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margin">
                  <wp:posOffset>1024890</wp:posOffset>
                </wp:positionH>
                <wp:positionV relativeFrom="paragraph">
                  <wp:posOffset>-5715</wp:posOffset>
                </wp:positionV>
                <wp:extent cx="4658995" cy="845185"/>
                <wp:effectExtent l="0" t="0" r="0" b="0"/>
                <wp:wrapNone/>
                <wp:docPr id="1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8400" cy="84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</w:rPr>
                              <w:t>COMISSÃO DE CONSTITUIÇÃO, REDAÇÃO E BEM-ESTAR SOCIAL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fillcolor="white" stroked="f" style="position:absolute;margin-left:80.7pt;margin-top:-0.45pt;width:366.75pt;height:66.45pt;mso-position-horizontal-relative:margin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cs="Arial" w:ascii="Arial" w:hAnsi="Arial"/>
                          <w:b/>
                        </w:rPr>
                        <w:t>COMISSÃO DE CONSTITUIÇÃO, REDAÇÃO E BEM-ESTAR SOCIAL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left" w:pos="4400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da Reunião 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8/2019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</w:rPr>
        <w:t>Aos dois dias do mês de maio do ano de dois mil e dezenove, reuniram-se no Plenário da Câmara Municipal de Três Passos, às 17h</w:t>
      </w:r>
      <w:r>
        <w:rPr>
          <w:rFonts w:cs="Arial" w:ascii="Arial" w:hAnsi="Arial"/>
          <w:sz w:val="24"/>
          <w:szCs w:val="24"/>
        </w:rPr>
        <w:t>30min</w:t>
      </w:r>
      <w:r>
        <w:rPr>
          <w:rFonts w:cs="Arial" w:ascii="Arial" w:hAnsi="Arial"/>
          <w:sz w:val="24"/>
          <w:szCs w:val="24"/>
        </w:rPr>
        <w:t xml:space="preserve">, os vereadores Jair Locatelli e Willian Heineck. </w:t>
      </w:r>
      <w:r>
        <w:rPr>
          <w:rFonts w:cs="Arial" w:ascii="Arial" w:hAnsi="Arial"/>
          <w:b/>
          <w:bCs/>
          <w:sz w:val="24"/>
          <w:szCs w:val="24"/>
        </w:rPr>
        <w:t>LEITURA SUMÁRIA DO EXPEDIENTE</w:t>
      </w:r>
      <w:r>
        <w:rPr>
          <w:rFonts w:cs="Arial" w:ascii="Arial" w:hAnsi="Arial"/>
          <w:b/>
          <w:sz w:val="24"/>
          <w:szCs w:val="24"/>
        </w:rPr>
        <w:t xml:space="preserve">: </w:t>
      </w:r>
      <w:r>
        <w:rPr>
          <w:rFonts w:cs="Arial" w:ascii="Arial" w:hAnsi="Arial"/>
          <w:sz w:val="24"/>
          <w:szCs w:val="24"/>
          <w:u w:val="single"/>
        </w:rPr>
        <w:t>projeto de lei n</w:t>
      </w:r>
      <w:r>
        <w:rPr>
          <w:rFonts w:cs="Arial" w:ascii="Arial" w:hAnsi="Arial"/>
          <w:strike/>
          <w:sz w:val="24"/>
          <w:szCs w:val="24"/>
          <w:u w:val="single"/>
        </w:rPr>
        <w:t>º</w:t>
      </w:r>
      <w:r>
        <w:rPr>
          <w:rFonts w:cs="Arial" w:ascii="Arial" w:hAnsi="Arial"/>
          <w:sz w:val="24"/>
          <w:szCs w:val="24"/>
          <w:u w:val="single"/>
        </w:rPr>
        <w:t xml:space="preserve"> 28/19</w:t>
      </w:r>
      <w:r>
        <w:rPr>
          <w:rFonts w:cs="Arial" w:ascii="Arial" w:hAnsi="Arial"/>
          <w:sz w:val="24"/>
          <w:szCs w:val="24"/>
        </w:rPr>
        <w:t xml:space="preserve"> – Autoriza o Poder Executivo a contratar Operações de Crédito com a Caixa Econômica Federal para Máquinas e Equipamentos Rodoviários;</w:t>
      </w:r>
      <w:r>
        <w:rPr>
          <w:rFonts w:eastAsia="Times New Roman" w:cs="Arial" w:ascii="Arial" w:hAnsi="Arial"/>
          <w:sz w:val="24"/>
          <w:szCs w:val="24"/>
          <w:lang w:eastAsia="pt-BR"/>
        </w:rPr>
        <w:t xml:space="preserve"> </w:t>
      </w:r>
      <w:r>
        <w:rPr>
          <w:rFonts w:cs="Arial" w:ascii="Arial" w:hAnsi="Arial"/>
          <w:sz w:val="24"/>
          <w:szCs w:val="24"/>
          <w:u w:val="single"/>
        </w:rPr>
        <w:t>projeto de lei n</w:t>
      </w:r>
      <w:r>
        <w:rPr>
          <w:rFonts w:cs="Arial" w:ascii="Arial" w:hAnsi="Arial"/>
          <w:strike/>
          <w:sz w:val="24"/>
          <w:szCs w:val="24"/>
          <w:u w:val="single"/>
        </w:rPr>
        <w:t>º</w:t>
      </w:r>
      <w:r>
        <w:rPr>
          <w:rFonts w:cs="Arial" w:ascii="Arial" w:hAnsi="Arial"/>
          <w:sz w:val="24"/>
          <w:szCs w:val="24"/>
          <w:u w:val="single"/>
        </w:rPr>
        <w:t xml:space="preserve"> 29/19</w:t>
      </w:r>
      <w:r>
        <w:rPr>
          <w:rFonts w:cs="Arial" w:ascii="Arial" w:hAnsi="Arial"/>
          <w:sz w:val="24"/>
          <w:szCs w:val="24"/>
        </w:rPr>
        <w:t xml:space="preserve"> – Autoriza o Poder Executivo a proceder na alienação onerosa dos bens móveis inservíveis, </w:t>
      </w:r>
      <w:bookmarkStart w:id="0" w:name="_GoBack"/>
      <w:bookmarkEnd w:id="0"/>
      <w:r>
        <w:rPr>
          <w:rFonts w:cs="Arial" w:ascii="Arial" w:hAnsi="Arial"/>
          <w:sz w:val="24"/>
          <w:szCs w:val="24"/>
        </w:rPr>
        <w:t xml:space="preserve">obsoletos ou antieconômicos; </w:t>
      </w:r>
      <w:r>
        <w:rPr>
          <w:rFonts w:eastAsia="Times New Roman" w:cs="Arial" w:ascii="Arial" w:hAnsi="Arial"/>
          <w:sz w:val="24"/>
          <w:szCs w:val="24"/>
          <w:u w:val="single"/>
          <w:lang w:eastAsia="pt-BR"/>
        </w:rPr>
        <w:t>projeto de lei complementar n</w:t>
      </w:r>
      <w:r>
        <w:rPr>
          <w:rFonts w:eastAsia="Times New Roman" w:cs="Arial" w:ascii="Arial" w:hAnsi="Arial"/>
          <w:strike/>
          <w:sz w:val="24"/>
          <w:szCs w:val="24"/>
          <w:u w:val="single"/>
          <w:lang w:eastAsia="pt-BR"/>
        </w:rPr>
        <w:t>º</w:t>
      </w:r>
      <w:r>
        <w:rPr>
          <w:rFonts w:eastAsia="Times New Roman" w:cs="Arial" w:ascii="Arial" w:hAnsi="Arial"/>
          <w:sz w:val="24"/>
          <w:szCs w:val="24"/>
          <w:u w:val="single"/>
          <w:lang w:eastAsia="pt-BR"/>
        </w:rPr>
        <w:t xml:space="preserve"> 2/19</w:t>
      </w:r>
      <w:r>
        <w:rPr>
          <w:rFonts w:eastAsia="Times New Roman" w:cs="Arial" w:ascii="Arial" w:hAnsi="Arial"/>
          <w:sz w:val="24"/>
          <w:szCs w:val="24"/>
          <w:lang w:eastAsia="pt-BR"/>
        </w:rPr>
        <w:t xml:space="preserve"> – Altera a Tabela IX, do Código Tributário Municipal, Lei Complementar n</w:t>
      </w:r>
      <w:r>
        <w:rPr>
          <w:rFonts w:eastAsia="Times New Roman" w:cs="Arial" w:ascii="Arial" w:hAnsi="Arial"/>
          <w:strike/>
          <w:sz w:val="24"/>
          <w:szCs w:val="24"/>
          <w:lang w:eastAsia="pt-BR"/>
        </w:rPr>
        <w:t>º</w:t>
      </w:r>
      <w:r>
        <w:rPr>
          <w:rFonts w:eastAsia="Times New Roman" w:cs="Arial" w:ascii="Arial" w:hAnsi="Arial"/>
          <w:sz w:val="24"/>
          <w:szCs w:val="24"/>
          <w:lang w:eastAsia="pt-BR"/>
        </w:rPr>
        <w:t xml:space="preserve"> 1, de 30 de dezembro de 1991. </w:t>
      </w:r>
      <w:r>
        <w:rPr>
          <w:rFonts w:cs="Arial" w:ascii="Arial" w:hAnsi="Arial"/>
          <w:b/>
          <w:sz w:val="24"/>
          <w:szCs w:val="24"/>
        </w:rPr>
        <w:t xml:space="preserve">LEITURA, DISCUSSÃO E VOTAÇÃO DOS REQUERIMENTOS, RELATÓRIOS E PARECERES: </w:t>
      </w:r>
      <w:r>
        <w:rPr>
          <w:rFonts w:cs="Arial" w:ascii="Arial" w:hAnsi="Arial"/>
          <w:sz w:val="24"/>
          <w:szCs w:val="24"/>
          <w:u w:val="single"/>
        </w:rPr>
        <w:t>projeto de lei n</w:t>
      </w:r>
      <w:r>
        <w:rPr>
          <w:rFonts w:cs="Arial" w:ascii="Arial" w:hAnsi="Arial"/>
          <w:strike/>
          <w:sz w:val="24"/>
          <w:szCs w:val="24"/>
          <w:u w:val="single"/>
        </w:rPr>
        <w:t>º</w:t>
      </w:r>
      <w:r>
        <w:rPr>
          <w:rFonts w:cs="Arial" w:ascii="Arial" w:hAnsi="Arial"/>
          <w:sz w:val="24"/>
          <w:szCs w:val="24"/>
          <w:u w:val="single"/>
        </w:rPr>
        <w:t xml:space="preserve"> 28/19</w:t>
      </w:r>
      <w:r>
        <w:rPr>
          <w:rFonts w:cs="Arial" w:ascii="Arial" w:hAnsi="Arial"/>
          <w:sz w:val="24"/>
          <w:szCs w:val="24"/>
        </w:rPr>
        <w:t xml:space="preserve"> – O relator Willian Heinek passou a palavra para o Secretário de Finanças Lucas Neckel, o qual esclareceu sobre os juros, prazos e valores relativos a operação de crédito. Enfatizou que hoje o município possui duas motoniveladoras que exigem um expressivo valor de manutenção, sendo de grande vantagem econômica a sua venda e a realização da pretendida operação de crédito para a compra de equipamentos novos. Destacou ainda, que essa linha de financiamento ofertada pela União raramente aparece aos municípios e que a carência de 15 meses ofertada será utilizada, pois é necessário ainda alienar os outros bens (motoniveladoras) por meio de leilão que é um procedimento burocrático que exige tempo e, além disso, a carência, possibilitará ao município deter um reserva financeira que no momento é muito importante, em decorrência dos inúmeros atrasos dos repasses legais do Estado aos Municípios, especialmente na área da saúde. O relator </w:t>
      </w:r>
      <w:r>
        <w:rPr>
          <w:rFonts w:cs="Arial" w:ascii="Arial" w:hAnsi="Arial"/>
          <w:bCs/>
          <w:sz w:val="24"/>
          <w:szCs w:val="24"/>
        </w:rPr>
        <w:t xml:space="preserve">opinou favoravelmente ao projeto, especialmente após os esclarecimentos de que o projeto de lei em análise segue um modelo padrão disponibilizado no site da Secretaria do Tesouro Nacional, sendo esta uma exigência da Caixa Econômica Federal para a contratação da operação de crédito que é de interesse público ao município de Três Passos. O relator proferiu voto favorável ao projeto e foi seguido em seu voto pelo vereador Jair Locatteli, membro da presente comissão; </w:t>
      </w:r>
      <w:r>
        <w:rPr>
          <w:rFonts w:cs="Arial" w:ascii="Arial" w:hAnsi="Arial"/>
          <w:sz w:val="24"/>
          <w:szCs w:val="24"/>
          <w:u w:val="single"/>
        </w:rPr>
        <w:t>projeto de lei n</w:t>
      </w:r>
      <w:r>
        <w:rPr>
          <w:rFonts w:cs="Arial" w:ascii="Arial" w:hAnsi="Arial"/>
          <w:strike/>
          <w:sz w:val="24"/>
          <w:szCs w:val="24"/>
          <w:u w:val="single"/>
        </w:rPr>
        <w:t>º</w:t>
      </w:r>
      <w:r>
        <w:rPr>
          <w:rFonts w:cs="Arial" w:ascii="Arial" w:hAnsi="Arial"/>
          <w:sz w:val="24"/>
          <w:szCs w:val="24"/>
          <w:u w:val="single"/>
        </w:rPr>
        <w:t xml:space="preserve"> 29/19</w:t>
      </w:r>
      <w:r>
        <w:rPr>
          <w:rFonts w:cs="Arial" w:ascii="Arial" w:hAnsi="Arial"/>
          <w:sz w:val="24"/>
          <w:szCs w:val="24"/>
        </w:rPr>
        <w:t xml:space="preserve"> – O relator Willian Heineck solicitou orientação técnica, a qual </w:t>
      </w:r>
      <w:r>
        <w:rPr>
          <w:rFonts w:cs="Arial" w:ascii="Arial" w:hAnsi="Arial"/>
          <w:bCs/>
          <w:sz w:val="24"/>
          <w:szCs w:val="24"/>
        </w:rPr>
        <w:t xml:space="preserve">destacou que o projeto está apto juridicamente para ir a votação em plenário; O relator, então proferiu voto favorável ao projeto e foi seguido em seu voto pelo vereador Jair Locatteli, membro da presente comissão; </w:t>
      </w:r>
      <w:r>
        <w:rPr>
          <w:rFonts w:eastAsia="Times New Roman" w:cs="Arial" w:ascii="Arial" w:hAnsi="Arial"/>
          <w:sz w:val="24"/>
          <w:szCs w:val="24"/>
          <w:u w:val="single"/>
          <w:lang w:eastAsia="pt-BR"/>
        </w:rPr>
        <w:t>projeto de lei complementar n</w:t>
      </w:r>
      <w:r>
        <w:rPr>
          <w:rFonts w:eastAsia="Times New Roman" w:cs="Arial" w:ascii="Arial" w:hAnsi="Arial"/>
          <w:strike/>
          <w:sz w:val="24"/>
          <w:szCs w:val="24"/>
          <w:u w:val="single"/>
          <w:lang w:eastAsia="pt-BR"/>
        </w:rPr>
        <w:t>º</w:t>
      </w:r>
      <w:r>
        <w:rPr>
          <w:rFonts w:eastAsia="Times New Roman" w:cs="Arial" w:ascii="Arial" w:hAnsi="Arial"/>
          <w:sz w:val="24"/>
          <w:szCs w:val="24"/>
          <w:u w:val="single"/>
          <w:lang w:eastAsia="pt-BR"/>
        </w:rPr>
        <w:t xml:space="preserve"> 2/19</w:t>
      </w:r>
      <w:r>
        <w:rPr>
          <w:rFonts w:eastAsia="Times New Roman" w:cs="Arial" w:ascii="Arial" w:hAnsi="Arial"/>
          <w:sz w:val="24"/>
          <w:szCs w:val="24"/>
          <w:lang w:eastAsia="pt-BR"/>
        </w:rPr>
        <w:t xml:space="preserve"> – </w:t>
      </w:r>
      <w:r>
        <w:rPr>
          <w:rFonts w:eastAsia="Times New Roman" w:cs="Arial" w:ascii="Arial" w:hAnsi="Arial"/>
          <w:sz w:val="24"/>
          <w:szCs w:val="24"/>
          <w:lang w:eastAsia="pt-BR"/>
        </w:rPr>
        <w:t>e</w:t>
      </w:r>
      <w:r>
        <w:rPr>
          <w:rFonts w:eastAsia="Times New Roman" w:cs="Arial" w:ascii="Arial" w:hAnsi="Arial"/>
          <w:sz w:val="24"/>
          <w:szCs w:val="24"/>
          <w:lang w:eastAsia="pt-BR"/>
        </w:rPr>
        <w:t xml:space="preserve">ste projeto está aguardando o agendamento de uma nova reunião, com a presença de representantes do Executivo Municipal, a fim de serem prestados maiores esclarecimentos sobre a matéria, que prevê o aumento de tributos, no caso a taxa de coleta de lixo. </w:t>
      </w:r>
      <w:r>
        <w:rPr>
          <w:rFonts w:cs="Arial" w:ascii="Arial" w:hAnsi="Arial"/>
          <w:b/>
          <w:sz w:val="24"/>
          <w:szCs w:val="24"/>
        </w:rPr>
        <w:t>VOTAÇÃO DO PARECER</w:t>
      </w:r>
      <w:r>
        <w:rPr>
          <w:rFonts w:cs="Arial" w:ascii="Arial" w:hAnsi="Arial"/>
          <w:sz w:val="24"/>
          <w:szCs w:val="24"/>
        </w:rPr>
        <w:t>: aprovados por unanimidade, pela normal tramitação dos projetos de leis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s 28/19 e 29/19. </w:t>
      </w:r>
      <w:r>
        <w:rPr>
          <w:rFonts w:cs="Arial" w:ascii="Arial" w:hAnsi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  <w:t>Presidente: Willian Heineck _______________________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en-US"/>
        </w:rPr>
        <w:t>Membro: Jair Locatelli</w:t>
      </w:r>
      <w:r>
        <w:rPr>
          <w:rFonts w:cs="Arial" w:ascii="Arial" w:hAnsi="Arial"/>
          <w:sz w:val="24"/>
          <w:szCs w:val="24"/>
          <w:lang w:val="en-US" w:eastAsia="zh-CN"/>
        </w:rPr>
        <w:t xml:space="preserve"> ___________________________</w:t>
      </w:r>
    </w:p>
    <w:sectPr>
      <w:type w:val="nextPage"/>
      <w:pgSz w:w="11906" w:h="16838"/>
      <w:pgMar w:left="1701" w:right="1134" w:header="0" w:top="1134" w:footer="0" w:bottom="56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eastAsia="en-US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basedOn w:val="DefaultParagraphFont"/>
    <w:uiPriority w:val="99"/>
    <w:unhideWhenUsed/>
    <w:rsid w:val="005f2cff"/>
    <w:rPr>
      <w:color w:val="0563C1" w:themeColor="hyperlink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RecuodecorpodetextoChar" w:customStyle="1">
    <w:name w:val="Recuo de corpo de texto Char"/>
    <w:basedOn w:val="DefaultParagraphFont"/>
    <w:link w:val="Recuodecorpodetexto"/>
    <w:uiPriority w:val="99"/>
    <w:semiHidden/>
    <w:qFormat/>
    <w:rsid w:val="00e70997"/>
    <w:rPr>
      <w:color w:val="00000A"/>
      <w:sz w:val="22"/>
      <w:szCs w:val="22"/>
      <w:lang w:eastAsia="en-U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rpodetextorecuado">
    <w:name w:val="Body Text Indent"/>
    <w:basedOn w:val="Normal"/>
    <w:link w:val="RecuodecorpodetextoChar"/>
    <w:uiPriority w:val="99"/>
    <w:semiHidden/>
    <w:unhideWhenUsed/>
    <w:rsid w:val="00e70997"/>
    <w:pPr>
      <w:spacing w:before="0" w:after="120"/>
      <w:ind w:left="283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Application>LibreOffice/5.4.7.2$Windows_X86_64 LibreOffice_project/c838ef25c16710f8838b1faec480ebba495259d0</Application>
  <Pages>1</Pages>
  <Words>510</Words>
  <Characters>2736</Characters>
  <CharactersWithSpaces>3246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2019-05-14T13:31:00Z</dcterms:created>
  <dc:creator>Usuário</dc:creator>
  <dc:description/>
  <dc:language>pt-BR</dc:language>
  <cp:lastModifiedBy/>
  <dcterms:modified xsi:type="dcterms:W3CDTF">2019-05-16T16:10:55Z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