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SETEMBRO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71</w:t>
      </w:r>
      <w:r>
        <w:rPr>
          <w:b w:val="false"/>
          <w:bCs w:val="false"/>
          <w:sz w:val="28"/>
          <w:szCs w:val="28"/>
        </w:rPr>
        <w:t xml:space="preserve">/19 – </w:t>
      </w:r>
      <w:r>
        <w:rPr>
          <w:b w:val="false"/>
          <w:bCs w:val="false"/>
          <w:sz w:val="28"/>
          <w:szCs w:val="28"/>
        </w:rPr>
        <w:t>A</w:t>
      </w:r>
      <w:r>
        <w:rPr>
          <w:b w:val="false"/>
          <w:bCs w:val="false"/>
          <w:sz w:val="28"/>
          <w:szCs w:val="28"/>
        </w:rPr>
        <w:t>utoriza o Poder Executivo a firmar convênio de cooperação mútua intermunicipal com os municípios que integram o serviço de atendimento móvel de urgência (SAMU/SALVAR 192).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72</w:t>
      </w:r>
      <w:r>
        <w:rPr>
          <w:b w:val="false"/>
          <w:bCs w:val="false"/>
          <w:sz w:val="28"/>
          <w:szCs w:val="28"/>
        </w:rPr>
        <w:t>/19 – Autoriza a contratação emergencial de 06 (seis) condutores de ambulância e 06 (seis) técnicos em enfermagem socorristas, para atuarem junto ao Programa SAMU/SALVAR.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73/19 - Autoriza a abertura de crédito especial no valor de R$ 6.862,00 (seis mil, oitocentos e sessenta e dois reais) no orçamento vigente, para correta contabilização de aquisição de software para relógio ponto biométrico.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71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7</w:t>
      </w:r>
      <w:r>
        <w:rPr>
          <w:b/>
          <w:bCs/>
          <w:color w:val="4472C4" w:themeColor="accent1"/>
          <w:sz w:val="28"/>
          <w:szCs w:val="28"/>
          <w:lang w:eastAsia="x-none"/>
        </w:rPr>
        <w:t>2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</w:t>
      </w:r>
      <w:r>
        <w:rPr>
          <w:b/>
          <w:bCs w:val="false"/>
          <w:color w:val="FF0000"/>
          <w:sz w:val="28"/>
          <w:szCs w:val="28"/>
          <w:lang w:eastAsia="x-none"/>
        </w:rPr>
        <w:t>A MARLI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relator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>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73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73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6pt;margin-top:0.05pt;width:8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Application>LibreOffice/5.4.7.2$Windows_X86_64 LibreOffice_project/c838ef25c16710f8838b1faec480ebba495259d0</Application>
  <Pages>3</Pages>
  <Words>576</Words>
  <Characters>3999</Characters>
  <CharactersWithSpaces>4500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2019-09-19T16:12:50Z</dcterms:modified>
  <cp:revision>659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