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10</w:t>
      </w:r>
      <w:r>
        <w:rPr>
          <w:color w:val="0000FF"/>
          <w:sz w:val="28"/>
          <w:szCs w:val="28"/>
          <w:lang w:val="pt-BR"/>
        </w:rPr>
        <w:t xml:space="preserve"> DE OUTUBRO 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- PARECER PRÉVIO DO TCERS Nº 20.010 - Contas de Governo dos administradores do Executivo Municipal de Três Passos, referente ao exercício de 2017.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COMPLEMENTAR Nº 9/19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PROJETOS DE LEI Nºs </w:t>
      </w:r>
      <w:r>
        <w:rPr>
          <w:b w:val="false"/>
          <w:bCs w:val="false"/>
          <w:sz w:val="28"/>
          <w:szCs w:val="28"/>
        </w:rPr>
        <w:t>81/19; 83</w:t>
      </w:r>
      <w:r>
        <w:rPr>
          <w:b w:val="false"/>
          <w:bCs w:val="false"/>
          <w:sz w:val="28"/>
          <w:szCs w:val="28"/>
        </w:rPr>
        <w:t xml:space="preserve">/19 </w:t>
      </w:r>
      <w:r>
        <w:rPr>
          <w:b w:val="false"/>
          <w:bCs w:val="false"/>
          <w:sz w:val="28"/>
          <w:szCs w:val="28"/>
        </w:rPr>
        <w:t>A</w:t>
      </w:r>
      <w:r>
        <w:rPr>
          <w:b w:val="false"/>
          <w:bCs w:val="false"/>
          <w:sz w:val="28"/>
          <w:szCs w:val="28"/>
        </w:rPr>
        <w:t xml:space="preserve"> 8</w:t>
      </w:r>
      <w:r>
        <w:rPr>
          <w:b w:val="false"/>
          <w:bCs w:val="false"/>
          <w:sz w:val="28"/>
          <w:szCs w:val="28"/>
        </w:rPr>
        <w:t>5</w:t>
      </w:r>
      <w:r>
        <w:rPr>
          <w:b w:val="false"/>
          <w:bCs w:val="false"/>
          <w:sz w:val="28"/>
          <w:szCs w:val="28"/>
        </w:rPr>
        <w:t>/19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</w:t>
      </w:r>
      <w:r>
        <w:rPr>
          <w:b/>
          <w:bCs/>
          <w:color w:val="4472C4" w:themeColor="accent1"/>
          <w:sz w:val="28"/>
          <w:szCs w:val="28"/>
          <w:lang w:eastAsia="x-none"/>
        </w:rPr>
        <w:t>ARECER PRÉVIO DO TCERS Nº 20.010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desta proposição.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RELATOR 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3" w:name="__DdeLink__284_32230207041"/>
      <w:bookmarkStart w:id="4" w:name="__DdeLink__1821_24081704011111511113"/>
      <w:bookmarkEnd w:id="3"/>
      <w:bookmarkEnd w:id="4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COMPLEMENTAR 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Nº </w:t>
      </w:r>
      <w:r>
        <w:rPr>
          <w:b/>
          <w:bCs/>
          <w:color w:val="4472C4" w:themeColor="accent1"/>
          <w:sz w:val="28"/>
          <w:szCs w:val="28"/>
          <w:lang w:eastAsia="x-none"/>
        </w:rPr>
        <w:t>9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Este projeto recebeu mensagem retificativa do Executivo Municipal.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ARLEI: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5" w:name="__DdeLink__284_3223020704"/>
      <w:bookmarkStart w:id="6" w:name="__DdeLink__1821_2408170401111151111"/>
      <w:bookmarkEnd w:id="5"/>
      <w:bookmarkEnd w:id="6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81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Este projeto obteve retorno da Procuradora Geral do Município, via e-mail.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strike w:val="false"/>
          <w:dstrike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7" w:name="__DdeLink__1821_24081704011111511112"/>
      <w:bookmarkEnd w:id="7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bookmarkStart w:id="8" w:name="__DdeLink__575_41399979"/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83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9" w:name="__DdeLink__575_41399979"/>
      <w:bookmarkStart w:id="10" w:name="__DdeLink__1821_24081704011111511111"/>
      <w:bookmarkEnd w:id="10"/>
      <w:bookmarkEnd w:id="9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84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11" w:name="__DdeLink__1821_240817040111115111111"/>
      <w:bookmarkEnd w:id="11"/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85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12" w:name="__DdeLink__1821_240817040111115111112"/>
      <w:bookmarkEnd w:id="12"/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firstLine="708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x-non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922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7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45pt;margin-top:0.05pt;width:8.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b w:val="false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b w:val="false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b w:val="false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b w:val="false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b w:val="false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b w:val="false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b w:val="false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b w:val="false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b w:val="false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b w:val="false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Times New Roman"/>
      <w:b w:val="false"/>
      <w:sz w:val="28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Times New Roman"/>
      <w:b w:val="false"/>
      <w:sz w:val="28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rFonts w:cs="Times New Roman"/>
      <w:b w:val="false"/>
      <w:sz w:val="28"/>
    </w:rPr>
  </w:style>
  <w:style w:type="character" w:styleId="ListLabel352">
    <w:name w:val="ListLabel 352"/>
    <w:qFormat/>
    <w:rPr>
      <w:rFonts w:cs="Courier New"/>
    </w:rPr>
  </w:style>
  <w:style w:type="character" w:styleId="ListLabel353">
    <w:name w:val="ListLabel 353"/>
    <w:qFormat/>
    <w:rPr>
      <w:rFonts w:cs="Wingdings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Times New Roman"/>
      <w:b w:val="false"/>
      <w:sz w:val="28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Wingdings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Wingdings"/>
    </w:rPr>
  </w:style>
  <w:style w:type="character" w:styleId="ListLabel369">
    <w:name w:val="ListLabel 369"/>
    <w:qFormat/>
    <w:rPr>
      <w:rFonts w:cs="Times New Roman"/>
      <w:b w:val="false"/>
      <w:sz w:val="28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Wingdings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Wingdings"/>
    </w:rPr>
  </w:style>
  <w:style w:type="character" w:styleId="ListLabel378">
    <w:name w:val="ListLabel 378"/>
    <w:qFormat/>
    <w:rPr>
      <w:rFonts w:cs="Times New Roman"/>
      <w:b w:val="false"/>
      <w:sz w:val="28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Wingdings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Wingdings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Wingdings"/>
    </w:rPr>
  </w:style>
  <w:style w:type="character" w:styleId="ListLabel387">
    <w:name w:val="ListLabel 387"/>
    <w:qFormat/>
    <w:rPr>
      <w:rFonts w:cs="Times New Roman"/>
      <w:b w:val="false"/>
      <w:sz w:val="28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Wingdings"/>
    </w:rPr>
  </w:style>
  <w:style w:type="character" w:styleId="ListLabel390">
    <w:name w:val="ListLabel 390"/>
    <w:qFormat/>
    <w:rPr>
      <w:rFonts w:cs="Symbol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Wingdings"/>
    </w:rPr>
  </w:style>
  <w:style w:type="character" w:styleId="ListLabel393">
    <w:name w:val="ListLabel 393"/>
    <w:qFormat/>
    <w:rPr>
      <w:rFonts w:cs="Symbol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Wingdings"/>
    </w:rPr>
  </w:style>
  <w:style w:type="character" w:styleId="ListLabel396">
    <w:name w:val="ListLabel 396"/>
    <w:qFormat/>
    <w:rPr>
      <w:rFonts w:cs="Times New Roman"/>
      <w:b w:val="false"/>
      <w:sz w:val="28"/>
    </w:rPr>
  </w:style>
  <w:style w:type="character" w:styleId="ListLabel397">
    <w:name w:val="ListLabel 397"/>
    <w:qFormat/>
    <w:rPr>
      <w:rFonts w:cs="Courier New"/>
    </w:rPr>
  </w:style>
  <w:style w:type="character" w:styleId="ListLabel398">
    <w:name w:val="ListLabel 398"/>
    <w:qFormat/>
    <w:rPr>
      <w:rFonts w:cs="Wingdings"/>
    </w:rPr>
  </w:style>
  <w:style w:type="character" w:styleId="ListLabel399">
    <w:name w:val="ListLabel 399"/>
    <w:qFormat/>
    <w:rPr>
      <w:rFonts w:cs="Symbol"/>
    </w:rPr>
  </w:style>
  <w:style w:type="character" w:styleId="ListLabel400">
    <w:name w:val="ListLabel 400"/>
    <w:qFormat/>
    <w:rPr>
      <w:rFonts w:cs="Courier New"/>
    </w:rPr>
  </w:style>
  <w:style w:type="character" w:styleId="ListLabel401">
    <w:name w:val="ListLabel 401"/>
    <w:qFormat/>
    <w:rPr>
      <w:rFonts w:cs="Wingdings"/>
    </w:rPr>
  </w:style>
  <w:style w:type="character" w:styleId="ListLabel402">
    <w:name w:val="ListLabel 402"/>
    <w:qFormat/>
    <w:rPr>
      <w:rFonts w:cs="Symbol"/>
    </w:rPr>
  </w:style>
  <w:style w:type="character" w:styleId="ListLabel403">
    <w:name w:val="ListLabel 403"/>
    <w:qFormat/>
    <w:rPr>
      <w:rFonts w:cs="Courier New"/>
    </w:rPr>
  </w:style>
  <w:style w:type="character" w:styleId="ListLabel404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2345</TotalTime>
  <Application>LibreOffice/5.4.7.2$Windows_X86_64 LibreOffice_project/c838ef25c16710f8838b1faec480ebba495259d0</Application>
  <Pages>5</Pages>
  <Words>886</Words>
  <Characters>6201</Characters>
  <CharactersWithSpaces>6953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2019-09-19T16:10:03Z</cp:lastPrinted>
  <dcterms:modified xsi:type="dcterms:W3CDTF">2019-10-10T15:08:13Z</dcterms:modified>
  <cp:revision>676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