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MARÇO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100/19 - Altera a Lei Municipal nº 4.840, de 15 de outubro de 2013, que consolida a legislação sobre a Política Municipal dos Direitos da Criança e do Adolescente, sobre o Conselho Municipal, o Fundo e o Conselho Tutelar.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11/20 – Autoriza o Poder Executivo Municipal a proceder na contratação emergencial de um arquiteto, com carga horária de 20 horas semanais, com registro no CREA e padrão salarial 10, para atuar junto à Secretaria Municipal de Obras e Viação.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Nº 12/20 – Autoriza a contratação emergencial de um contador, com registro no CRC, carga horária mensal de 188 horas e padrão salarial 10, para atuar junto à Secretaria Municipal de Finanças.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13/20 – Dispõe sobre a contratação emergencial de dois pedreiros, para atuarem junto à Secretaria Municipal de Obras e viação, com carga horária mensal de 200 horas e padrão salarial 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14/20 – Prevê a contratação emergencial de um enfermeiro, para atuar junto à Unidade de Saúde Prisional, com carga horária mensal de 200 horas e padrão salarial 10.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15/20 – Dispõe sobre a alteração da lei municipal nº 5523, de 2019, a qual dispõe sobre a gratificação de difícil acesso.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alterar o valor pago por quilômetro rodado, passando de 0,18 URM (R$ 0,88) para 0,12 URM (R$ 0,58), a fim de corrigir um equívoco no estudo do impacto orçamentário, já que o valor a impactar nos cofres públicos seria muito superior ao estimado.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100/19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está aguardando a realização de reunião do COMDICA e retorno do Executivo Municipal, quanto ao horário de funcionamento e atendimento do Conselho Tutelar, com possibilidade de envio de mensagem retificativa.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>1/20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WILLIAN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numPr>
          <w:ilvl w:val="0"/>
          <w:numId w:val="0"/>
        </w:numPr>
        <w:ind w:start="1440" w:hanging="0"/>
        <w:jc w:val="center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 Nº </w:t>
      </w:r>
      <w:r>
        <w:rPr>
          <w:b/>
          <w:color w:val="4472C4" w:themeColor="accent1"/>
          <w:sz w:val="28"/>
          <w:szCs w:val="28"/>
          <w:lang w:eastAsia="x-none"/>
        </w:rPr>
        <w:t>12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bookmarkStart w:id="3" w:name="__DdeLink__138_2929384689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bookmarkStart w:id="4" w:name="__DdeLink__869_3897641128"/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Nº 1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5" w:name="__DdeLink__869_3897641128"/>
      <w:bookmarkEnd w:id="5"/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EDIVAN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bookmarkStart w:id="6" w:name="__DdeLink__138_29293846891"/>
      <w:bookmarkEnd w:id="6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Nº 1</w:t>
      </w:r>
      <w:r>
        <w:rPr>
          <w:b/>
          <w:color w:val="4472C4" w:themeColor="accent1"/>
          <w:sz w:val="28"/>
          <w:szCs w:val="28"/>
          <w:lang w:eastAsia="x-none"/>
        </w:rPr>
        <w:t>4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bookmarkStart w:id="7" w:name="__DdeLink__138_292938468911"/>
      <w:bookmarkEnd w:id="7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Nº 1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Este projeto será analisado na próxima reunião, do dia 12 de março, para qual serão convidados representantes do Executivo Municipal e do Sindicato dos Municipários.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ind w:start="720" w:end="0" w:hanging="0"/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tabs>
          <w:tab w:val="left" w:pos="540" w:leader="none"/>
        </w:tabs>
        <w:bidi w:val="0"/>
        <w:ind w:start="0" w:end="0" w:firstLine="454"/>
        <w:jc w:val="center"/>
        <w:rPr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1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35pt;margin-top:0.05pt;width:9.6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Times New Roman"/>
      <w:b w:val="false"/>
      <w:sz w:val="28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cs="Times New Roman"/>
      <w:b w:val="false"/>
      <w:sz w:val="28"/>
    </w:rPr>
  </w:style>
  <w:style w:type="character" w:styleId="ListLabel514">
    <w:name w:val="ListLabel 514"/>
    <w:qFormat/>
    <w:rPr>
      <w:rFonts w:cs="Courier New"/>
    </w:rPr>
  </w:style>
  <w:style w:type="character" w:styleId="ListLabel515">
    <w:name w:val="ListLabel 515"/>
    <w:qFormat/>
    <w:rPr>
      <w:rFonts w:cs="Wingdings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Courier New"/>
    </w:rPr>
  </w:style>
  <w:style w:type="character" w:styleId="ListLabel518">
    <w:name w:val="ListLabel 518"/>
    <w:qFormat/>
    <w:rPr>
      <w:rFonts w:cs="Wingdings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Times New Roman"/>
      <w:b w:val="false"/>
      <w:sz w:val="28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character" w:styleId="ListLabel549">
    <w:name w:val="ListLabel 549"/>
    <w:qFormat/>
    <w:rPr>
      <w:rFonts w:cs="Times New Roman"/>
      <w:b w:val="false"/>
      <w:sz w:val="28"/>
    </w:rPr>
  </w:style>
  <w:style w:type="character" w:styleId="ListLabel550">
    <w:name w:val="ListLabel 550"/>
    <w:qFormat/>
    <w:rPr>
      <w:rFonts w:cs="Courier New"/>
    </w:rPr>
  </w:style>
  <w:style w:type="character" w:styleId="ListLabel551">
    <w:name w:val="ListLabel 551"/>
    <w:qFormat/>
    <w:rPr>
      <w:rFonts w:cs="Wingdings"/>
    </w:rPr>
  </w:style>
  <w:style w:type="character" w:styleId="ListLabel552">
    <w:name w:val="ListLabel 552"/>
    <w:qFormat/>
    <w:rPr>
      <w:rFonts w:cs="Symbol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cs="Wingdings"/>
    </w:rPr>
  </w:style>
  <w:style w:type="character" w:styleId="ListLabel555">
    <w:name w:val="ListLabel 555"/>
    <w:qFormat/>
    <w:rPr>
      <w:rFonts w:cs="Symbol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Times New Roman"/>
      <w:b w:val="false"/>
      <w:sz w:val="28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character" w:styleId="ListLabel561">
    <w:name w:val="ListLabel 561"/>
    <w:qFormat/>
    <w:rPr>
      <w:rFonts w:cs="Symbol"/>
    </w:rPr>
  </w:style>
  <w:style w:type="character" w:styleId="ListLabel562">
    <w:name w:val="ListLabel 562"/>
    <w:qFormat/>
    <w:rPr>
      <w:rFonts w:cs="Courier New"/>
    </w:rPr>
  </w:style>
  <w:style w:type="character" w:styleId="ListLabel563">
    <w:name w:val="ListLabel 563"/>
    <w:qFormat/>
    <w:rPr>
      <w:rFonts w:cs="Wingdings"/>
    </w:rPr>
  </w:style>
  <w:style w:type="character" w:styleId="ListLabel564">
    <w:name w:val="ListLabel 564"/>
    <w:qFormat/>
    <w:rPr>
      <w:rFonts w:cs="Symbol"/>
    </w:rPr>
  </w:style>
  <w:style w:type="character" w:styleId="ListLabel565">
    <w:name w:val="ListLabel 565"/>
    <w:qFormat/>
    <w:rPr>
      <w:rFonts w:cs="Courier New"/>
    </w:rPr>
  </w:style>
  <w:style w:type="character" w:styleId="ListLabel566">
    <w:name w:val="ListLabel 566"/>
    <w:qFormat/>
    <w:rPr>
      <w:rFonts w:cs="Wingdings"/>
    </w:rPr>
  </w:style>
  <w:style w:type="character" w:styleId="ListLabel567">
    <w:name w:val="ListLabel 567"/>
    <w:qFormat/>
    <w:rPr>
      <w:rFonts w:cs="Times New Roman"/>
      <w:b w:val="false"/>
      <w:sz w:val="28"/>
    </w:rPr>
  </w:style>
  <w:style w:type="character" w:styleId="ListLabel568">
    <w:name w:val="ListLabel 568"/>
    <w:qFormat/>
    <w:rPr>
      <w:rFonts w:cs="Courier New"/>
    </w:rPr>
  </w:style>
  <w:style w:type="character" w:styleId="ListLabel569">
    <w:name w:val="ListLabel 569"/>
    <w:qFormat/>
    <w:rPr>
      <w:rFonts w:cs="Wingdings"/>
    </w:rPr>
  </w:style>
  <w:style w:type="character" w:styleId="ListLabel570">
    <w:name w:val="ListLabel 570"/>
    <w:qFormat/>
    <w:rPr>
      <w:rFonts w:cs="Symbol"/>
    </w:rPr>
  </w:style>
  <w:style w:type="character" w:styleId="ListLabel571">
    <w:name w:val="ListLabel 571"/>
    <w:qFormat/>
    <w:rPr>
      <w:rFonts w:cs="Courier New"/>
    </w:rPr>
  </w:style>
  <w:style w:type="character" w:styleId="ListLabel572">
    <w:name w:val="ListLabel 572"/>
    <w:qFormat/>
    <w:rPr>
      <w:rFonts w:cs="Wingdings"/>
    </w:rPr>
  </w:style>
  <w:style w:type="character" w:styleId="ListLabel573">
    <w:name w:val="ListLabel 573"/>
    <w:qFormat/>
    <w:rPr>
      <w:rFonts w:cs="Symbol"/>
    </w:rPr>
  </w:style>
  <w:style w:type="character" w:styleId="ListLabel574">
    <w:name w:val="ListLabel 574"/>
    <w:qFormat/>
    <w:rPr>
      <w:rFonts w:cs="Courier New"/>
    </w:rPr>
  </w:style>
  <w:style w:type="character" w:styleId="ListLabel575">
    <w:name w:val="ListLabel 575"/>
    <w:qFormat/>
    <w:rPr>
      <w:rFonts w:cs="Wingdings"/>
    </w:rPr>
  </w:style>
  <w:style w:type="character" w:styleId="ListLabel576">
    <w:name w:val="ListLabel 576"/>
    <w:qFormat/>
    <w:rPr>
      <w:rFonts w:cs="Times New Roman"/>
      <w:b w:val="false"/>
      <w:sz w:val="28"/>
    </w:rPr>
  </w:style>
  <w:style w:type="character" w:styleId="ListLabel577">
    <w:name w:val="ListLabel 577"/>
    <w:qFormat/>
    <w:rPr>
      <w:rFonts w:cs="Courier New"/>
    </w:rPr>
  </w:style>
  <w:style w:type="character" w:styleId="ListLabel578">
    <w:name w:val="ListLabel 578"/>
    <w:qFormat/>
    <w:rPr>
      <w:rFonts w:cs="Wingdings"/>
    </w:rPr>
  </w:style>
  <w:style w:type="character" w:styleId="ListLabel579">
    <w:name w:val="ListLabel 579"/>
    <w:qFormat/>
    <w:rPr>
      <w:rFonts w:cs="Symbol"/>
    </w:rPr>
  </w:style>
  <w:style w:type="character" w:styleId="ListLabel580">
    <w:name w:val="ListLabel 580"/>
    <w:qFormat/>
    <w:rPr>
      <w:rFonts w:cs="Courier New"/>
    </w:rPr>
  </w:style>
  <w:style w:type="character" w:styleId="ListLabel581">
    <w:name w:val="ListLabel 581"/>
    <w:qFormat/>
    <w:rPr>
      <w:rFonts w:cs="Wingdings"/>
    </w:rPr>
  </w:style>
  <w:style w:type="character" w:styleId="ListLabel582">
    <w:name w:val="ListLabel 582"/>
    <w:qFormat/>
    <w:rPr>
      <w:rFonts w:cs="Symbol"/>
    </w:rPr>
  </w:style>
  <w:style w:type="character" w:styleId="ListLabel583">
    <w:name w:val="ListLabel 583"/>
    <w:qFormat/>
    <w:rPr>
      <w:rFonts w:cs="Courier New"/>
    </w:rPr>
  </w:style>
  <w:style w:type="character" w:styleId="ListLabel584">
    <w:name w:val="ListLabel 584"/>
    <w:qFormat/>
    <w:rPr>
      <w:rFonts w:cs="Wingdings"/>
    </w:rPr>
  </w:style>
  <w:style w:type="character" w:styleId="ListLabel585">
    <w:name w:val="ListLabel 585"/>
    <w:qFormat/>
    <w:rPr>
      <w:rFonts w:cs="Times New Roman"/>
      <w:b w:val="false"/>
      <w:sz w:val="28"/>
    </w:rPr>
  </w:style>
  <w:style w:type="character" w:styleId="ListLabel586">
    <w:name w:val="ListLabel 586"/>
    <w:qFormat/>
    <w:rPr>
      <w:rFonts w:cs="Courier New"/>
    </w:rPr>
  </w:style>
  <w:style w:type="character" w:styleId="ListLabel587">
    <w:name w:val="ListLabel 587"/>
    <w:qFormat/>
    <w:rPr>
      <w:rFonts w:cs="Wingdings"/>
    </w:rPr>
  </w:style>
  <w:style w:type="character" w:styleId="ListLabel588">
    <w:name w:val="ListLabel 588"/>
    <w:qFormat/>
    <w:rPr>
      <w:rFonts w:cs="Symbol"/>
    </w:rPr>
  </w:style>
  <w:style w:type="character" w:styleId="ListLabel589">
    <w:name w:val="ListLabel 589"/>
    <w:qFormat/>
    <w:rPr>
      <w:rFonts w:cs="Courier New"/>
    </w:rPr>
  </w:style>
  <w:style w:type="character" w:styleId="ListLabel590">
    <w:name w:val="ListLabel 590"/>
    <w:qFormat/>
    <w:rPr>
      <w:rFonts w:cs="Wingdings"/>
    </w:rPr>
  </w:style>
  <w:style w:type="character" w:styleId="ListLabel591">
    <w:name w:val="ListLabel 591"/>
    <w:qFormat/>
    <w:rPr>
      <w:rFonts w:cs="Symbol"/>
    </w:rPr>
  </w:style>
  <w:style w:type="character" w:styleId="ListLabel592">
    <w:name w:val="ListLabel 592"/>
    <w:qFormat/>
    <w:rPr>
      <w:rFonts w:cs="Courier New"/>
    </w:rPr>
  </w:style>
  <w:style w:type="character" w:styleId="ListLabel593">
    <w:name w:val="ListLabel 593"/>
    <w:qFormat/>
    <w:rPr>
      <w:rFonts w:cs="Wingdings"/>
    </w:rPr>
  </w:style>
  <w:style w:type="character" w:styleId="ListLabel594">
    <w:name w:val="ListLabel 594"/>
    <w:qFormat/>
    <w:rPr>
      <w:rFonts w:cs="Times New Roman"/>
      <w:b w:val="false"/>
      <w:sz w:val="28"/>
    </w:rPr>
  </w:style>
  <w:style w:type="character" w:styleId="ListLabel595">
    <w:name w:val="ListLabel 595"/>
    <w:qFormat/>
    <w:rPr>
      <w:rFonts w:cs="Courier New"/>
    </w:rPr>
  </w:style>
  <w:style w:type="character" w:styleId="ListLabel596">
    <w:name w:val="ListLabel 596"/>
    <w:qFormat/>
    <w:rPr>
      <w:rFonts w:cs="Wingdings"/>
    </w:rPr>
  </w:style>
  <w:style w:type="character" w:styleId="ListLabel597">
    <w:name w:val="ListLabel 597"/>
    <w:qFormat/>
    <w:rPr>
      <w:rFonts w:cs="Symbol"/>
    </w:rPr>
  </w:style>
  <w:style w:type="character" w:styleId="ListLabel598">
    <w:name w:val="ListLabel 598"/>
    <w:qFormat/>
    <w:rPr>
      <w:rFonts w:cs="Courier New"/>
    </w:rPr>
  </w:style>
  <w:style w:type="character" w:styleId="ListLabel599">
    <w:name w:val="ListLabel 599"/>
    <w:qFormat/>
    <w:rPr>
      <w:rFonts w:cs="Wingdings"/>
    </w:rPr>
  </w:style>
  <w:style w:type="character" w:styleId="ListLabel600">
    <w:name w:val="ListLabel 600"/>
    <w:qFormat/>
    <w:rPr>
      <w:rFonts w:cs="Symbol"/>
    </w:rPr>
  </w:style>
  <w:style w:type="character" w:styleId="ListLabel601">
    <w:name w:val="ListLabel 601"/>
    <w:qFormat/>
    <w:rPr>
      <w:rFonts w:cs="Courier New"/>
    </w:rPr>
  </w:style>
  <w:style w:type="character" w:styleId="ListLabel602">
    <w:name w:val="ListLabel 602"/>
    <w:qFormat/>
    <w:rPr>
      <w:rFonts w:cs="Wingdings"/>
    </w:rPr>
  </w:style>
  <w:style w:type="character" w:styleId="ListLabel603">
    <w:name w:val="ListLabel 603"/>
    <w:qFormat/>
    <w:rPr>
      <w:rFonts w:cs="Times New Roman"/>
      <w:b w:val="false"/>
      <w:sz w:val="28"/>
    </w:rPr>
  </w:style>
  <w:style w:type="character" w:styleId="ListLabel604">
    <w:name w:val="ListLabel 604"/>
    <w:qFormat/>
    <w:rPr>
      <w:rFonts w:cs="Courier New"/>
    </w:rPr>
  </w:style>
  <w:style w:type="character" w:styleId="ListLabel605">
    <w:name w:val="ListLabel 605"/>
    <w:qFormat/>
    <w:rPr>
      <w:rFonts w:cs="Wingdings"/>
    </w:rPr>
  </w:style>
  <w:style w:type="character" w:styleId="ListLabel606">
    <w:name w:val="ListLabel 606"/>
    <w:qFormat/>
    <w:rPr>
      <w:rFonts w:cs="Symbol"/>
    </w:rPr>
  </w:style>
  <w:style w:type="character" w:styleId="ListLabel607">
    <w:name w:val="ListLabel 607"/>
    <w:qFormat/>
    <w:rPr>
      <w:rFonts w:cs="Courier New"/>
    </w:rPr>
  </w:style>
  <w:style w:type="character" w:styleId="ListLabel608">
    <w:name w:val="ListLabel 608"/>
    <w:qFormat/>
    <w:rPr>
      <w:rFonts w:cs="Wingdings"/>
    </w:rPr>
  </w:style>
  <w:style w:type="character" w:styleId="ListLabel609">
    <w:name w:val="ListLabel 609"/>
    <w:qFormat/>
    <w:rPr>
      <w:rFonts w:cs="Symbol"/>
    </w:rPr>
  </w:style>
  <w:style w:type="character" w:styleId="ListLabel610">
    <w:name w:val="ListLabel 610"/>
    <w:qFormat/>
    <w:rPr>
      <w:rFonts w:cs="Courier New"/>
    </w:rPr>
  </w:style>
  <w:style w:type="character" w:styleId="ListLabel611">
    <w:name w:val="ListLabel 61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BFBF-6E21-45E6-8CC4-0021486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Application>LibreOffice/5.4.7.2$Windows_X86_64 LibreOffice_project/c838ef25c16710f8838b1faec480ebba495259d0</Application>
  <Pages>4</Pages>
  <Words>936</Words>
  <Characters>6128</Characters>
  <CharactersWithSpaces>6952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2020-03-05T14:34:52Z</cp:lastPrinted>
  <dcterms:modified xsi:type="dcterms:W3CDTF">2020-03-05T14:33:53Z</dcterms:modified>
  <cp:revision>757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