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06/2021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240" w:after="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dezenove dias do mês de </w:t>
      </w:r>
      <w:r>
        <w:rPr>
          <w:rFonts w:cs="Arial" w:ascii="Arial" w:hAnsi="Arial"/>
          <w:sz w:val="24"/>
          <w:szCs w:val="24"/>
          <w:lang w:eastAsia="en-US"/>
        </w:rPr>
        <w:t xml:space="preserve">abril </w:t>
      </w:r>
      <w:r>
        <w:rPr>
          <w:rFonts w:cs="Arial" w:ascii="Arial" w:hAnsi="Arial"/>
          <w:sz w:val="24"/>
          <w:szCs w:val="24"/>
        </w:rPr>
        <w:t xml:space="preserve">de dois mil e vinte e um, reuniram-se de forma virtual, por meio do aplicativo </w:t>
      </w:r>
      <w:r>
        <w:rPr>
          <w:rFonts w:cs="Arial" w:ascii="Arial" w:hAnsi="Arial"/>
          <w:i/>
          <w:iCs/>
          <w:sz w:val="24"/>
          <w:szCs w:val="24"/>
        </w:rPr>
        <w:t>Google Meet</w:t>
      </w:r>
      <w:r>
        <w:rPr>
          <w:rFonts w:cs="Arial" w:ascii="Arial" w:hAnsi="Arial"/>
          <w:sz w:val="24"/>
          <w:szCs w:val="24"/>
        </w:rPr>
        <w:t xml:space="preserve">, às 17h, os vereadores Jair Locatelli, Daiana Vanessa Bald e Diego Hider Maciel.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Projeto de Lei nº 31/2021 - </w:t>
      </w:r>
      <w:r>
        <w:rPr>
          <w:rFonts w:cs="Arial" w:ascii="Arial" w:hAnsi="Arial"/>
          <w:sz w:val="24"/>
          <w:szCs w:val="24"/>
        </w:rPr>
        <w:t xml:space="preserve">Autoriza o Município de Três Passos a repassar recurso financeiro adicional para a Amuceleiro para aquisição de uma viatura para o Presídio Estadual de Três Passos. </w:t>
      </w:r>
      <w:r>
        <w:rPr>
          <w:rFonts w:cs="Arial" w:ascii="Arial" w:hAnsi="Arial"/>
          <w:b/>
          <w:sz w:val="24"/>
          <w:szCs w:val="24"/>
        </w:rPr>
        <w:t>LEITURA, DISCUSSÃO E VOTAÇÃO DOS REQUERIMENTOS, RELATÓRIOS E PARECERES</w:t>
      </w:r>
      <w:bookmarkStart w:id="0" w:name="_Hlk51589372"/>
      <w:r>
        <w:rPr>
          <w:rFonts w:cs="Arial" w:ascii="Arial" w:hAnsi="Arial"/>
          <w:b/>
          <w:sz w:val="24"/>
          <w:szCs w:val="24"/>
        </w:rPr>
        <w:t xml:space="preserve">: </w:t>
      </w:r>
      <w:bookmarkStart w:id="1" w:name="_Hlk61256354"/>
      <w:r>
        <w:rPr>
          <w:rFonts w:cs="Arial" w:ascii="Arial" w:hAnsi="Arial"/>
          <w:b/>
          <w:bCs/>
          <w:sz w:val="24"/>
          <w:szCs w:val="24"/>
        </w:rPr>
        <w:t xml:space="preserve">Projeto de Lei nº 31/2021 - </w:t>
      </w:r>
      <w:r>
        <w:rPr>
          <w:rFonts w:cs="Arial" w:ascii="Arial" w:hAnsi="Arial"/>
          <w:sz w:val="24"/>
          <w:szCs w:val="24"/>
        </w:rPr>
        <w:t>A orientação técnica sugeriu que o repasse fosse efetivado diretamente entre o município e o Estado, tendo em vista que não se encontra dentre as atividades da Amuceleiro a possibilidade de representar ou substituir o Município em suas relações com o Estado. Por fim, solicitou a alteração do art. 2º vez que a dotação já foi incluída na Lei Orçamentária Anual – LOA no PL 31/21, bem como sugeriu que fosse acrescentado prazo para a prestação de contas do repasse. A relatora designada, vereadora Daiana Bald, proferiu voto favorável em todos e foi seguida pelos demais membros</w:t>
      </w:r>
      <w:bookmarkEnd w:id="0"/>
      <w:bookmarkEnd w:id="1"/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bookmarkStart w:id="2" w:name="_Hlk58398608"/>
      <w:r>
        <w:rPr>
          <w:rFonts w:cs="Arial" w:ascii="Arial" w:hAnsi="Arial"/>
          <w:sz w:val="24"/>
          <w:szCs w:val="24"/>
        </w:rPr>
        <w:t>aprovados por unanimidade, pela normal tramitação, o projeto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31/2021. </w:t>
      </w:r>
      <w:bookmarkEnd w:id="2"/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3" w:name="_Hlk51589399"/>
      <w:bookmarkEnd w:id="3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  <w:bookmarkStart w:id="4" w:name="_Hlk48113439"/>
      <w:bookmarkStart w:id="5" w:name="_Hlk48113439"/>
      <w:bookmarkEnd w:id="5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Jair Locatelli 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 Presidente: Daiana Vanessa Bald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Diego Hider Maciel _________________________________</w:t>
      </w:r>
    </w:p>
    <w:sectPr>
      <w:headerReference w:type="default" r:id="rId2"/>
      <w:type w:val="nextPage"/>
      <w:pgSz w:w="11906" w:h="16838"/>
      <w:pgMar w:left="1701" w:right="1134" w:header="284" w:top="2269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939165</wp:posOffset>
          </wp:positionH>
          <wp:positionV relativeFrom="paragraph">
            <wp:posOffset>247650</wp:posOffset>
          </wp:positionV>
          <wp:extent cx="4629785" cy="666750"/>
          <wp:effectExtent l="0" t="0" r="0" b="0"/>
          <wp:wrapNone/>
          <wp:docPr id="1" name="Imagem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7620</wp:posOffset>
          </wp:positionH>
          <wp:positionV relativeFrom="paragraph">
            <wp:posOffset>103505</wp:posOffset>
          </wp:positionV>
          <wp:extent cx="817245" cy="810895"/>
          <wp:effectExtent l="0" t="0" r="0" b="0"/>
          <wp:wrapTight wrapText="bothSides">
            <wp:wrapPolygon edited="0">
              <wp:start x="-40" y="0"/>
              <wp:lineTo x="-40" y="21272"/>
              <wp:lineTo x="21108" y="21272"/>
              <wp:lineTo x="21108" y="0"/>
              <wp:lineTo x="-40" y="0"/>
            </wp:wrapPolygon>
          </wp:wrapTight>
          <wp:docPr id="2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dd28a3"/>
    <w:rPr>
      <w:color w:val="0000FF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Textexposedshow" w:customStyle="1">
    <w:name w:val="text_exposed_show"/>
    <w:basedOn w:val="DefaultParagraphFont"/>
    <w:qFormat/>
    <w:rsid w:val="006a7bc9"/>
    <w:rPr/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47adb"/>
    <w:rPr>
      <w:sz w:val="22"/>
      <w:szCs w:val="22"/>
      <w:lang w:eastAsia="en-US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28a3"/>
    <w:rPr>
      <w:rFonts w:ascii="Times New Roman" w:hAnsi="Times New Roman" w:eastAsia="Times New Roman"/>
      <w:b/>
      <w:bCs/>
      <w:sz w:val="27"/>
      <w:szCs w:val="27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d0322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d0322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47adb"/>
    <w:pPr>
      <w:spacing w:before="0" w:after="120"/>
      <w:ind w:left="283" w:hanging="0"/>
    </w:pPr>
    <w:rPr/>
  </w:style>
  <w:style w:type="paragraph" w:styleId="Western" w:customStyle="1">
    <w:name w:val="western"/>
    <w:basedOn w:val="Normal"/>
    <w:qFormat/>
    <w:rsid w:val="00347ad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053db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color w:val="00000A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d03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d03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8DBE-2997-480E-A634-25A5079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1</Pages>
  <Words>244</Words>
  <Characters>1334</Characters>
  <CharactersWithSpaces>1574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2021-04-22T12:37:00Z</dcterms:created>
  <dc:creator>Usuário</dc:creator>
  <dc:description/>
  <dc:language>pt-BR</dc:language>
  <cp:lastModifiedBy/>
  <cp:lastPrinted>2021-02-01T18:06:00Z</cp:lastPrinted>
  <dcterms:modified xsi:type="dcterms:W3CDTF">2021-04-22T11:04:35Z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