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9525" distL="114300" distR="114300" simplePos="0" locked="0" layoutInCell="1" allowOverlap="1" relativeHeight="2">
            <wp:simplePos x="0" y="0"/>
            <wp:positionH relativeFrom="column">
              <wp:posOffset>2737485</wp:posOffset>
            </wp:positionH>
            <wp:positionV relativeFrom="paragraph">
              <wp:posOffset>1905</wp:posOffset>
            </wp:positionV>
            <wp:extent cx="800100" cy="96202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 DO DIA</w:t>
      </w:r>
      <w:r>
        <w:rPr>
          <w:strike w:val="false"/>
          <w:dstrike w:val="false"/>
          <w:color w:val="0000FF"/>
          <w:sz w:val="28"/>
          <w:szCs w:val="28"/>
        </w:rPr>
        <w:t xml:space="preserve"> 2 </w:t>
      </w:r>
      <w:r>
        <w:rPr>
          <w:color w:val="0000FF"/>
          <w:sz w:val="28"/>
          <w:szCs w:val="28"/>
          <w:lang w:val="pt-BR"/>
        </w:rPr>
        <w:t xml:space="preserve">DE </w:t>
      </w:r>
      <w:r>
        <w:rPr>
          <w:color w:val="0000FF"/>
          <w:sz w:val="28"/>
          <w:szCs w:val="28"/>
          <w:lang w:val="pt-BR"/>
        </w:rPr>
        <w:t>SETEMBRO</w:t>
      </w:r>
      <w:r>
        <w:rPr>
          <w:color w:val="0000FF"/>
          <w:sz w:val="28"/>
          <w:szCs w:val="28"/>
          <w:lang w:val="pt-BR"/>
        </w:rPr>
        <w:t xml:space="preserve"> DE 2021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/>
      </w:pPr>
      <w:bookmarkStart w:id="0" w:name="__DdeLink__1583_2772463869"/>
      <w:bookmarkEnd w:id="0"/>
      <w:r>
        <w:rPr>
          <w:b w:val="false"/>
          <w:bCs w:val="false"/>
          <w:i/>
          <w:iCs/>
          <w:color w:val="auto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>
          <w:b/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Projeto de Lei Ordinária nº 61 de 2021, Autoriza o Poder Executivo a promover o  Programa de estímulo à emissão de notas ﬁscais e a ﬁrmar convênio e parceria com a CACIS. </w:t>
      </w:r>
    </w:p>
    <w:p>
      <w:pPr>
        <w:pStyle w:val="Normal"/>
        <w:jc w:val="both"/>
        <w:rPr/>
      </w:pPr>
      <w:r>
        <w:rPr>
          <w:sz w:val="28"/>
          <w:szCs w:val="28"/>
        </w:rPr>
        <w:t>O convênio é destinado para participação e incentivo da 20ª Edição do Caminhão de Prêmios da CACIS, realizada através da entrega de cautelas, as quais possibilitarão que os consumidores e contribuintes concorram aos prêmios sorteados durante a campanha.</w:t>
      </w:r>
    </w:p>
    <w:p>
      <w:pPr>
        <w:pStyle w:val="Normal"/>
        <w:jc w:val="both"/>
        <w:rPr/>
      </w:pPr>
      <w:r>
        <w:rPr>
          <w:sz w:val="28"/>
          <w:szCs w:val="28"/>
        </w:rPr>
        <w:t>A participação do Município dar-se-á por meio da concessão de subsídio destinado ao pagamento de despesas do Caminhão de Prêmios da Cacis, até o montante R$ 20.000,00, recebendo, em troca, 8.000 cautelas.</w:t>
      </w:r>
    </w:p>
    <w:p>
      <w:pPr>
        <w:pStyle w:val="Normal"/>
        <w:jc w:val="both"/>
        <w:rPr/>
      </w:pPr>
      <w:r>
        <w:rPr>
          <w:sz w:val="28"/>
          <w:szCs w:val="28"/>
        </w:rPr>
        <w:t>A Administração Municipal distribuirá cautelas, em contrapartida à apresentação de notas e cupons fiscais referentes ao pagamento de tributos ocorridos no período da campanha.</w:t>
      </w:r>
    </w:p>
    <w:p>
      <w:pPr>
        <w:pStyle w:val="Normal"/>
        <w:jc w:val="both"/>
        <w:rPr/>
      </w:pPr>
      <w:r>
        <w:rPr>
          <w:sz w:val="28"/>
          <w:szCs w:val="28"/>
        </w:rPr>
        <w:t>Tal distribuição ocorrerá através da Secretaria de Finanças deste Município, junto à Divisão de Tributos, Secretaria Municipal de Indústria, Comércio e Serviços, postos de saúde e escolas municipais.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Mensagem retiﬁcativa enviada pelo Prefeito Municipal ao projeto de lei nº 61/21 - Autoriza o Poder Executivo a promover o Programa de estímulo à emissão de notas ﬁscais e a ﬁrmar convênio e parceria com entidades (Campanha Caminhão de Prêmios da CACIS), em atendimento à orientação técnica da Procuradora Jurídica da Câmara, especialmente no sentido de que deverá ser firmado contrato e não convênio; de que deverá constar também o retorno de ICMS como contrapartida, e não apenas o recebimento de cautelas;  e também a previsão orçamentária específica tanto no PPA, na LDO e na LOA, para custear a despesa do contrato, que prevê o gasto no montante de até R$ 20.000,00, por parte da Administração Municipal.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left" w:pos="390" w:leader="none"/>
        </w:tabs>
        <w:spacing w:before="0" w:after="0"/>
        <w:contextualSpacing/>
        <w:jc w:val="both"/>
        <w:rPr/>
      </w:pPr>
      <w:bookmarkStart w:id="1" w:name="__DdeLink__4440_3800734072"/>
      <w:bookmarkStart w:id="2" w:name="_Hlk614400151113"/>
      <w:bookmarkStart w:id="3" w:name="_Hlk614401481113"/>
      <w:bookmarkEnd w:id="1"/>
      <w:bookmarkEnd w:id="2"/>
      <w:bookmarkEnd w:id="3"/>
      <w:r>
        <w:rPr>
          <w:b/>
          <w:color w:val="4472C4" w:themeColor="accent1"/>
          <w:sz w:val="28"/>
          <w:szCs w:val="28"/>
          <w:lang w:eastAsia="x-none"/>
        </w:rPr>
        <w:t xml:space="preserve">PROJETO DE LEI Nº 61/21 </w:t>
      </w:r>
      <w:r>
        <w:rPr>
          <w:b/>
          <w:color w:val="4472C4" w:themeColor="accent1"/>
          <w:sz w:val="28"/>
          <w:szCs w:val="28"/>
          <w:lang w:eastAsia="x-none"/>
        </w:rPr>
        <w:t>E MENSAGEM RETIFICATIVA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desta matéria.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LOCATELLI:</w:t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left" w:pos="540" w:leader="none"/>
        </w:tabs>
        <w:ind w:left="0" w:hanging="0"/>
        <w:jc w:val="both"/>
        <w:rPr>
          <w:sz w:val="28"/>
          <w:szCs w:val="28"/>
          <w:lang w:eastAsia="x-none"/>
        </w:rPr>
      </w:pPr>
      <w:bookmarkStart w:id="4" w:name="_Hlk6144001511131"/>
      <w:bookmarkStart w:id="5" w:name="_Hlk6144014811131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  <w:bookmarkEnd w:id="4"/>
      <w:bookmarkEnd w:id="5"/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 xml:space="preserve">NADA MAIS HAVENDO A TRATAR, ENCERRO A PRESENTE REUNIÃO </w:t>
      </w:r>
      <w:r>
        <w:rPr>
          <w:color w:val="00000A"/>
          <w:sz w:val="28"/>
          <w:szCs w:val="28"/>
          <w:lang w:eastAsia="x-none"/>
        </w:rPr>
        <w:t>DA COMISSÃO DE CONSTITUIÇÃO, REDAÇÃO E BEM-ESTAR SOCIAL.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 wp14:anchorId="39D701E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557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80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3.8pt;margin-top:0.05pt;width:12.15pt;height:13.65pt;mso-position-horizontal:right;mso-position-horizontal-relative:margin" wp14:anchorId="39D701E7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>
    <w:name w:val="ListLabel 1"/>
    <w:qFormat/>
    <w:rPr>
      <w:rFonts w:cs="Symbol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ascii="Times New Roman" w:hAnsi="Times New Roman" w:cs="Symbol"/>
      <w:sz w:val="28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ascii="Times New Roman" w:hAnsi="Times New Roman" w:cs="Symbol"/>
      <w:sz w:val="28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Wingding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80BAC-6C1A-453F-980D-02155288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Application>LibreOffice/6.1.0.3$Windows_X86_64 LibreOffice_project/efb621ed25068d70781dc026f7e9c5187a4decd1</Application>
  <Pages>2</Pages>
  <Words>497</Words>
  <Characters>3116</Characters>
  <CharactersWithSpaces>3578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2020-08-11T18:55:00Z</dcterms:created>
  <dc:creator>CAMARA VEREADORES TRËS PASSOS</dc:creator>
  <dc:description/>
  <dc:language>pt-BR</dc:language>
  <cp:lastModifiedBy/>
  <cp:lastPrinted>2021-04-15T09:19:03Z</cp:lastPrinted>
  <dcterms:modified xsi:type="dcterms:W3CDTF">2021-09-01T14:58:28Z</dcterms:modified>
  <cp:revision>241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