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(Vereador Osvaldir Urnau – vereador mais idoso, conforme determina o Regimento Interno, preside inicialmente a reunião)</w:t>
      </w:r>
      <w:bookmarkEnd w:id="0"/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CONSELHO DE ÉTICA E DECORO PARLAMENTAR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08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Conforme estabelece o art.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14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do Regimento Interno desta Casa Legislativa, os membros já foram indicados pelo critério da proporcionalidade partidária, assim como acontece com as Comissões Permanentes.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Na sessão ordinária </w:t>
      </w:r>
      <w:r>
        <w:rPr>
          <w:b w:val="false"/>
          <w:bCs w:val="false"/>
          <w:color w:val="auto"/>
          <w:sz w:val="28"/>
          <w:szCs w:val="28"/>
          <w:lang w:eastAsia="x-none"/>
        </w:rPr>
        <w:t>do dia 30 de agosto de 2021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foram indicados os seguintes membros: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PSDB: Osvaldir Urnau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PTB: Luis da Silva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- PT: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Gilmar Maier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Agora, passaremos </w:t>
      </w:r>
      <w:r>
        <w:rPr>
          <w:b w:val="false"/>
          <w:bCs w:val="false"/>
          <w:color w:val="auto"/>
          <w:sz w:val="28"/>
          <w:szCs w:val="28"/>
          <w:lang w:eastAsia="x-none"/>
        </w:rPr>
        <w:t>à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eleição do Presidente e do Vice-Presidente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deste Conselho: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Presidente: vereador …………………………….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Vice-Presidente: 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/>
          <w:color w:val="0000FF"/>
          <w:sz w:val="28"/>
          <w:szCs w:val="28"/>
          <w:lang w:eastAsia="x-none"/>
        </w:rPr>
        <w:t>(Presidente eleito)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Designo como relator o vereador ………………………………………., para que analise e emita o relatório e voto em relação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à Denúncia nº 1/21, realizada de forma anônima via Ouvidoria Parlamentar </w:t>
      </w:r>
      <w:r>
        <w:rPr>
          <w:b w:val="false"/>
          <w:bCs w:val="false"/>
          <w:color w:val="auto"/>
          <w:sz w:val="28"/>
          <w:szCs w:val="28"/>
          <w:lang w:eastAsia="x-none"/>
        </w:rPr>
        <w:t>e encaminhada pela Mesa Diretora desta Casa,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para verificação </w:t>
      </w:r>
      <w:r>
        <w:rPr>
          <w:b w:val="false"/>
          <w:bCs w:val="false"/>
          <w:color w:val="auto"/>
          <w:sz w:val="28"/>
          <w:szCs w:val="28"/>
          <w:lang w:eastAsia="x-none"/>
        </w:rPr>
        <w:t>se as afirmações feitas pelos vereadores Flavio e Edivan em seus pronunciamentos, na Tribuna, na sessão do dia 9 de agosto de 2021, estão de conformidade com a imunidade parlamentar ou configuram crime de racismo.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/>
          <w:color w:val="0000FF"/>
          <w:sz w:val="28"/>
          <w:szCs w:val="28"/>
          <w:lang w:eastAsia="x-none"/>
        </w:rPr>
        <w:t>(Presidente eleito)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Conforme prevê o art. 17 da Resolução nº 8, de 2008, que estabelece o Código de Ética e Decoro Parlamentar, este Conselho tem o prazo de 30 dias, para apuração dos fatos.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Será, realizada, portanto, nova reunião no dia …… de setembro de 2021, às …….. horas.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ENCERRA-SE A PRESENTE REUNIÃO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DO CONSELHO DE ÉTICA E DECORO PARLAMENTAR.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05pt;margin-top:0.05pt;width:11.9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LibreOffice/7.0.1.2$Windows_X86_64 LibreOffice_project/7cbcfc562f6eb6708b5ff7d7397325de9e764452</Application>
  <Pages>2</Pages>
  <Words>276</Words>
  <Characters>1934</Characters>
  <CharactersWithSpaces>2183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2021-06-18T14:23:40Z</cp:lastPrinted>
  <dcterms:modified xsi:type="dcterms:W3CDTF">2021-09-08T10:25:20Z</dcterms:modified>
  <cp:revision>203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