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22F04" w14:textId="4C64E379" w:rsidR="00C81578" w:rsidRPr="00550FAE" w:rsidRDefault="00FC7F41">
      <w:pPr>
        <w:spacing w:after="0"/>
        <w:jc w:val="center"/>
        <w:rPr>
          <w:rFonts w:ascii="Arial" w:hAnsi="Arial" w:cs="Arial"/>
          <w:b/>
          <w:sz w:val="23"/>
          <w:szCs w:val="23"/>
        </w:rPr>
      </w:pPr>
      <w:r w:rsidRPr="00550FAE">
        <w:rPr>
          <w:rFonts w:ascii="Arial" w:hAnsi="Arial" w:cs="Arial"/>
          <w:b/>
          <w:sz w:val="23"/>
          <w:szCs w:val="23"/>
        </w:rPr>
        <w:t>Ata de Reunião Ordinária n</w:t>
      </w:r>
      <w:r w:rsidRPr="00550FAE">
        <w:rPr>
          <w:rFonts w:ascii="Arial" w:hAnsi="Arial" w:cs="Arial"/>
          <w:b/>
          <w:strike/>
          <w:sz w:val="23"/>
          <w:szCs w:val="23"/>
        </w:rPr>
        <w:t>º</w:t>
      </w:r>
      <w:r w:rsidRPr="00550FAE">
        <w:rPr>
          <w:rFonts w:ascii="Arial" w:hAnsi="Arial" w:cs="Arial"/>
          <w:b/>
          <w:sz w:val="23"/>
          <w:szCs w:val="23"/>
        </w:rPr>
        <w:t xml:space="preserve"> </w:t>
      </w:r>
      <w:r w:rsidR="00D326E4" w:rsidRPr="00550FAE">
        <w:rPr>
          <w:rFonts w:ascii="Arial" w:hAnsi="Arial" w:cs="Arial"/>
          <w:b/>
          <w:sz w:val="23"/>
          <w:szCs w:val="23"/>
        </w:rPr>
        <w:t>2</w:t>
      </w:r>
      <w:r w:rsidR="009951B4">
        <w:rPr>
          <w:rFonts w:ascii="Arial" w:hAnsi="Arial" w:cs="Arial"/>
          <w:b/>
          <w:sz w:val="23"/>
          <w:szCs w:val="23"/>
        </w:rPr>
        <w:t>4</w:t>
      </w:r>
      <w:r w:rsidRPr="00550FAE">
        <w:rPr>
          <w:rFonts w:ascii="Arial" w:hAnsi="Arial" w:cs="Arial"/>
          <w:b/>
          <w:sz w:val="23"/>
          <w:szCs w:val="23"/>
        </w:rPr>
        <w:t>/2021</w:t>
      </w:r>
    </w:p>
    <w:p w14:paraId="22C29162" w14:textId="77777777" w:rsidR="00C81578" w:rsidRPr="00550FAE" w:rsidRDefault="00C81578">
      <w:pPr>
        <w:spacing w:after="0"/>
        <w:jc w:val="center"/>
        <w:rPr>
          <w:rFonts w:ascii="Arial" w:hAnsi="Arial" w:cs="Arial"/>
          <w:b/>
          <w:sz w:val="23"/>
          <w:szCs w:val="23"/>
        </w:rPr>
      </w:pPr>
    </w:p>
    <w:p w14:paraId="1D5029C8" w14:textId="77777777" w:rsidR="00C81578" w:rsidRPr="00550FAE" w:rsidRDefault="00C81578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2FC52DEC" w14:textId="4B8C7CE7" w:rsidR="00B46DE4" w:rsidRPr="00550FAE" w:rsidRDefault="00FC7F41" w:rsidP="005A0498">
      <w:p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550FAE">
        <w:rPr>
          <w:rFonts w:ascii="Arial" w:hAnsi="Arial" w:cs="Arial"/>
          <w:sz w:val="23"/>
          <w:szCs w:val="23"/>
        </w:rPr>
        <w:t>Ao</w:t>
      </w:r>
      <w:r w:rsidR="002B0DB4">
        <w:rPr>
          <w:rFonts w:ascii="Arial" w:hAnsi="Arial" w:cs="Arial"/>
          <w:sz w:val="23"/>
          <w:szCs w:val="23"/>
        </w:rPr>
        <w:t xml:space="preserve">s </w:t>
      </w:r>
      <w:r w:rsidR="009951B4">
        <w:rPr>
          <w:rFonts w:ascii="Arial" w:hAnsi="Arial" w:cs="Arial"/>
          <w:sz w:val="23"/>
          <w:szCs w:val="23"/>
        </w:rPr>
        <w:t>nove</w:t>
      </w:r>
      <w:r w:rsidR="002B0DB4">
        <w:rPr>
          <w:rFonts w:ascii="Arial" w:hAnsi="Arial" w:cs="Arial"/>
          <w:sz w:val="23"/>
          <w:szCs w:val="23"/>
        </w:rPr>
        <w:t xml:space="preserve"> dias</w:t>
      </w:r>
      <w:r w:rsidR="000D6F8D" w:rsidRPr="00550FAE">
        <w:rPr>
          <w:rFonts w:ascii="Arial" w:hAnsi="Arial" w:cs="Arial"/>
          <w:sz w:val="23"/>
          <w:szCs w:val="23"/>
        </w:rPr>
        <w:t xml:space="preserve"> do mês de </w:t>
      </w:r>
      <w:r w:rsidR="002B0DB4">
        <w:rPr>
          <w:rFonts w:ascii="Arial" w:hAnsi="Arial" w:cs="Arial"/>
          <w:sz w:val="23"/>
          <w:szCs w:val="23"/>
        </w:rPr>
        <w:t>setembro</w:t>
      </w:r>
      <w:r w:rsidR="000D6F8D" w:rsidRPr="00550FAE">
        <w:rPr>
          <w:rFonts w:ascii="Arial" w:hAnsi="Arial" w:cs="Arial"/>
          <w:sz w:val="23"/>
          <w:szCs w:val="23"/>
        </w:rPr>
        <w:t xml:space="preserve"> de</w:t>
      </w:r>
      <w:r w:rsidRPr="00550FAE">
        <w:rPr>
          <w:rFonts w:ascii="Arial" w:hAnsi="Arial" w:cs="Arial"/>
          <w:sz w:val="23"/>
          <w:szCs w:val="23"/>
        </w:rPr>
        <w:t xml:space="preserve"> dois mil e vinte e </w:t>
      </w:r>
      <w:r w:rsidR="000D6F8D" w:rsidRPr="00550FAE">
        <w:rPr>
          <w:rFonts w:ascii="Arial" w:hAnsi="Arial" w:cs="Arial"/>
          <w:sz w:val="23"/>
          <w:szCs w:val="23"/>
        </w:rPr>
        <w:t>u</w:t>
      </w:r>
      <w:r w:rsidRPr="00550FAE">
        <w:rPr>
          <w:rFonts w:ascii="Arial" w:hAnsi="Arial" w:cs="Arial"/>
          <w:sz w:val="23"/>
          <w:szCs w:val="23"/>
        </w:rPr>
        <w:t xml:space="preserve">m, reuniram-se no Plenário da Câmara Municipal de Três Passos, às 17h, os vereadores </w:t>
      </w:r>
      <w:r w:rsidR="006E73AC" w:rsidRPr="00550FAE">
        <w:rPr>
          <w:rFonts w:ascii="Arial" w:hAnsi="Arial" w:cs="Arial"/>
          <w:sz w:val="23"/>
          <w:szCs w:val="23"/>
        </w:rPr>
        <w:t>Jair Locatelli,</w:t>
      </w:r>
      <w:r w:rsidRPr="00550FAE">
        <w:rPr>
          <w:rFonts w:ascii="Arial" w:hAnsi="Arial" w:cs="Arial"/>
          <w:sz w:val="23"/>
          <w:szCs w:val="23"/>
        </w:rPr>
        <w:t xml:space="preserve"> </w:t>
      </w:r>
      <w:r w:rsidR="009951B4">
        <w:rPr>
          <w:rFonts w:ascii="Arial" w:hAnsi="Arial" w:cs="Arial"/>
          <w:sz w:val="23"/>
          <w:szCs w:val="23"/>
        </w:rPr>
        <w:t>Daiana Vanessa Bald</w:t>
      </w:r>
      <w:r w:rsidR="002B0DB4">
        <w:rPr>
          <w:rFonts w:ascii="Arial" w:hAnsi="Arial" w:cs="Arial"/>
          <w:sz w:val="23"/>
          <w:szCs w:val="23"/>
        </w:rPr>
        <w:t xml:space="preserve"> e Gilmar Maier</w:t>
      </w:r>
      <w:r w:rsidRPr="00550FAE">
        <w:rPr>
          <w:rFonts w:ascii="Arial" w:hAnsi="Arial" w:cs="Arial"/>
          <w:sz w:val="23"/>
          <w:szCs w:val="23"/>
        </w:rPr>
        <w:t xml:space="preserve">. </w:t>
      </w:r>
      <w:r w:rsidRPr="00550FAE">
        <w:rPr>
          <w:rFonts w:ascii="Arial" w:hAnsi="Arial" w:cs="Arial"/>
          <w:b/>
          <w:bCs/>
          <w:sz w:val="23"/>
          <w:szCs w:val="23"/>
        </w:rPr>
        <w:t xml:space="preserve">LEITURA SUMÁRIA DO EXPEDIENTE: </w:t>
      </w:r>
      <w:r w:rsidR="009951B4" w:rsidRPr="009951B4">
        <w:rPr>
          <w:rFonts w:ascii="Arial" w:hAnsi="Arial" w:cs="Arial"/>
          <w:b/>
          <w:bCs/>
          <w:sz w:val="23"/>
          <w:szCs w:val="23"/>
        </w:rPr>
        <w:t>Projeto de Lei nº 62/2021 –</w:t>
      </w:r>
      <w:r w:rsidR="009951B4">
        <w:rPr>
          <w:rFonts w:ascii="Arial" w:hAnsi="Arial" w:cs="Arial"/>
          <w:sz w:val="23"/>
          <w:szCs w:val="23"/>
        </w:rPr>
        <w:t xml:space="preserve"> </w:t>
      </w:r>
      <w:r w:rsidR="009951B4" w:rsidRPr="009951B4">
        <w:rPr>
          <w:rFonts w:ascii="Arial" w:hAnsi="Arial" w:cs="Arial"/>
          <w:sz w:val="23"/>
          <w:szCs w:val="23"/>
        </w:rPr>
        <w:t>Autoriza o Poder Executivo proceder na contratação emergencial de Agente de Pesquisa e Coleta de dados para trabalhar junto ao Cadastro único para programas sociais.</w:t>
      </w:r>
      <w:r w:rsidR="009951B4">
        <w:rPr>
          <w:rFonts w:ascii="Arial" w:hAnsi="Arial" w:cs="Arial"/>
          <w:sz w:val="23"/>
          <w:szCs w:val="23"/>
        </w:rPr>
        <w:t xml:space="preserve"> </w:t>
      </w:r>
      <w:r w:rsidR="009951B4" w:rsidRPr="009951B4">
        <w:rPr>
          <w:rFonts w:ascii="Arial" w:hAnsi="Arial" w:cs="Arial"/>
          <w:b/>
          <w:bCs/>
          <w:sz w:val="23"/>
          <w:szCs w:val="23"/>
        </w:rPr>
        <w:t>Projeto de Lei nº 6</w:t>
      </w:r>
      <w:r w:rsidR="009951B4" w:rsidRPr="009951B4">
        <w:rPr>
          <w:rFonts w:ascii="Arial" w:hAnsi="Arial" w:cs="Arial"/>
          <w:b/>
          <w:bCs/>
          <w:sz w:val="23"/>
          <w:szCs w:val="23"/>
        </w:rPr>
        <w:t>4</w:t>
      </w:r>
      <w:r w:rsidR="009951B4" w:rsidRPr="009951B4">
        <w:rPr>
          <w:rFonts w:ascii="Arial" w:hAnsi="Arial" w:cs="Arial"/>
          <w:b/>
          <w:bCs/>
          <w:sz w:val="23"/>
          <w:szCs w:val="23"/>
        </w:rPr>
        <w:t xml:space="preserve">/2021 </w:t>
      </w:r>
      <w:r w:rsidR="009951B4">
        <w:rPr>
          <w:rFonts w:ascii="Arial" w:hAnsi="Arial" w:cs="Arial"/>
          <w:sz w:val="23"/>
          <w:szCs w:val="23"/>
        </w:rPr>
        <w:t xml:space="preserve">– </w:t>
      </w:r>
      <w:r w:rsidR="009951B4" w:rsidRPr="009951B4">
        <w:rPr>
          <w:rFonts w:ascii="Arial" w:hAnsi="Arial" w:cs="Arial"/>
          <w:sz w:val="23"/>
          <w:szCs w:val="23"/>
        </w:rPr>
        <w:t>Altera a Lei Municipal nº 5392</w:t>
      </w:r>
      <w:r w:rsidR="009951B4">
        <w:rPr>
          <w:rFonts w:ascii="Arial" w:hAnsi="Arial" w:cs="Arial"/>
          <w:sz w:val="23"/>
          <w:szCs w:val="23"/>
        </w:rPr>
        <w:t>/2018</w:t>
      </w:r>
      <w:r w:rsidR="009951B4" w:rsidRPr="009951B4">
        <w:rPr>
          <w:rFonts w:ascii="Arial" w:hAnsi="Arial" w:cs="Arial"/>
          <w:sz w:val="23"/>
          <w:szCs w:val="23"/>
        </w:rPr>
        <w:t>, que dispõe sobre a gestão democrática do ensino público municipal</w:t>
      </w:r>
      <w:r w:rsidR="009951B4">
        <w:rPr>
          <w:rFonts w:ascii="Arial" w:hAnsi="Arial" w:cs="Arial"/>
          <w:sz w:val="23"/>
          <w:szCs w:val="23"/>
        </w:rPr>
        <w:t xml:space="preserve">. </w:t>
      </w:r>
      <w:r w:rsidR="009951B4" w:rsidRPr="009951B4">
        <w:rPr>
          <w:rFonts w:ascii="Arial" w:hAnsi="Arial" w:cs="Arial"/>
          <w:b/>
          <w:bCs/>
          <w:sz w:val="23"/>
          <w:szCs w:val="23"/>
        </w:rPr>
        <w:t>Projeto de Lei nº 6</w:t>
      </w:r>
      <w:r w:rsidR="009951B4" w:rsidRPr="009951B4">
        <w:rPr>
          <w:rFonts w:ascii="Arial" w:hAnsi="Arial" w:cs="Arial"/>
          <w:b/>
          <w:bCs/>
          <w:sz w:val="23"/>
          <w:szCs w:val="23"/>
        </w:rPr>
        <w:t>6</w:t>
      </w:r>
      <w:r w:rsidR="009951B4" w:rsidRPr="009951B4">
        <w:rPr>
          <w:rFonts w:ascii="Arial" w:hAnsi="Arial" w:cs="Arial"/>
          <w:b/>
          <w:bCs/>
          <w:sz w:val="23"/>
          <w:szCs w:val="23"/>
        </w:rPr>
        <w:t>/2021 –</w:t>
      </w:r>
      <w:r w:rsidR="009951B4">
        <w:rPr>
          <w:rFonts w:ascii="Arial" w:hAnsi="Arial" w:cs="Arial"/>
          <w:sz w:val="23"/>
          <w:szCs w:val="23"/>
        </w:rPr>
        <w:t xml:space="preserve"> </w:t>
      </w:r>
      <w:r w:rsidR="009951B4" w:rsidRPr="009951B4">
        <w:rPr>
          <w:rFonts w:ascii="Arial" w:hAnsi="Arial" w:cs="Arial"/>
          <w:sz w:val="23"/>
          <w:szCs w:val="23"/>
        </w:rPr>
        <w:t>Altera a Lei Municipal nº 3.544</w:t>
      </w:r>
      <w:r w:rsidR="009951B4">
        <w:rPr>
          <w:rFonts w:ascii="Arial" w:hAnsi="Arial" w:cs="Arial"/>
          <w:sz w:val="23"/>
          <w:szCs w:val="23"/>
        </w:rPr>
        <w:t>/2000</w:t>
      </w:r>
      <w:r w:rsidR="009951B4" w:rsidRPr="009951B4">
        <w:rPr>
          <w:rFonts w:ascii="Arial" w:hAnsi="Arial" w:cs="Arial"/>
          <w:sz w:val="23"/>
          <w:szCs w:val="23"/>
        </w:rPr>
        <w:t>, que instituiu o Plano de Custeio do Regime de Previdência Social.</w:t>
      </w:r>
      <w:r w:rsidR="009951B4">
        <w:rPr>
          <w:rFonts w:ascii="Arial" w:hAnsi="Arial" w:cs="Arial"/>
          <w:sz w:val="23"/>
          <w:szCs w:val="23"/>
        </w:rPr>
        <w:t xml:space="preserve"> </w:t>
      </w:r>
      <w:r w:rsidR="009951B4" w:rsidRPr="009951B4">
        <w:rPr>
          <w:rFonts w:ascii="Arial" w:hAnsi="Arial" w:cs="Arial"/>
          <w:b/>
          <w:bCs/>
          <w:sz w:val="23"/>
          <w:szCs w:val="23"/>
        </w:rPr>
        <w:t>Projeto de Lei nº 6</w:t>
      </w:r>
      <w:r w:rsidR="009951B4" w:rsidRPr="009951B4">
        <w:rPr>
          <w:rFonts w:ascii="Arial" w:hAnsi="Arial" w:cs="Arial"/>
          <w:b/>
          <w:bCs/>
          <w:sz w:val="23"/>
          <w:szCs w:val="23"/>
        </w:rPr>
        <w:t>9</w:t>
      </w:r>
      <w:r w:rsidR="009951B4" w:rsidRPr="009951B4">
        <w:rPr>
          <w:rFonts w:ascii="Arial" w:hAnsi="Arial" w:cs="Arial"/>
          <w:b/>
          <w:bCs/>
          <w:sz w:val="23"/>
          <w:szCs w:val="23"/>
        </w:rPr>
        <w:t>/2021 –</w:t>
      </w:r>
      <w:r w:rsidR="009951B4">
        <w:rPr>
          <w:rFonts w:ascii="Arial" w:hAnsi="Arial" w:cs="Arial"/>
          <w:sz w:val="23"/>
          <w:szCs w:val="23"/>
        </w:rPr>
        <w:t xml:space="preserve"> </w:t>
      </w:r>
      <w:r w:rsidR="009951B4" w:rsidRPr="009951B4">
        <w:rPr>
          <w:rFonts w:ascii="Arial" w:hAnsi="Arial" w:cs="Arial"/>
          <w:sz w:val="23"/>
          <w:szCs w:val="23"/>
        </w:rPr>
        <w:t>Altera a Lei Complementar nº 18/2011 (Estatuto dos Servidores Públicos Municipais).</w:t>
      </w:r>
      <w:r w:rsidR="009951B4">
        <w:rPr>
          <w:rFonts w:ascii="Arial" w:hAnsi="Arial" w:cs="Arial"/>
          <w:sz w:val="23"/>
          <w:szCs w:val="23"/>
        </w:rPr>
        <w:t xml:space="preserve"> </w:t>
      </w:r>
      <w:r w:rsidR="009951B4" w:rsidRPr="009951B4">
        <w:rPr>
          <w:rFonts w:ascii="Arial" w:hAnsi="Arial" w:cs="Arial"/>
          <w:b/>
          <w:bCs/>
          <w:sz w:val="23"/>
          <w:szCs w:val="23"/>
        </w:rPr>
        <w:t xml:space="preserve">Projeto de Lei </w:t>
      </w:r>
      <w:r w:rsidR="009951B4" w:rsidRPr="009951B4">
        <w:rPr>
          <w:rFonts w:ascii="Arial" w:hAnsi="Arial" w:cs="Arial"/>
          <w:b/>
          <w:bCs/>
          <w:sz w:val="23"/>
          <w:szCs w:val="23"/>
        </w:rPr>
        <w:t xml:space="preserve">Legislativa </w:t>
      </w:r>
      <w:r w:rsidR="009951B4" w:rsidRPr="009951B4">
        <w:rPr>
          <w:rFonts w:ascii="Arial" w:hAnsi="Arial" w:cs="Arial"/>
          <w:b/>
          <w:bCs/>
          <w:sz w:val="23"/>
          <w:szCs w:val="23"/>
        </w:rPr>
        <w:t xml:space="preserve">nº </w:t>
      </w:r>
      <w:r w:rsidR="009951B4" w:rsidRPr="009951B4">
        <w:rPr>
          <w:rFonts w:ascii="Arial" w:hAnsi="Arial" w:cs="Arial"/>
          <w:b/>
          <w:bCs/>
          <w:sz w:val="23"/>
          <w:szCs w:val="23"/>
        </w:rPr>
        <w:t>05</w:t>
      </w:r>
      <w:r w:rsidR="009951B4" w:rsidRPr="009951B4">
        <w:rPr>
          <w:rFonts w:ascii="Arial" w:hAnsi="Arial" w:cs="Arial"/>
          <w:b/>
          <w:bCs/>
          <w:sz w:val="23"/>
          <w:szCs w:val="23"/>
        </w:rPr>
        <w:t>/2021 –</w:t>
      </w:r>
      <w:r w:rsidR="009951B4">
        <w:rPr>
          <w:rFonts w:ascii="Arial" w:hAnsi="Arial" w:cs="Arial"/>
          <w:sz w:val="23"/>
          <w:szCs w:val="23"/>
        </w:rPr>
        <w:t xml:space="preserve"> </w:t>
      </w:r>
      <w:r w:rsidR="009951B4" w:rsidRPr="009951B4">
        <w:rPr>
          <w:rFonts w:ascii="Arial" w:hAnsi="Arial" w:cs="Arial"/>
          <w:sz w:val="23"/>
          <w:szCs w:val="23"/>
        </w:rPr>
        <w:t>Institui o Programa Municipal “Adote uma placa de rua ou prédio público”.</w:t>
      </w:r>
      <w:r w:rsidR="009951B4">
        <w:rPr>
          <w:rFonts w:ascii="Arial" w:hAnsi="Arial" w:cs="Arial"/>
          <w:sz w:val="23"/>
          <w:szCs w:val="23"/>
        </w:rPr>
        <w:t xml:space="preserve"> </w:t>
      </w:r>
      <w:r w:rsidR="009951B4" w:rsidRPr="00550FAE">
        <w:rPr>
          <w:rFonts w:ascii="Arial" w:hAnsi="Arial" w:cs="Arial"/>
          <w:b/>
          <w:sz w:val="23"/>
          <w:szCs w:val="23"/>
        </w:rPr>
        <w:t>LEITURA, DISCUSSÃO E VOTAÇÃO DOS REQUERIMENTOS, RELATÓRIOS E PARECERES:</w:t>
      </w:r>
      <w:r w:rsidR="009951B4">
        <w:rPr>
          <w:rFonts w:ascii="Arial" w:hAnsi="Arial" w:cs="Arial"/>
          <w:b/>
          <w:sz w:val="23"/>
          <w:szCs w:val="23"/>
        </w:rPr>
        <w:t xml:space="preserve"> </w:t>
      </w:r>
      <w:r w:rsidR="009951B4" w:rsidRPr="009951B4">
        <w:rPr>
          <w:rFonts w:ascii="Arial" w:hAnsi="Arial" w:cs="Arial"/>
          <w:b/>
          <w:bCs/>
          <w:sz w:val="23"/>
          <w:szCs w:val="23"/>
        </w:rPr>
        <w:t>Projeto de Lei nº 62/2021 –</w:t>
      </w:r>
      <w:r w:rsidR="009951B4">
        <w:rPr>
          <w:rFonts w:ascii="Arial" w:hAnsi="Arial" w:cs="Arial"/>
          <w:sz w:val="23"/>
          <w:szCs w:val="23"/>
        </w:rPr>
        <w:t xml:space="preserve"> </w:t>
      </w:r>
      <w:r w:rsidR="009951B4" w:rsidRPr="009951B4">
        <w:rPr>
          <w:rFonts w:ascii="Arial" w:hAnsi="Arial" w:cs="Arial"/>
          <w:sz w:val="23"/>
          <w:szCs w:val="23"/>
        </w:rPr>
        <w:t>ficará em análise nas Comissões Permanentes, pois o Prefeito Municipal enviará mensagem retificativa, conforme orientação técnica, a fim de especificar quantas vagas serão criadas para a contratação emergencial do profissional agente de pesquisa e coleta de dados.</w:t>
      </w:r>
      <w:r w:rsidR="009951B4">
        <w:rPr>
          <w:rFonts w:ascii="Arial" w:hAnsi="Arial" w:cs="Arial"/>
          <w:sz w:val="23"/>
          <w:szCs w:val="23"/>
        </w:rPr>
        <w:t xml:space="preserve"> </w:t>
      </w:r>
      <w:r w:rsidR="009951B4" w:rsidRPr="009951B4">
        <w:rPr>
          <w:rFonts w:ascii="Arial" w:hAnsi="Arial" w:cs="Arial"/>
          <w:b/>
          <w:bCs/>
          <w:sz w:val="23"/>
          <w:szCs w:val="23"/>
        </w:rPr>
        <w:t>Projeto de Lei nº 64/2021 –</w:t>
      </w:r>
      <w:r w:rsidR="009951B4">
        <w:rPr>
          <w:rFonts w:ascii="Arial" w:hAnsi="Arial" w:cs="Arial"/>
          <w:sz w:val="23"/>
          <w:szCs w:val="23"/>
        </w:rPr>
        <w:t xml:space="preserve"> </w:t>
      </w:r>
      <w:r w:rsidR="009951B4">
        <w:rPr>
          <w:rFonts w:ascii="Arial" w:hAnsi="Arial" w:cs="Arial"/>
          <w:sz w:val="23"/>
          <w:szCs w:val="23"/>
        </w:rPr>
        <w:t xml:space="preserve">A orientação técnica do IGAM concluiu pela viabilidade jurídica, em razão de sua adequação formal e material. </w:t>
      </w:r>
      <w:r w:rsidR="009951B4">
        <w:rPr>
          <w:rFonts w:ascii="Arial" w:hAnsi="Arial" w:cs="Arial"/>
          <w:sz w:val="23"/>
          <w:szCs w:val="23"/>
        </w:rPr>
        <w:t>O relator designado, vereador Jair Locatelli, emitiu parecer favorável e foi seguido pelos demais membros.</w:t>
      </w:r>
      <w:r w:rsidR="00D509B5">
        <w:rPr>
          <w:rFonts w:ascii="Arial" w:hAnsi="Arial" w:cs="Arial"/>
          <w:sz w:val="23"/>
          <w:szCs w:val="23"/>
        </w:rPr>
        <w:t xml:space="preserve"> </w:t>
      </w:r>
      <w:r w:rsidR="009951B4" w:rsidRPr="00D509B5">
        <w:rPr>
          <w:rFonts w:ascii="Arial" w:hAnsi="Arial" w:cs="Arial"/>
          <w:b/>
          <w:bCs/>
          <w:sz w:val="23"/>
          <w:szCs w:val="23"/>
        </w:rPr>
        <w:t>Projeto de Lei nº 66/2021 –</w:t>
      </w:r>
      <w:r w:rsidR="00D509B5">
        <w:rPr>
          <w:rFonts w:ascii="Arial" w:hAnsi="Arial" w:cs="Arial"/>
          <w:sz w:val="23"/>
          <w:szCs w:val="23"/>
        </w:rPr>
        <w:t xml:space="preserve"> projeto retirado pelo Poder Executivo, restando prejudicada a análise. </w:t>
      </w:r>
      <w:r w:rsidR="009951B4" w:rsidRPr="00D509B5">
        <w:rPr>
          <w:rFonts w:ascii="Arial" w:hAnsi="Arial" w:cs="Arial"/>
          <w:b/>
          <w:bCs/>
          <w:sz w:val="23"/>
          <w:szCs w:val="23"/>
        </w:rPr>
        <w:t>Projeto de Lei nº 69/2021 –</w:t>
      </w:r>
      <w:r w:rsidR="00D509B5">
        <w:rPr>
          <w:rFonts w:ascii="Arial" w:hAnsi="Arial" w:cs="Arial"/>
          <w:b/>
          <w:bCs/>
          <w:sz w:val="23"/>
          <w:szCs w:val="23"/>
        </w:rPr>
        <w:t xml:space="preserve"> </w:t>
      </w:r>
      <w:r w:rsidR="009951B4">
        <w:rPr>
          <w:rFonts w:ascii="Arial" w:hAnsi="Arial" w:cs="Arial"/>
          <w:sz w:val="23"/>
          <w:szCs w:val="23"/>
        </w:rPr>
        <w:t xml:space="preserve"> </w:t>
      </w:r>
      <w:r w:rsidR="00D509B5" w:rsidRPr="00D509B5">
        <w:rPr>
          <w:rFonts w:ascii="Arial" w:hAnsi="Arial" w:cs="Arial"/>
          <w:sz w:val="23"/>
          <w:szCs w:val="23"/>
        </w:rPr>
        <w:t>esta proposição ficará</w:t>
      </w:r>
      <w:r w:rsidR="00D509B5">
        <w:rPr>
          <w:rFonts w:ascii="Arial" w:hAnsi="Arial" w:cs="Arial"/>
          <w:sz w:val="23"/>
          <w:szCs w:val="23"/>
        </w:rPr>
        <w:t xml:space="preserve"> </w:t>
      </w:r>
      <w:r w:rsidR="00D509B5" w:rsidRPr="00D509B5">
        <w:rPr>
          <w:rFonts w:ascii="Arial" w:hAnsi="Arial" w:cs="Arial"/>
          <w:sz w:val="23"/>
          <w:szCs w:val="23"/>
        </w:rPr>
        <w:t>em análise junto às Comissões Permanentes, devido a sua complexidade, em função de que altera dispositivos do Estatuto dos Servidores Públicos Municipais, e também porque</w:t>
      </w:r>
      <w:r w:rsidR="00D509B5">
        <w:rPr>
          <w:rFonts w:ascii="Arial" w:hAnsi="Arial" w:cs="Arial"/>
          <w:sz w:val="23"/>
          <w:szCs w:val="23"/>
        </w:rPr>
        <w:t xml:space="preserve"> parte d</w:t>
      </w:r>
      <w:r w:rsidR="00D509B5" w:rsidRPr="00D509B5">
        <w:rPr>
          <w:rFonts w:ascii="Arial" w:hAnsi="Arial" w:cs="Arial"/>
          <w:sz w:val="23"/>
          <w:szCs w:val="23"/>
        </w:rPr>
        <w:t xml:space="preserve">a sua redação estava </w:t>
      </w:r>
      <w:r w:rsidR="00D509B5">
        <w:rPr>
          <w:rFonts w:ascii="Arial" w:hAnsi="Arial" w:cs="Arial"/>
          <w:sz w:val="23"/>
          <w:szCs w:val="23"/>
        </w:rPr>
        <w:t xml:space="preserve">atrelada </w:t>
      </w:r>
      <w:r w:rsidR="00D509B5" w:rsidRPr="00D509B5">
        <w:rPr>
          <w:rFonts w:ascii="Arial" w:hAnsi="Arial" w:cs="Arial"/>
          <w:sz w:val="23"/>
          <w:szCs w:val="23"/>
        </w:rPr>
        <w:t>ao projeto de lei nº 70/21, o qual reestruturava o Regime Próprio de Previdência Social, principalmente em função das novas regras de aposentadoria, conforme EC 103, de 2019, sendo que este último projeto foi retirado pelo Prefeito Municipal</w:t>
      </w:r>
      <w:r w:rsidR="00D509B5">
        <w:rPr>
          <w:rFonts w:ascii="Arial" w:hAnsi="Arial" w:cs="Arial"/>
          <w:sz w:val="23"/>
          <w:szCs w:val="23"/>
        </w:rPr>
        <w:t xml:space="preserve">. </w:t>
      </w:r>
      <w:r w:rsidR="00D509B5" w:rsidRPr="00D509B5">
        <w:rPr>
          <w:rFonts w:ascii="Arial" w:hAnsi="Arial" w:cs="Arial"/>
          <w:sz w:val="23"/>
          <w:szCs w:val="23"/>
        </w:rPr>
        <w:t>Será solicitada ainda orientação técnica da DPM, além do IGAM.</w:t>
      </w:r>
      <w:r w:rsidR="00D509B5">
        <w:rPr>
          <w:rFonts w:ascii="Arial" w:hAnsi="Arial" w:cs="Arial"/>
          <w:sz w:val="23"/>
          <w:szCs w:val="23"/>
        </w:rPr>
        <w:t xml:space="preserve"> </w:t>
      </w:r>
      <w:r w:rsidR="009951B4" w:rsidRPr="00D509B5">
        <w:rPr>
          <w:rFonts w:ascii="Arial" w:hAnsi="Arial" w:cs="Arial"/>
          <w:b/>
          <w:bCs/>
          <w:sz w:val="23"/>
          <w:szCs w:val="23"/>
        </w:rPr>
        <w:t>Projeto de Lei Legislativa nº 05/2021 –</w:t>
      </w:r>
      <w:r w:rsidR="009951B4">
        <w:rPr>
          <w:rFonts w:ascii="Arial" w:hAnsi="Arial" w:cs="Arial"/>
          <w:sz w:val="23"/>
          <w:szCs w:val="23"/>
        </w:rPr>
        <w:t xml:space="preserve"> </w:t>
      </w:r>
      <w:r w:rsidR="008E74BC">
        <w:rPr>
          <w:rFonts w:ascii="Arial" w:hAnsi="Arial" w:cs="Arial"/>
          <w:sz w:val="23"/>
          <w:szCs w:val="23"/>
        </w:rPr>
        <w:t xml:space="preserve">A orientação técnica do IGAM concluiu pela viabilidade jurídica, em razão de sua adequação formal e material. </w:t>
      </w:r>
      <w:r w:rsidR="008E74BC">
        <w:rPr>
          <w:rFonts w:ascii="Arial" w:hAnsi="Arial" w:cs="Arial"/>
          <w:sz w:val="23"/>
          <w:szCs w:val="23"/>
        </w:rPr>
        <w:t>E</w:t>
      </w:r>
      <w:r w:rsidR="008E74BC" w:rsidRPr="008E74BC">
        <w:rPr>
          <w:rFonts w:ascii="Arial" w:hAnsi="Arial" w:cs="Arial"/>
          <w:sz w:val="23"/>
          <w:szCs w:val="23"/>
        </w:rPr>
        <w:t>ste projeto ficará ainda em análise junto às Comissões Permanentes</w:t>
      </w:r>
      <w:r w:rsidR="008E74BC">
        <w:rPr>
          <w:rFonts w:ascii="Arial" w:hAnsi="Arial" w:cs="Arial"/>
          <w:sz w:val="23"/>
          <w:szCs w:val="23"/>
        </w:rPr>
        <w:t xml:space="preserve">, pois o relator e autor, Vereador Jair Locatelli, </w:t>
      </w:r>
      <w:r w:rsidR="008E74BC" w:rsidRPr="008E74BC">
        <w:rPr>
          <w:rFonts w:ascii="Arial" w:hAnsi="Arial" w:cs="Arial"/>
          <w:sz w:val="23"/>
          <w:szCs w:val="23"/>
        </w:rPr>
        <w:t>apresentará emenda aditiva, incluindo os monumentos históricos, além de ruas e prédios públicos, quanto à instalação de QR Codes, para contar a história do local.</w:t>
      </w:r>
      <w:r w:rsidR="008E74BC">
        <w:rPr>
          <w:rFonts w:ascii="Arial" w:hAnsi="Arial" w:cs="Arial"/>
          <w:sz w:val="23"/>
          <w:szCs w:val="23"/>
        </w:rPr>
        <w:t xml:space="preserve"> </w:t>
      </w:r>
      <w:r w:rsidR="00B46DE4" w:rsidRPr="00550FAE">
        <w:rPr>
          <w:rFonts w:ascii="Arial" w:hAnsi="Arial" w:cs="Arial"/>
          <w:b/>
          <w:bCs/>
          <w:sz w:val="23"/>
          <w:szCs w:val="23"/>
        </w:rPr>
        <w:t xml:space="preserve">VOTAÇÃO DOS PARECERES: </w:t>
      </w:r>
      <w:bookmarkStart w:id="0" w:name="_Hlk51589399"/>
      <w:bookmarkStart w:id="1" w:name="_Hlk58398608"/>
      <w:bookmarkEnd w:id="0"/>
      <w:r w:rsidR="00B46DE4" w:rsidRPr="00550FAE">
        <w:rPr>
          <w:rFonts w:ascii="Arial" w:hAnsi="Arial" w:cs="Arial"/>
          <w:sz w:val="23"/>
          <w:szCs w:val="23"/>
        </w:rPr>
        <w:t xml:space="preserve">Aprovado, por unanimidade, </w:t>
      </w:r>
      <w:bookmarkEnd w:id="1"/>
      <w:r w:rsidR="00550FAE" w:rsidRPr="00550FAE">
        <w:rPr>
          <w:rFonts w:ascii="Arial" w:hAnsi="Arial" w:cs="Arial"/>
          <w:sz w:val="23"/>
          <w:szCs w:val="23"/>
        </w:rPr>
        <w:t xml:space="preserve">o </w:t>
      </w:r>
      <w:r w:rsidR="008E74BC">
        <w:rPr>
          <w:rFonts w:ascii="Arial" w:hAnsi="Arial" w:cs="Arial"/>
          <w:sz w:val="23"/>
          <w:szCs w:val="23"/>
        </w:rPr>
        <w:t>P</w:t>
      </w:r>
      <w:r w:rsidR="00550FAE" w:rsidRPr="00550FAE">
        <w:rPr>
          <w:rFonts w:ascii="Arial" w:hAnsi="Arial" w:cs="Arial"/>
          <w:sz w:val="23"/>
          <w:szCs w:val="23"/>
        </w:rPr>
        <w:t xml:space="preserve">rojeto </w:t>
      </w:r>
      <w:r w:rsidR="002B0DB4">
        <w:rPr>
          <w:rFonts w:ascii="Arial" w:hAnsi="Arial" w:cs="Arial"/>
          <w:sz w:val="23"/>
          <w:szCs w:val="23"/>
        </w:rPr>
        <w:t xml:space="preserve">de </w:t>
      </w:r>
      <w:r w:rsidR="008E74BC">
        <w:rPr>
          <w:rFonts w:ascii="Arial" w:hAnsi="Arial" w:cs="Arial"/>
          <w:sz w:val="23"/>
          <w:szCs w:val="23"/>
        </w:rPr>
        <w:t>L</w:t>
      </w:r>
      <w:r w:rsidR="002B0DB4">
        <w:rPr>
          <w:rFonts w:ascii="Arial" w:hAnsi="Arial" w:cs="Arial"/>
          <w:sz w:val="23"/>
          <w:szCs w:val="23"/>
        </w:rPr>
        <w:t>ei nº 6</w:t>
      </w:r>
      <w:r w:rsidR="008E74BC">
        <w:rPr>
          <w:rFonts w:ascii="Arial" w:hAnsi="Arial" w:cs="Arial"/>
          <w:sz w:val="23"/>
          <w:szCs w:val="23"/>
        </w:rPr>
        <w:t>4/2021</w:t>
      </w:r>
      <w:r w:rsidR="00550FAE" w:rsidRPr="00550FAE">
        <w:rPr>
          <w:rFonts w:ascii="Arial" w:hAnsi="Arial" w:cs="Arial"/>
          <w:sz w:val="23"/>
          <w:szCs w:val="23"/>
        </w:rPr>
        <w:t xml:space="preserve">. </w:t>
      </w:r>
      <w:r w:rsidR="00B46DE4" w:rsidRPr="00550FAE">
        <w:rPr>
          <w:rFonts w:ascii="Arial" w:hAnsi="Arial" w:cs="Arial"/>
          <w:sz w:val="23"/>
          <w:szCs w:val="23"/>
        </w:rPr>
        <w:t xml:space="preserve"> </w:t>
      </w:r>
      <w:r w:rsidR="00B46DE4" w:rsidRPr="00550FAE">
        <w:rPr>
          <w:rFonts w:ascii="Arial" w:hAnsi="Arial" w:cs="Arial"/>
          <w:sz w:val="23"/>
          <w:szCs w:val="23"/>
          <w:lang w:eastAsia="zh-CN"/>
        </w:rPr>
        <w:t>Nada mais a ser tratado, foi encerrada a presente reunião e lavrada a ata, que vai assinada por todos os membros da Comissão Permanente.</w:t>
      </w:r>
      <w:r w:rsidR="00B46DE4" w:rsidRPr="00550FAE">
        <w:rPr>
          <w:rFonts w:ascii="Arial" w:hAnsi="Arial" w:cs="Arial"/>
          <w:sz w:val="23"/>
          <w:szCs w:val="23"/>
        </w:rPr>
        <w:t xml:space="preserve"> </w:t>
      </w:r>
    </w:p>
    <w:p w14:paraId="18D3D114" w14:textId="3A7F72D4" w:rsidR="00C81578" w:rsidRPr="00550FAE" w:rsidRDefault="00C81578" w:rsidP="00B46DE4">
      <w:pPr>
        <w:spacing w:line="276" w:lineRule="auto"/>
        <w:jc w:val="both"/>
        <w:rPr>
          <w:rFonts w:ascii="Arial" w:hAnsi="Arial" w:cs="Arial"/>
          <w:bCs/>
          <w:sz w:val="23"/>
          <w:szCs w:val="23"/>
        </w:rPr>
      </w:pPr>
    </w:p>
    <w:p w14:paraId="4C695550" w14:textId="36D2B120" w:rsidR="0034749E" w:rsidRPr="00550FAE" w:rsidRDefault="0034749E">
      <w:pPr>
        <w:spacing w:after="24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  <w:r w:rsidRPr="00550FAE">
        <w:rPr>
          <w:rFonts w:ascii="Arial" w:hAnsi="Arial" w:cs="Arial"/>
          <w:sz w:val="23"/>
          <w:szCs w:val="23"/>
          <w:lang w:val="en-US" w:eastAsia="zh-CN"/>
        </w:rPr>
        <w:t>Presidente: Jair Locatelli ____________________________</w:t>
      </w:r>
    </w:p>
    <w:p w14:paraId="132A0A98" w14:textId="22E5C065" w:rsidR="00C81578" w:rsidRPr="00550FAE" w:rsidRDefault="002B0DB4">
      <w:pPr>
        <w:spacing w:after="24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  <w:r>
        <w:rPr>
          <w:rFonts w:ascii="Arial" w:hAnsi="Arial" w:cs="Arial"/>
          <w:sz w:val="23"/>
          <w:szCs w:val="23"/>
          <w:lang w:val="en-US" w:eastAsia="zh-CN"/>
        </w:rPr>
        <w:t xml:space="preserve">Suplente: </w:t>
      </w:r>
      <w:r w:rsidR="008E74BC">
        <w:rPr>
          <w:rFonts w:ascii="Arial" w:hAnsi="Arial" w:cs="Arial"/>
          <w:sz w:val="23"/>
          <w:szCs w:val="23"/>
          <w:lang w:val="en-US" w:eastAsia="zh-CN"/>
        </w:rPr>
        <w:t xml:space="preserve">Daiana Vanessa Bald </w:t>
      </w:r>
      <w:r w:rsidR="00FC7F41" w:rsidRPr="00550FAE">
        <w:rPr>
          <w:rFonts w:ascii="Arial" w:hAnsi="Arial" w:cs="Arial"/>
          <w:sz w:val="23"/>
          <w:szCs w:val="23"/>
          <w:lang w:val="en-US" w:eastAsia="zh-CN"/>
        </w:rPr>
        <w:t>______________________</w:t>
      </w:r>
    </w:p>
    <w:p w14:paraId="1A834233" w14:textId="2EA59C40" w:rsidR="001A5D17" w:rsidRPr="00550FAE" w:rsidRDefault="0034749E">
      <w:pPr>
        <w:spacing w:after="0" w:line="240" w:lineRule="auto"/>
        <w:jc w:val="both"/>
        <w:rPr>
          <w:rFonts w:ascii="Arial" w:hAnsi="Arial" w:cs="Arial"/>
          <w:sz w:val="23"/>
          <w:szCs w:val="23"/>
          <w:lang w:val="en-US" w:eastAsia="zh-CN"/>
        </w:rPr>
      </w:pPr>
      <w:r w:rsidRPr="00550FAE">
        <w:rPr>
          <w:rFonts w:ascii="Arial" w:hAnsi="Arial" w:cs="Arial"/>
          <w:sz w:val="23"/>
          <w:szCs w:val="23"/>
          <w:lang w:val="en-US" w:eastAsia="zh-CN"/>
        </w:rPr>
        <w:t>Suplente</w:t>
      </w:r>
      <w:r w:rsidR="00FC7F41" w:rsidRPr="00550FAE">
        <w:rPr>
          <w:rFonts w:ascii="Arial" w:hAnsi="Arial" w:cs="Arial"/>
          <w:sz w:val="23"/>
          <w:szCs w:val="23"/>
          <w:lang w:val="en-US" w:eastAsia="zh-CN"/>
        </w:rPr>
        <w:t xml:space="preserve">: </w:t>
      </w:r>
      <w:r w:rsidR="002B0DB4">
        <w:rPr>
          <w:rFonts w:ascii="Arial" w:hAnsi="Arial" w:cs="Arial"/>
          <w:sz w:val="23"/>
          <w:szCs w:val="23"/>
          <w:lang w:val="en-US" w:eastAsia="zh-CN"/>
        </w:rPr>
        <w:t xml:space="preserve"> Gilmar Maier</w:t>
      </w:r>
      <w:r w:rsidR="00FC7F41" w:rsidRPr="00550FAE">
        <w:rPr>
          <w:rFonts w:ascii="Arial" w:hAnsi="Arial" w:cs="Arial"/>
          <w:sz w:val="23"/>
          <w:szCs w:val="23"/>
          <w:lang w:val="en-US" w:eastAsia="zh-CN"/>
        </w:rPr>
        <w:t xml:space="preserve">  ____________________________</w:t>
      </w:r>
    </w:p>
    <w:sectPr w:rsidR="001A5D17" w:rsidRPr="00550FAE">
      <w:headerReference w:type="default" r:id="rId8"/>
      <w:pgSz w:w="11906" w:h="16838"/>
      <w:pgMar w:top="1968" w:right="1133" w:bottom="851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19DF2" w14:textId="77777777" w:rsidR="00FC7F41" w:rsidRDefault="00FC7F41">
      <w:pPr>
        <w:spacing w:after="0" w:line="240" w:lineRule="auto"/>
      </w:pPr>
      <w:r>
        <w:separator/>
      </w:r>
    </w:p>
  </w:endnote>
  <w:endnote w:type="continuationSeparator" w:id="0">
    <w:p w14:paraId="2E0604F3" w14:textId="77777777" w:rsidR="00FC7F41" w:rsidRDefault="00FC7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9EFCE" w14:textId="77777777" w:rsidR="00FC7F41" w:rsidRDefault="00FC7F41">
      <w:pPr>
        <w:spacing w:after="0" w:line="240" w:lineRule="auto"/>
      </w:pPr>
      <w:r>
        <w:separator/>
      </w:r>
    </w:p>
  </w:footnote>
  <w:footnote w:type="continuationSeparator" w:id="0">
    <w:p w14:paraId="5CC211F4" w14:textId="77777777" w:rsidR="00FC7F41" w:rsidRDefault="00FC7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AC381" w14:textId="77777777" w:rsidR="00C81578" w:rsidRDefault="00FC7F41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1B457F15" wp14:editId="5428FA75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5500" cy="660400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65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5A15BAB" w14:textId="77777777" w:rsidR="00C81578" w:rsidRDefault="00FC7F41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14:paraId="5A467B9F" w14:textId="77777777" w:rsidR="00C81578" w:rsidRDefault="00FC7F41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5D016E0F" w14:textId="77777777" w:rsidR="00C81578" w:rsidRDefault="00FC7F41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457F15" id="Text Box 5" o:spid="_x0000_s1026" style="position:absolute;margin-left:68.25pt;margin-top:23.25pt;width:365pt;height:52pt;z-index:-503316477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" o:allowincell="f" stroked="f" strokeweight="0">
              <v:textbox>
                <w:txbxContent>
                  <w:p w14:paraId="45A15BAB" w14:textId="77777777" w:rsidR="00C81578" w:rsidRDefault="00FC7F41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Estado do Rio Grande do Sul</w:t>
                    </w:r>
                  </w:p>
                  <w:p w14:paraId="5A467B9F" w14:textId="77777777" w:rsidR="00C81578" w:rsidRDefault="00FC7F41">
                    <w:pPr>
                      <w:pStyle w:val="Contedodoquadro"/>
                      <w:pBdr>
                        <w:bottom w:val="single" w:sz="12" w:space="1" w:color="00000A"/>
                      </w:pBd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 w14:paraId="5D016E0F" w14:textId="77777777" w:rsidR="00C81578" w:rsidRDefault="00FC7F41">
                    <w:pPr>
                      <w:pStyle w:val="Contedodoquadro"/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" behindDoc="1" locked="0" layoutInCell="0" allowOverlap="1" wp14:anchorId="431D2C53" wp14:editId="513A537A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97407"/>
    <w:multiLevelType w:val="multilevel"/>
    <w:tmpl w:val="1242B3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578"/>
    <w:rsid w:val="000D6F8D"/>
    <w:rsid w:val="001A5D17"/>
    <w:rsid w:val="002B0DB4"/>
    <w:rsid w:val="0031359D"/>
    <w:rsid w:val="0034749E"/>
    <w:rsid w:val="003B22EA"/>
    <w:rsid w:val="00432665"/>
    <w:rsid w:val="004B5A0B"/>
    <w:rsid w:val="00550FAE"/>
    <w:rsid w:val="005A0498"/>
    <w:rsid w:val="006E73AC"/>
    <w:rsid w:val="008A4277"/>
    <w:rsid w:val="008E74BC"/>
    <w:rsid w:val="009951B4"/>
    <w:rsid w:val="009C5B36"/>
    <w:rsid w:val="009F0785"/>
    <w:rsid w:val="00B46DE4"/>
    <w:rsid w:val="00B8017B"/>
    <w:rsid w:val="00BC0A70"/>
    <w:rsid w:val="00BF3AB0"/>
    <w:rsid w:val="00C81578"/>
    <w:rsid w:val="00D326E4"/>
    <w:rsid w:val="00D509B5"/>
    <w:rsid w:val="00FC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6E366"/>
  <w15:docId w15:val="{98CAD3F1-CD03-4F9E-B171-35E83BB3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D8C8-8BEE-469C-90AB-4FF8A3A02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474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13</cp:revision>
  <cp:lastPrinted>2021-09-06T12:54:00Z</cp:lastPrinted>
  <dcterms:created xsi:type="dcterms:W3CDTF">2021-07-09T19:15:00Z</dcterms:created>
  <dcterms:modified xsi:type="dcterms:W3CDTF">2021-09-13T16:49:00Z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