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2F04" w14:textId="425FD8F4" w:rsidR="00C81578" w:rsidRPr="00550FAE" w:rsidRDefault="00FC7F41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550FAE">
        <w:rPr>
          <w:rFonts w:ascii="Arial" w:hAnsi="Arial" w:cs="Arial"/>
          <w:b/>
          <w:sz w:val="23"/>
          <w:szCs w:val="23"/>
        </w:rPr>
        <w:t>Ata de Reunião Ordinária n</w:t>
      </w:r>
      <w:r w:rsidRPr="00550FAE">
        <w:rPr>
          <w:rFonts w:ascii="Arial" w:hAnsi="Arial" w:cs="Arial"/>
          <w:b/>
          <w:strike/>
          <w:sz w:val="23"/>
          <w:szCs w:val="23"/>
        </w:rPr>
        <w:t>º</w:t>
      </w:r>
      <w:r w:rsidRPr="00550FAE">
        <w:rPr>
          <w:rFonts w:ascii="Arial" w:hAnsi="Arial" w:cs="Arial"/>
          <w:b/>
          <w:sz w:val="23"/>
          <w:szCs w:val="23"/>
        </w:rPr>
        <w:t xml:space="preserve"> </w:t>
      </w:r>
      <w:r w:rsidR="00D326E4" w:rsidRPr="00550FAE">
        <w:rPr>
          <w:rFonts w:ascii="Arial" w:hAnsi="Arial" w:cs="Arial"/>
          <w:b/>
          <w:sz w:val="23"/>
          <w:szCs w:val="23"/>
        </w:rPr>
        <w:t>2</w:t>
      </w:r>
      <w:r w:rsidR="00BC5F55">
        <w:rPr>
          <w:rFonts w:ascii="Arial" w:hAnsi="Arial" w:cs="Arial"/>
          <w:b/>
          <w:sz w:val="23"/>
          <w:szCs w:val="23"/>
        </w:rPr>
        <w:t>7</w:t>
      </w:r>
      <w:r w:rsidRPr="00550FAE">
        <w:rPr>
          <w:rFonts w:ascii="Arial" w:hAnsi="Arial" w:cs="Arial"/>
          <w:b/>
          <w:sz w:val="23"/>
          <w:szCs w:val="23"/>
        </w:rPr>
        <w:t>/2021</w:t>
      </w:r>
    </w:p>
    <w:p w14:paraId="22C29162" w14:textId="77777777" w:rsidR="00C81578" w:rsidRPr="00550FAE" w:rsidRDefault="00C81578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D5029C8" w14:textId="77777777" w:rsidR="00C81578" w:rsidRPr="00550FAE" w:rsidRDefault="00C8157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FC52DEC" w14:textId="32318325" w:rsidR="00B46DE4" w:rsidRPr="00EF09EB" w:rsidRDefault="00FC7F41" w:rsidP="00E45C95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550FAE">
        <w:rPr>
          <w:rFonts w:ascii="Arial" w:hAnsi="Arial" w:cs="Arial"/>
          <w:sz w:val="23"/>
          <w:szCs w:val="23"/>
        </w:rPr>
        <w:t>Ao</w:t>
      </w:r>
      <w:r w:rsidR="002B0DB4">
        <w:rPr>
          <w:rFonts w:ascii="Arial" w:hAnsi="Arial" w:cs="Arial"/>
          <w:sz w:val="23"/>
          <w:szCs w:val="23"/>
        </w:rPr>
        <w:t>s</w:t>
      </w:r>
      <w:r w:rsidR="00EF09EB">
        <w:rPr>
          <w:rFonts w:ascii="Arial" w:hAnsi="Arial" w:cs="Arial"/>
          <w:sz w:val="23"/>
          <w:szCs w:val="23"/>
        </w:rPr>
        <w:t xml:space="preserve"> </w:t>
      </w:r>
      <w:r w:rsidR="00BC5F55">
        <w:rPr>
          <w:rFonts w:ascii="Arial" w:hAnsi="Arial" w:cs="Arial"/>
          <w:sz w:val="23"/>
          <w:szCs w:val="23"/>
        </w:rPr>
        <w:t>trinta dias do</w:t>
      </w:r>
      <w:r w:rsidR="000D6F8D" w:rsidRPr="00550FAE">
        <w:rPr>
          <w:rFonts w:ascii="Arial" w:hAnsi="Arial" w:cs="Arial"/>
          <w:sz w:val="23"/>
          <w:szCs w:val="23"/>
        </w:rPr>
        <w:t xml:space="preserve"> mês de </w:t>
      </w:r>
      <w:r w:rsidR="002B0DB4">
        <w:rPr>
          <w:rFonts w:ascii="Arial" w:hAnsi="Arial" w:cs="Arial"/>
          <w:sz w:val="23"/>
          <w:szCs w:val="23"/>
        </w:rPr>
        <w:t>setembro</w:t>
      </w:r>
      <w:r w:rsidR="000D6F8D" w:rsidRPr="00550FAE">
        <w:rPr>
          <w:rFonts w:ascii="Arial" w:hAnsi="Arial" w:cs="Arial"/>
          <w:sz w:val="23"/>
          <w:szCs w:val="23"/>
        </w:rPr>
        <w:t xml:space="preserve"> de</w:t>
      </w:r>
      <w:r w:rsidRPr="00550FAE">
        <w:rPr>
          <w:rFonts w:ascii="Arial" w:hAnsi="Arial" w:cs="Arial"/>
          <w:sz w:val="23"/>
          <w:szCs w:val="23"/>
        </w:rPr>
        <w:t xml:space="preserve"> dois mil e vinte e </w:t>
      </w:r>
      <w:r w:rsidR="000D6F8D" w:rsidRPr="00550FAE">
        <w:rPr>
          <w:rFonts w:ascii="Arial" w:hAnsi="Arial" w:cs="Arial"/>
          <w:sz w:val="23"/>
          <w:szCs w:val="23"/>
        </w:rPr>
        <w:t>u</w:t>
      </w:r>
      <w:r w:rsidRPr="00550FAE">
        <w:rPr>
          <w:rFonts w:ascii="Arial" w:hAnsi="Arial" w:cs="Arial"/>
          <w:sz w:val="23"/>
          <w:szCs w:val="23"/>
        </w:rPr>
        <w:t>m, reuniram-se no Plenário da Câmara Municipal de Três Passos, às 1</w:t>
      </w:r>
      <w:r w:rsidR="00BC5F55">
        <w:rPr>
          <w:rFonts w:ascii="Arial" w:hAnsi="Arial" w:cs="Arial"/>
          <w:sz w:val="23"/>
          <w:szCs w:val="23"/>
        </w:rPr>
        <w:t>7</w:t>
      </w:r>
      <w:r w:rsidRPr="00550FAE">
        <w:rPr>
          <w:rFonts w:ascii="Arial" w:hAnsi="Arial" w:cs="Arial"/>
          <w:sz w:val="23"/>
          <w:szCs w:val="23"/>
        </w:rPr>
        <w:t>h</w:t>
      </w:r>
      <w:r w:rsidR="00BC5F55">
        <w:rPr>
          <w:rFonts w:ascii="Arial" w:hAnsi="Arial" w:cs="Arial"/>
          <w:sz w:val="23"/>
          <w:szCs w:val="23"/>
        </w:rPr>
        <w:t>30min</w:t>
      </w:r>
      <w:r w:rsidRPr="00550FAE">
        <w:rPr>
          <w:rFonts w:ascii="Arial" w:hAnsi="Arial" w:cs="Arial"/>
          <w:sz w:val="23"/>
          <w:szCs w:val="23"/>
        </w:rPr>
        <w:t xml:space="preserve">, os vereadores </w:t>
      </w:r>
      <w:r w:rsidR="006E73AC" w:rsidRPr="00550FAE">
        <w:rPr>
          <w:rFonts w:ascii="Arial" w:hAnsi="Arial" w:cs="Arial"/>
          <w:sz w:val="23"/>
          <w:szCs w:val="23"/>
        </w:rPr>
        <w:t>Jair Locatelli,</w:t>
      </w:r>
      <w:r w:rsidRPr="00550FAE">
        <w:rPr>
          <w:rFonts w:ascii="Arial" w:hAnsi="Arial" w:cs="Arial"/>
          <w:sz w:val="23"/>
          <w:szCs w:val="23"/>
        </w:rPr>
        <w:t xml:space="preserve"> </w:t>
      </w:r>
      <w:r w:rsidR="009951B4">
        <w:rPr>
          <w:rFonts w:ascii="Arial" w:hAnsi="Arial" w:cs="Arial"/>
          <w:sz w:val="23"/>
          <w:szCs w:val="23"/>
        </w:rPr>
        <w:t>Daiana Vanessa Bald</w:t>
      </w:r>
      <w:r w:rsidR="002B0DB4">
        <w:rPr>
          <w:rFonts w:ascii="Arial" w:hAnsi="Arial" w:cs="Arial"/>
          <w:sz w:val="23"/>
          <w:szCs w:val="23"/>
        </w:rPr>
        <w:t xml:space="preserve"> e Gilmar Maier</w:t>
      </w:r>
      <w:r w:rsidRPr="00550FAE">
        <w:rPr>
          <w:rFonts w:ascii="Arial" w:hAnsi="Arial" w:cs="Arial"/>
          <w:sz w:val="23"/>
          <w:szCs w:val="23"/>
        </w:rPr>
        <w:t xml:space="preserve">. </w:t>
      </w:r>
      <w:r w:rsidRPr="00550FAE"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>Projeto de Lei nº 63/2021 -</w:t>
      </w:r>
      <w:r w:rsidR="00C63D56">
        <w:rPr>
          <w:rFonts w:ascii="Arial" w:hAnsi="Arial" w:cs="Arial"/>
          <w:sz w:val="23"/>
          <w:szCs w:val="23"/>
        </w:rPr>
        <w:t xml:space="preserve"> </w:t>
      </w:r>
      <w:r w:rsidR="00C63D56" w:rsidRPr="00C63D56">
        <w:rPr>
          <w:rFonts w:ascii="Arial" w:hAnsi="Arial" w:cs="Arial"/>
          <w:sz w:val="23"/>
          <w:szCs w:val="23"/>
        </w:rPr>
        <w:t>Inclui dispositivo no PPA, LDO e LOA, autoriza o Poder Executivo a abertura de crédito especial e receber recursos para aquisição e cessão de uso de equipamentos a Associação Hospital de Caridade Três Passos e dá outras providências</w:t>
      </w:r>
      <w:r w:rsidR="00C63D56">
        <w:rPr>
          <w:rFonts w:ascii="Arial" w:hAnsi="Arial" w:cs="Arial"/>
          <w:sz w:val="23"/>
          <w:szCs w:val="23"/>
        </w:rPr>
        <w:t xml:space="preserve">;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sz w:val="23"/>
          <w:szCs w:val="23"/>
        </w:rPr>
        <w:t>Altera a Lei Complementar nº 18/2011 (Estatuto dos Servidores Públicos Municipais)</w:t>
      </w:r>
      <w:r w:rsidR="00C63D56">
        <w:rPr>
          <w:rFonts w:ascii="Arial" w:hAnsi="Arial" w:cs="Arial"/>
          <w:sz w:val="23"/>
          <w:szCs w:val="23"/>
        </w:rPr>
        <w:t xml:space="preserve">;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>Projeto de Lei Legislativa nº 14</w:t>
      </w:r>
      <w:r w:rsidR="00C63D56">
        <w:rPr>
          <w:rFonts w:ascii="Arial" w:hAnsi="Arial" w:cs="Arial"/>
          <w:b/>
          <w:bCs/>
          <w:sz w:val="23"/>
          <w:szCs w:val="23"/>
        </w:rPr>
        <w:t xml:space="preserve">/2021 - </w:t>
      </w:r>
      <w:r w:rsidR="00C63D56" w:rsidRPr="00C63D56">
        <w:rPr>
          <w:rFonts w:ascii="Arial" w:hAnsi="Arial" w:cs="Arial"/>
          <w:sz w:val="23"/>
          <w:szCs w:val="23"/>
        </w:rPr>
        <w:t>Fica determinada a publicação eletrônica da lista de espera para os serviços de horas-máquina aos produtores rurais no âmbito do Município de Três Passos</w:t>
      </w:r>
      <w:r w:rsidR="00C63D56">
        <w:rPr>
          <w:rFonts w:ascii="Arial" w:hAnsi="Arial" w:cs="Arial"/>
          <w:sz w:val="23"/>
          <w:szCs w:val="23"/>
        </w:rPr>
        <w:t xml:space="preserve">; </w:t>
      </w:r>
      <w:r w:rsidR="00C63D56">
        <w:rPr>
          <w:rFonts w:ascii="Arial" w:hAnsi="Arial" w:cs="Arial"/>
          <w:b/>
          <w:bCs/>
          <w:sz w:val="23"/>
          <w:szCs w:val="23"/>
        </w:rPr>
        <w:t>Emenda nº 0</w:t>
      </w:r>
      <w:r w:rsidR="00BC5F55">
        <w:rPr>
          <w:rFonts w:ascii="Arial" w:hAnsi="Arial" w:cs="Arial"/>
          <w:b/>
          <w:bCs/>
          <w:sz w:val="23"/>
          <w:szCs w:val="23"/>
        </w:rPr>
        <w:t>7</w:t>
      </w:r>
      <w:r w:rsidR="00C63D56">
        <w:rPr>
          <w:rFonts w:ascii="Arial" w:hAnsi="Arial" w:cs="Arial"/>
          <w:b/>
          <w:bCs/>
          <w:sz w:val="23"/>
          <w:szCs w:val="23"/>
        </w:rPr>
        <w:t>/2021 ao Projeto de Lei nº 6</w:t>
      </w:r>
      <w:r w:rsidR="00BC5F55">
        <w:rPr>
          <w:rFonts w:ascii="Arial" w:hAnsi="Arial" w:cs="Arial"/>
          <w:b/>
          <w:bCs/>
          <w:sz w:val="23"/>
          <w:szCs w:val="23"/>
        </w:rPr>
        <w:t>5</w:t>
      </w:r>
      <w:r w:rsidR="00C63D56">
        <w:rPr>
          <w:rFonts w:ascii="Arial" w:hAnsi="Arial" w:cs="Arial"/>
          <w:b/>
          <w:bCs/>
          <w:sz w:val="23"/>
          <w:szCs w:val="23"/>
        </w:rPr>
        <w:t xml:space="preserve">/2021 - </w:t>
      </w:r>
      <w:r w:rsidR="00BC5F55" w:rsidRPr="00BC5F55">
        <w:rPr>
          <w:rFonts w:ascii="Arial" w:hAnsi="Arial" w:cs="Arial"/>
          <w:sz w:val="23"/>
          <w:szCs w:val="23"/>
        </w:rPr>
        <w:t xml:space="preserve">A emenda modifica o texto do art. 2º e inclui o </w:t>
      </w:r>
      <w:r w:rsidR="00BC5F55">
        <w:rPr>
          <w:rFonts w:ascii="Arial" w:hAnsi="Arial" w:cs="Arial"/>
          <w:sz w:val="23"/>
          <w:szCs w:val="23"/>
        </w:rPr>
        <w:t>p</w:t>
      </w:r>
      <w:r w:rsidR="00BC5F55" w:rsidRPr="00BC5F55">
        <w:rPr>
          <w:rFonts w:ascii="Arial" w:hAnsi="Arial" w:cs="Arial"/>
          <w:sz w:val="23"/>
          <w:szCs w:val="23"/>
        </w:rPr>
        <w:t>arágrafo único e incisos I, II e III ao mesmo artigo</w:t>
      </w:r>
      <w:r w:rsidR="00E45C95">
        <w:rPr>
          <w:rFonts w:ascii="Arial" w:hAnsi="Arial" w:cs="Arial"/>
          <w:sz w:val="23"/>
          <w:szCs w:val="23"/>
        </w:rPr>
        <w:t>.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 xml:space="preserve"> </w:t>
      </w:r>
      <w:r w:rsidR="00110858">
        <w:rPr>
          <w:rFonts w:ascii="Arial" w:hAnsi="Arial" w:cs="Arial"/>
          <w:b/>
          <w:sz w:val="23"/>
          <w:szCs w:val="23"/>
        </w:rPr>
        <w:t>L</w:t>
      </w:r>
      <w:r w:rsidR="009951B4" w:rsidRPr="00550FAE">
        <w:rPr>
          <w:rFonts w:ascii="Arial" w:hAnsi="Arial" w:cs="Arial"/>
          <w:b/>
          <w:sz w:val="23"/>
          <w:szCs w:val="23"/>
        </w:rPr>
        <w:t>EITURA, DISCUSSÃO E VOTAÇÃO DOS REQUERIMENTOS, RELATÓRIOS E PARECERES:</w:t>
      </w:r>
      <w:r w:rsidR="009951B4">
        <w:rPr>
          <w:rFonts w:ascii="Arial" w:hAnsi="Arial" w:cs="Arial"/>
          <w:b/>
          <w:sz w:val="23"/>
          <w:szCs w:val="23"/>
        </w:rPr>
        <w:t xml:space="preserve">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 xml:space="preserve">Projeto de Lei nº 63/2021 </w:t>
      </w:r>
      <w:r w:rsidR="00110858">
        <w:rPr>
          <w:rFonts w:ascii="Arial" w:hAnsi="Arial" w:cs="Arial"/>
          <w:b/>
          <w:bCs/>
          <w:sz w:val="23"/>
          <w:szCs w:val="23"/>
        </w:rPr>
        <w:t xml:space="preserve">– </w:t>
      </w:r>
      <w:r w:rsidR="00E45C95">
        <w:rPr>
          <w:rFonts w:ascii="Arial" w:hAnsi="Arial" w:cs="Arial"/>
          <w:sz w:val="23"/>
          <w:szCs w:val="23"/>
        </w:rPr>
        <w:t>e</w:t>
      </w:r>
      <w:r w:rsidR="00E45C95" w:rsidRPr="00E45C95">
        <w:rPr>
          <w:rFonts w:ascii="Arial" w:hAnsi="Arial" w:cs="Arial"/>
          <w:sz w:val="23"/>
          <w:szCs w:val="23"/>
        </w:rPr>
        <w:t>ste projeto ficará em análise junto às Comissões Permanentes, pois está aguardando o envio</w:t>
      </w:r>
      <w:r w:rsidR="00E45C95">
        <w:rPr>
          <w:rFonts w:ascii="Arial" w:hAnsi="Arial" w:cs="Arial"/>
          <w:sz w:val="23"/>
          <w:szCs w:val="23"/>
        </w:rPr>
        <w:t>,</w:t>
      </w:r>
      <w:r w:rsidR="00E45C95" w:rsidRPr="00E45C95">
        <w:rPr>
          <w:rFonts w:ascii="Arial" w:hAnsi="Arial" w:cs="Arial"/>
          <w:sz w:val="23"/>
          <w:szCs w:val="23"/>
        </w:rPr>
        <w:t xml:space="preserve"> por parte do Prefeito Municipal</w:t>
      </w:r>
      <w:r w:rsidR="00E45C95">
        <w:rPr>
          <w:rFonts w:ascii="Arial" w:hAnsi="Arial" w:cs="Arial"/>
          <w:sz w:val="23"/>
          <w:szCs w:val="23"/>
        </w:rPr>
        <w:t>,</w:t>
      </w:r>
      <w:r w:rsidR="00E45C95" w:rsidRPr="00E45C95">
        <w:rPr>
          <w:rFonts w:ascii="Arial" w:hAnsi="Arial" w:cs="Arial"/>
          <w:sz w:val="23"/>
          <w:szCs w:val="23"/>
        </w:rPr>
        <w:t xml:space="preserve"> de Mensagem Retificativa, em atendimento à orientação técnica, que é no sentido de desmembrar a inclusão orçamentária da cessão de uso, a qual será objeto de novo projeto de lei conforme de acordo com a técnica legislativa</w:t>
      </w:r>
      <w:r w:rsidR="002E3780">
        <w:rPr>
          <w:rFonts w:ascii="Arial" w:hAnsi="Arial" w:cs="Arial"/>
          <w:sz w:val="23"/>
          <w:szCs w:val="23"/>
        </w:rPr>
        <w:t xml:space="preserve">; </w:t>
      </w:r>
      <w:r w:rsidR="00C63D56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2E3780">
        <w:rPr>
          <w:rFonts w:ascii="Arial" w:hAnsi="Arial" w:cs="Arial"/>
          <w:b/>
          <w:bCs/>
          <w:sz w:val="23"/>
          <w:szCs w:val="23"/>
        </w:rPr>
        <w:t xml:space="preserve"> </w:t>
      </w:r>
      <w:r w:rsidR="002E3780" w:rsidRPr="002E3780">
        <w:rPr>
          <w:rFonts w:ascii="Arial" w:hAnsi="Arial" w:cs="Arial"/>
          <w:sz w:val="23"/>
          <w:szCs w:val="23"/>
        </w:rPr>
        <w:t>E</w:t>
      </w:r>
      <w:r w:rsidR="002E3780" w:rsidRPr="00D509B5">
        <w:rPr>
          <w:rFonts w:ascii="Arial" w:hAnsi="Arial" w:cs="Arial"/>
          <w:sz w:val="23"/>
          <w:szCs w:val="23"/>
        </w:rPr>
        <w:t xml:space="preserve">sta proposição </w:t>
      </w:r>
      <w:r w:rsidR="002E3780">
        <w:rPr>
          <w:rFonts w:ascii="Arial" w:hAnsi="Arial" w:cs="Arial"/>
          <w:sz w:val="23"/>
          <w:szCs w:val="23"/>
        </w:rPr>
        <w:t xml:space="preserve">continuará </w:t>
      </w:r>
      <w:r w:rsidR="002E3780" w:rsidRPr="00D509B5">
        <w:rPr>
          <w:rFonts w:ascii="Arial" w:hAnsi="Arial" w:cs="Arial"/>
          <w:sz w:val="23"/>
          <w:szCs w:val="23"/>
        </w:rPr>
        <w:t xml:space="preserve">em análise junto às Comissões Permanentes, </w:t>
      </w:r>
      <w:r w:rsidR="002E3780" w:rsidRPr="00B03639">
        <w:rPr>
          <w:rFonts w:ascii="Arial" w:hAnsi="Arial" w:cs="Arial"/>
          <w:sz w:val="23"/>
          <w:szCs w:val="23"/>
        </w:rPr>
        <w:t>aguardando o reenvio do PL do Executivo em relação às novas regras de aposentadoria, reestruturando o RPPS</w:t>
      </w:r>
      <w:r w:rsidR="002E3780">
        <w:rPr>
          <w:rFonts w:ascii="Arial" w:hAnsi="Arial" w:cs="Arial"/>
          <w:sz w:val="23"/>
          <w:szCs w:val="23"/>
        </w:rPr>
        <w:t>;</w:t>
      </w:r>
      <w:r w:rsidR="00821D77">
        <w:rPr>
          <w:rFonts w:ascii="Arial" w:hAnsi="Arial" w:cs="Arial"/>
          <w:sz w:val="23"/>
          <w:szCs w:val="23"/>
        </w:rPr>
        <w:t xml:space="preserve">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>Projeto de Lei Legislativa nº 14</w:t>
      </w:r>
      <w:r w:rsidR="00C63D56">
        <w:rPr>
          <w:rFonts w:ascii="Arial" w:hAnsi="Arial" w:cs="Arial"/>
          <w:b/>
          <w:bCs/>
          <w:sz w:val="23"/>
          <w:szCs w:val="23"/>
        </w:rPr>
        <w:t>/2021 -</w:t>
      </w:r>
      <w:r w:rsidR="00821D77">
        <w:rPr>
          <w:rFonts w:ascii="Arial" w:hAnsi="Arial" w:cs="Arial"/>
          <w:b/>
          <w:bCs/>
          <w:sz w:val="23"/>
          <w:szCs w:val="23"/>
        </w:rPr>
        <w:t xml:space="preserve"> </w:t>
      </w:r>
      <w:r w:rsidR="00E45C95" w:rsidRPr="00E45C95">
        <w:rPr>
          <w:rFonts w:ascii="Arial" w:hAnsi="Arial" w:cs="Arial"/>
          <w:sz w:val="23"/>
          <w:szCs w:val="23"/>
        </w:rPr>
        <w:t>Esta proposição permanecerá em análise junto a Comissão de Constituição, Redação e Bem-Estar Social (CCR) para estudo da matéria.</w:t>
      </w:r>
      <w:r w:rsidR="00E45C95">
        <w:rPr>
          <w:rFonts w:ascii="Arial" w:hAnsi="Arial" w:cs="Arial"/>
          <w:sz w:val="23"/>
          <w:szCs w:val="23"/>
        </w:rPr>
        <w:t xml:space="preserve"> </w:t>
      </w:r>
      <w:r w:rsidR="00C63D56">
        <w:rPr>
          <w:rFonts w:ascii="Arial" w:hAnsi="Arial" w:cs="Arial"/>
          <w:b/>
          <w:bCs/>
          <w:sz w:val="23"/>
          <w:szCs w:val="23"/>
        </w:rPr>
        <w:t>Emenda nº 0</w:t>
      </w:r>
      <w:r w:rsidR="00E45C95">
        <w:rPr>
          <w:rFonts w:ascii="Arial" w:hAnsi="Arial" w:cs="Arial"/>
          <w:b/>
          <w:bCs/>
          <w:sz w:val="23"/>
          <w:szCs w:val="23"/>
        </w:rPr>
        <w:t>7</w:t>
      </w:r>
      <w:r w:rsidR="00C63D56">
        <w:rPr>
          <w:rFonts w:ascii="Arial" w:hAnsi="Arial" w:cs="Arial"/>
          <w:b/>
          <w:bCs/>
          <w:sz w:val="23"/>
          <w:szCs w:val="23"/>
        </w:rPr>
        <w:t>/2021 ao Projeto de Lei nº 6</w:t>
      </w:r>
      <w:r w:rsidR="00E45C95">
        <w:rPr>
          <w:rFonts w:ascii="Arial" w:hAnsi="Arial" w:cs="Arial"/>
          <w:b/>
          <w:bCs/>
          <w:sz w:val="23"/>
          <w:szCs w:val="23"/>
        </w:rPr>
        <w:t>5</w:t>
      </w:r>
      <w:r w:rsidR="00C63D56">
        <w:rPr>
          <w:rFonts w:ascii="Arial" w:hAnsi="Arial" w:cs="Arial"/>
          <w:b/>
          <w:bCs/>
          <w:sz w:val="23"/>
          <w:szCs w:val="23"/>
        </w:rPr>
        <w:t>/2021 –</w:t>
      </w:r>
      <w:r w:rsidR="00821D77">
        <w:rPr>
          <w:rFonts w:ascii="Arial" w:hAnsi="Arial" w:cs="Arial"/>
          <w:b/>
          <w:bCs/>
          <w:sz w:val="23"/>
          <w:szCs w:val="23"/>
        </w:rPr>
        <w:t xml:space="preserve"> </w:t>
      </w:r>
      <w:r w:rsidR="00E45C95" w:rsidRPr="00E45C95">
        <w:rPr>
          <w:rFonts w:ascii="Arial" w:hAnsi="Arial" w:cs="Arial"/>
          <w:sz w:val="23"/>
          <w:szCs w:val="23"/>
        </w:rPr>
        <w:t>Esta proposição permanecerá em análise junto a Comissão de Constituição, Redação e Bem-Estar Social (CCR) pois está aguardando a orientação técnica do IGAM.</w:t>
      </w:r>
      <w:r w:rsidR="00B46DE4" w:rsidRPr="00550FAE">
        <w:rPr>
          <w:rFonts w:ascii="Arial" w:hAnsi="Arial" w:cs="Arial"/>
          <w:sz w:val="23"/>
          <w:szCs w:val="23"/>
        </w:rPr>
        <w:t xml:space="preserve"> </w:t>
      </w:r>
      <w:r w:rsidR="00B46DE4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B46DE4" w:rsidRPr="00550FAE">
        <w:rPr>
          <w:rFonts w:ascii="Arial" w:hAnsi="Arial" w:cs="Arial"/>
          <w:sz w:val="23"/>
          <w:szCs w:val="23"/>
        </w:rPr>
        <w:t xml:space="preserve"> </w:t>
      </w:r>
    </w:p>
    <w:p w14:paraId="18D3D114" w14:textId="3A7F72D4" w:rsidR="00C81578" w:rsidRPr="00550FAE" w:rsidRDefault="00C81578" w:rsidP="00B46DE4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</w:p>
    <w:p w14:paraId="4C695550" w14:textId="36D2B120" w:rsidR="0034749E" w:rsidRPr="00550FAE" w:rsidRDefault="0034749E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 w:rsidRPr="00550FAE">
        <w:rPr>
          <w:rFonts w:ascii="Arial" w:hAnsi="Arial" w:cs="Arial"/>
          <w:sz w:val="23"/>
          <w:szCs w:val="23"/>
          <w:lang w:val="en-US" w:eastAsia="zh-CN"/>
        </w:rPr>
        <w:t>Presidente: Jair Locatelli ____________________________</w:t>
      </w:r>
    </w:p>
    <w:p w14:paraId="132A0A98" w14:textId="22E5C065" w:rsidR="00C81578" w:rsidRPr="00550FAE" w:rsidRDefault="002B0DB4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ascii="Arial" w:hAnsi="Arial" w:cs="Arial"/>
          <w:sz w:val="23"/>
          <w:szCs w:val="23"/>
          <w:lang w:val="en-US" w:eastAsia="zh-CN"/>
        </w:rPr>
        <w:t xml:space="preserve">Suplente: </w:t>
      </w:r>
      <w:r w:rsidR="008E74BC">
        <w:rPr>
          <w:rFonts w:ascii="Arial" w:hAnsi="Arial" w:cs="Arial"/>
          <w:sz w:val="23"/>
          <w:szCs w:val="23"/>
          <w:lang w:val="en-US" w:eastAsia="zh-CN"/>
        </w:rPr>
        <w:t xml:space="preserve">Daiana Vanessa Bald 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>______________________</w:t>
      </w:r>
    </w:p>
    <w:p w14:paraId="1A834233" w14:textId="2EA59C40" w:rsidR="001A5D17" w:rsidRPr="00550FAE" w:rsidRDefault="0034749E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 w:rsidRPr="00550FAE">
        <w:rPr>
          <w:rFonts w:ascii="Arial" w:hAnsi="Arial" w:cs="Arial"/>
          <w:sz w:val="23"/>
          <w:szCs w:val="23"/>
          <w:lang w:val="en-US" w:eastAsia="zh-CN"/>
        </w:rPr>
        <w:t>Suplente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r w:rsidR="002B0DB4">
        <w:rPr>
          <w:rFonts w:ascii="Arial" w:hAnsi="Arial" w:cs="Arial"/>
          <w:sz w:val="23"/>
          <w:szCs w:val="23"/>
          <w:lang w:val="en-US" w:eastAsia="zh-CN"/>
        </w:rPr>
        <w:t xml:space="preserve"> Gilmar Maier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  ____________________________</w:t>
      </w:r>
    </w:p>
    <w:sectPr w:rsidR="001A5D17" w:rsidRPr="00550FAE">
      <w:headerReference w:type="default" r:id="rId8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0762" w14:textId="77777777" w:rsidR="00DF2841" w:rsidRDefault="00DF2841">
      <w:pPr>
        <w:spacing w:after="0" w:line="240" w:lineRule="auto"/>
      </w:pPr>
      <w:r>
        <w:separator/>
      </w:r>
    </w:p>
  </w:endnote>
  <w:endnote w:type="continuationSeparator" w:id="0">
    <w:p w14:paraId="2BB1F841" w14:textId="77777777" w:rsidR="00DF2841" w:rsidRDefault="00DF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F0E2" w14:textId="77777777" w:rsidR="00DF2841" w:rsidRDefault="00DF2841">
      <w:pPr>
        <w:spacing w:after="0" w:line="240" w:lineRule="auto"/>
      </w:pPr>
      <w:r>
        <w:separator/>
      </w:r>
    </w:p>
  </w:footnote>
  <w:footnote w:type="continuationSeparator" w:id="0">
    <w:p w14:paraId="1BCDF54B" w14:textId="77777777" w:rsidR="00DF2841" w:rsidRDefault="00DF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381" w14:textId="77777777" w:rsidR="00C81578" w:rsidRDefault="00FC7F4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B457F15" wp14:editId="5428FA7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5500" cy="66040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65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A15BAB" w14:textId="77777777" w:rsidR="00C81578" w:rsidRDefault="00FC7F4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A467B9F" w14:textId="77777777" w:rsidR="00C81578" w:rsidRDefault="00FC7F4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D016E0F" w14:textId="77777777" w:rsidR="00C81578" w:rsidRDefault="00FC7F4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457F15" id="Text Box 5" o:spid="_x0000_s1026" style="position:absolute;margin-left:68.25pt;margin-top:23.25pt;width:365pt;height:52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" o:allowincell="f" stroked="f" strokeweight="0">
              <v:textbox>
                <w:txbxContent>
                  <w:p w14:paraId="45A15BAB" w14:textId="77777777" w:rsidR="00C81578" w:rsidRDefault="00FC7F41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5A467B9F" w14:textId="77777777" w:rsidR="00C81578" w:rsidRDefault="00FC7F41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D016E0F" w14:textId="77777777" w:rsidR="00C81578" w:rsidRDefault="00FC7F41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431D2C53" wp14:editId="513A537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407"/>
    <w:multiLevelType w:val="multilevel"/>
    <w:tmpl w:val="1242B3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78"/>
    <w:rsid w:val="000D6F8D"/>
    <w:rsid w:val="00110858"/>
    <w:rsid w:val="001A5D17"/>
    <w:rsid w:val="002B0DB4"/>
    <w:rsid w:val="002E3780"/>
    <w:rsid w:val="0031359D"/>
    <w:rsid w:val="0034749E"/>
    <w:rsid w:val="003B22EA"/>
    <w:rsid w:val="00432665"/>
    <w:rsid w:val="00463C44"/>
    <w:rsid w:val="004B5A0B"/>
    <w:rsid w:val="00550FAE"/>
    <w:rsid w:val="005A0498"/>
    <w:rsid w:val="006E73AC"/>
    <w:rsid w:val="00821D77"/>
    <w:rsid w:val="008A4277"/>
    <w:rsid w:val="008E1551"/>
    <w:rsid w:val="008E74BC"/>
    <w:rsid w:val="009951B4"/>
    <w:rsid w:val="009C5B36"/>
    <w:rsid w:val="009F0785"/>
    <w:rsid w:val="00B03639"/>
    <w:rsid w:val="00B46DE4"/>
    <w:rsid w:val="00B8017B"/>
    <w:rsid w:val="00BC0A70"/>
    <w:rsid w:val="00BC5F55"/>
    <w:rsid w:val="00BF3AB0"/>
    <w:rsid w:val="00C63D56"/>
    <w:rsid w:val="00C81578"/>
    <w:rsid w:val="00CC7DB6"/>
    <w:rsid w:val="00D326E4"/>
    <w:rsid w:val="00D509B5"/>
    <w:rsid w:val="00DF2841"/>
    <w:rsid w:val="00E45C95"/>
    <w:rsid w:val="00E46F9F"/>
    <w:rsid w:val="00EA3E93"/>
    <w:rsid w:val="00EF09EB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E366"/>
  <w15:docId w15:val="{98CAD3F1-CD03-4F9E-B171-35E83BB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8</cp:revision>
  <cp:lastPrinted>2021-09-06T12:54:00Z</cp:lastPrinted>
  <dcterms:created xsi:type="dcterms:W3CDTF">2021-09-24T12:59:00Z</dcterms:created>
  <dcterms:modified xsi:type="dcterms:W3CDTF">2021-10-04T13:16:00Z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