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6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EXTRA</w:t>
      </w:r>
      <w:r>
        <w:rPr>
          <w:color w:val="0000FF"/>
          <w:sz w:val="28"/>
          <w:szCs w:val="28"/>
        </w:rPr>
        <w:t>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DATA: 14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b/>
          <w:bCs/>
          <w:color w:val="0000FF"/>
          <w:sz w:val="28"/>
          <w:szCs w:val="28"/>
          <w:lang w:val="pt-BR" w:eastAsia="x-none"/>
        </w:rPr>
        <w:t>FEVEREIRO</w:t>
      </w:r>
      <w:r>
        <w:rPr>
          <w:color w:val="0000FF"/>
          <w:sz w:val="28"/>
          <w:szCs w:val="28"/>
          <w:lang w:val="pt-BR"/>
        </w:rPr>
        <w:t xml:space="preserve"> DE 2023 - </w:t>
      </w:r>
      <w:r>
        <w:rPr>
          <w:color w:val="0000FF"/>
          <w:sz w:val="28"/>
          <w:szCs w:val="28"/>
          <w:lang w:val="pt-BR"/>
        </w:rPr>
        <w:t>terça-feira</w:t>
      </w:r>
    </w:p>
    <w:p>
      <w:pPr>
        <w:pStyle w:val="Ttulo2"/>
        <w:jc w:val="center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>
        <w:rPr>
          <w:sz w:val="28"/>
          <w:szCs w:val="28"/>
        </w:rPr>
        <w:t>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8/23, cuja ementa já fo</w:t>
      </w:r>
      <w:r>
        <w:rPr>
          <w:sz w:val="28"/>
          <w:szCs w:val="28"/>
        </w:rPr>
        <w:t>i</w:t>
      </w:r>
      <w:r>
        <w:rPr>
          <w:sz w:val="28"/>
          <w:szCs w:val="28"/>
        </w:rPr>
        <w:t xml:space="preserve"> lida na reunião anterior, da Comissão de Constituição e Redação.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142/22, Autoriza o Instituto de Previdência do Servidor Público de Três Passos – IPSTP a implantar e pagar mensalmente em folha de pagamento o benefício de aposentadoria na forma da sentença proferida nos autos do processo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075/3.14.0000076-8.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Emenda nº 20 de 2022- Emenda modiﬁcativa ao projeto de lei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142/22.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8/23 - </w:t>
      </w:r>
      <w:r>
        <w:rPr>
          <w:b w:val="false"/>
          <w:bCs w:val="false"/>
          <w:color w:val="auto"/>
          <w:sz w:val="28"/>
          <w:szCs w:val="28"/>
        </w:rPr>
        <w:t xml:space="preserve">Estabelece os critérios e os requisitos para a avaliação dos beneﬁciários com deﬁciência e para o reconhecimento e conversão de tempo de serviço público exercido sob condições especiais em atividades com efetiva exposição a agentes químicos, físicos e biológicos prejudiciais à saúde dos segurados do Regime Próprio de Previdência Social dos Servidores Titulares de Cargos Efetivos do Município de Três Passos.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Este projeto faz parte da Reforma da Previdência do servidor público municipal, mais especificamente no que tange à garantia do efetivo direito às aposentadorias especiais.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RELATOR PAULINHO: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right="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JOÃO:</w:t>
      </w:r>
    </w:p>
    <w:p>
      <w:pPr>
        <w:pStyle w:val="Normal"/>
        <w:ind w:left="720" w:right="0" w:hanging="0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voto do relator.</w:t>
      </w:r>
    </w:p>
    <w:p>
      <w:pPr>
        <w:pStyle w:val="Normal"/>
        <w:ind w:left="72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strike w:val="false"/>
          <w:dstrike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142/22 - </w:t>
      </w:r>
      <w:r>
        <w:rPr>
          <w:b w:val="false"/>
          <w:bCs w:val="false"/>
          <w:color w:val="auto"/>
          <w:sz w:val="28"/>
          <w:szCs w:val="28"/>
        </w:rPr>
        <w:t>Autoriza o Instituto de Previdência do Servidor Público de Três Passos – IPSTP a implantar e pagar mensalmente em folha de pagamento o benefício de aposentadoria na forma da sentença proferida nos autos do processo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075/3.14.0000076-8.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color w:val="auto"/>
          <w:sz w:val="28"/>
          <w:szCs w:val="28"/>
        </w:rPr>
        <w:t>Emenda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20 de 2022, Emenda modiﬁcativa ao projeto de lei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142/22, apresentada pela Comissão de Orçamento e Finanças, conforme orientação técnica, retirando o nome da servidora, a fim de resguardar a sua privacidade.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RELATOR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right="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JOÃO:</w:t>
      </w:r>
    </w:p>
    <w:p>
      <w:pPr>
        <w:pStyle w:val="Normal"/>
        <w:ind w:left="720" w:right="0" w:hanging="0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meu voto como relator.</w:t>
      </w:r>
    </w:p>
    <w:p>
      <w:pPr>
        <w:pStyle w:val="Normal"/>
        <w:ind w:left="72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strike w:val="false"/>
          <w:dstrike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x-none"/>
        </w:rPr>
        <w:t>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0" distT="0" distB="635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526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7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LinkdaInternet" w:customStyle="1">
    <w:name w:val="Hyperlink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numbering" w:styleId="WW8Num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EBCC1-505B-4CD0-8C19-D093A604E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Application>LibreOffice/7.4.2.3$Windows_X86_64 LibreOffice_project/382eef1f22670f7f4118c8c2dd222ec7ad009daf</Application>
  <AppVersion>15.0000</AppVersion>
  <Pages>2</Pages>
  <Words>530</Words>
  <Characters>3428</Characters>
  <CharactersWithSpaces>3911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2021-01-12T20:15:00Z</dcterms:created>
  <dc:creator>Cristina</dc:creator>
  <dc:description/>
  <dc:language>pt-BR</dc:language>
  <cp:lastModifiedBy/>
  <dcterms:modified xsi:type="dcterms:W3CDTF">2023-02-14T09:56:44Z</dcterms:modified>
  <cp:revision>49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