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8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trinta</w:t>
      </w:r>
      <w:r>
        <w:rPr>
          <w:rFonts w:cs="Arial" w:ascii="Arial" w:hAnsi="Arial"/>
          <w:sz w:val="24"/>
          <w:szCs w:val="24"/>
        </w:rPr>
        <w:t xml:space="preserve"> dias do mês de março do ano de dois mil e vinte e três, reuniram-se no Plenário da Câmara Municipal de Três Passos, às 18h30min, os vereadores </w:t>
      </w:r>
      <w:r>
        <w:rPr>
          <w:rFonts w:cs="Arial" w:ascii="Arial" w:hAnsi="Arial"/>
          <w:sz w:val="24"/>
          <w:szCs w:val="24"/>
        </w:rPr>
        <w:t>João Roque Boll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Jair Locatelli e Luis da Silva.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111111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111111"/>
          <w:sz w:val="24"/>
          <w:szCs w:val="24"/>
        </w:rPr>
        <w:t>º</w:t>
      </w:r>
      <w:r>
        <w:rPr>
          <w:rFonts w:cs="Arial" w:ascii="Arial" w:hAnsi="Arial"/>
          <w:b/>
          <w:bCs/>
          <w:color w:val="111111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111111"/>
          <w:sz w:val="24"/>
          <w:szCs w:val="24"/>
        </w:rPr>
        <w:t>29</w:t>
      </w:r>
      <w:r>
        <w:rPr>
          <w:rFonts w:cs="Arial" w:ascii="Arial" w:hAnsi="Arial"/>
          <w:b/>
          <w:bCs/>
          <w:color w:val="111111"/>
          <w:sz w:val="24"/>
          <w:szCs w:val="24"/>
        </w:rPr>
        <w:t xml:space="preserve">/23 - </w:t>
      </w:r>
      <w:r>
        <w:rPr>
          <w:rFonts w:cs="Arial" w:ascii="Arial" w:hAnsi="Arial"/>
          <w:b w:val="false"/>
          <w:bCs w:val="false"/>
          <w:color w:val="111111"/>
          <w:sz w:val="24"/>
          <w:szCs w:val="24"/>
        </w:rPr>
        <w:t>Autoriza a abertura de crédito especial na Lei n</w:t>
      </w:r>
      <w:r>
        <w:rPr>
          <w:rFonts w:cs="Arial" w:ascii="Arial" w:hAnsi="Arial"/>
          <w:b w:val="false"/>
          <w:bCs w:val="false"/>
          <w:strike/>
          <w:color w:val="111111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111111"/>
          <w:sz w:val="24"/>
          <w:szCs w:val="24"/>
        </w:rPr>
        <w:t xml:space="preserve"> 5.836, de 14 de dezembro de 2022 que estima a receita e ﬁxa a despesa do Município de Três Passos para o exercício de 2023. </w:t>
      </w:r>
      <w:r>
        <w:rPr>
          <w:rFonts w:cs="Arial" w:ascii="Arial" w:hAnsi="Arial"/>
          <w:b/>
          <w:bCs/>
          <w:sz w:val="24"/>
          <w:szCs w:val="24"/>
        </w:rPr>
        <w:t>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3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3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/23 -</w:t>
      </w:r>
      <w:r>
        <w:rPr>
          <w:rFonts w:cs="Arial" w:ascii="Arial" w:hAnsi="Arial"/>
          <w:b/>
          <w:bCs/>
          <w:color w:val="4472C4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Autoriza o Poder Executivo a doar um lote urbano para ONG ADONAI.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 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29</w:t>
      </w:r>
      <w:r>
        <w:rPr>
          <w:rFonts w:cs="Arial" w:ascii="Arial" w:hAnsi="Arial"/>
          <w:b/>
          <w:bCs/>
          <w:sz w:val="24"/>
          <w:szCs w:val="24"/>
        </w:rPr>
        <w:t xml:space="preserve">/23 –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A orientação técnica concluiu pela viabilidade da proposição, sugerindo ajuste no projeto de lei por meio de emenda. O relator designado, vereador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João Boll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, emitiu parecer favorável e foi seguido pelos demais membros, com apresentação de emenda modificativa.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3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3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/23 –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A orientação técnica concluiu pela viabilidade da proposição. O relator designado, vereador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João Boll,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emitiu parecer favorável e foi seguido pelos demais membros.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r>
        <w:rPr>
          <w:rFonts w:cs="Arial" w:ascii="Arial" w:hAnsi="Arial"/>
          <w:bCs/>
          <w:sz w:val="24"/>
          <w:szCs w:val="24"/>
        </w:rPr>
        <w:t xml:space="preserve"> aprovados por unanimidade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os Projetos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s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29/23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e 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/23.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Jair Locatelli__________________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 Suplente: </w:t>
      </w:r>
      <w:r>
        <w:rPr>
          <w:rFonts w:cs="Arial" w:ascii="Arial" w:hAnsi="Arial"/>
          <w:sz w:val="24"/>
          <w:szCs w:val="24"/>
          <w:lang w:val="en-US" w:eastAsia="zh-CN"/>
        </w:rPr>
        <w:t>Luis da Silva</w:t>
      </w:r>
      <w:r>
        <w:rPr>
          <w:rFonts w:cs="Arial" w:ascii="Arial" w:hAnsi="Arial"/>
          <w:sz w:val="24"/>
          <w:szCs w:val="24"/>
          <w:lang w:val="en-US" w:eastAsia="zh-CN"/>
        </w:rPr>
        <w:t>__________________</w:t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LibreOffice/7.4.2.3$Windows_X86_64 LibreOffice_project/382eef1f22670f7f4118c8c2dd222ec7ad009daf</Application>
  <AppVersion>15.0000</AppVersion>
  <Pages>1</Pages>
  <Words>261</Words>
  <Characters>1381</Characters>
  <CharactersWithSpaces>1639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2022-02-10T12:26:00Z</cp:lastPrinted>
  <dcterms:modified xsi:type="dcterms:W3CDTF">2023-04-05T14:40:42Z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