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0" allowOverlap="1" relativeHeight="6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bookmarkStart w:id="0" w:name="__DdeLink__629_2003071406"/>
      <w:r>
        <w:rPr>
          <w:b/>
          <w:bCs/>
          <w:color w:val="0000FF"/>
          <w:sz w:val="28"/>
          <w:szCs w:val="28"/>
        </w:rPr>
        <w:t>(o Vereador mais idoso, conforme determina o Regimento Interno, preside inicialmente a reunião)</w:t>
      </w:r>
      <w:bookmarkEnd w:id="0"/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ESPECIAL FORMADA PARA O EXAME DA PROPOSTA DE EMENDA À LEI ORGÂNICA N</w:t>
      </w:r>
      <w:r>
        <w:rPr>
          <w:b/>
          <w:bCs/>
          <w:strike/>
          <w:color w:val="0000FF"/>
          <w:sz w:val="28"/>
          <w:szCs w:val="28"/>
        </w:rPr>
        <w:t>º</w:t>
      </w:r>
      <w:r>
        <w:rPr>
          <w:b/>
          <w:bCs/>
          <w:color w:val="0000FF"/>
          <w:sz w:val="28"/>
          <w:szCs w:val="28"/>
        </w:rPr>
        <w:t xml:space="preserve"> 1/23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DIA</w:t>
      </w:r>
      <w:r>
        <w:rPr>
          <w:strike w:val="false"/>
          <w:dstrike w:val="false"/>
          <w:color w:val="0000FF"/>
          <w:sz w:val="28"/>
          <w:szCs w:val="28"/>
        </w:rPr>
        <w:t xml:space="preserve"> </w:t>
      </w:r>
      <w:r>
        <w:rPr>
          <w:strike w:val="false"/>
          <w:dstrike w:val="false"/>
          <w:color w:val="0000FF"/>
          <w:sz w:val="28"/>
          <w:szCs w:val="28"/>
          <w:lang w:val="pt-BR"/>
        </w:rPr>
        <w:t>1</w:t>
      </w:r>
      <w:r>
        <w:rPr>
          <w:strike w:val="false"/>
          <w:dstrike w:val="false"/>
          <w:color w:val="0000FF"/>
          <w:sz w:val="28"/>
          <w:szCs w:val="28"/>
          <w:lang w:val="pt-BR"/>
        </w:rPr>
        <w:t>9</w:t>
      </w:r>
      <w:r>
        <w:rPr>
          <w:strike w:val="false"/>
          <w:dstrike w:val="false"/>
          <w:color w:val="0000FF"/>
          <w:sz w:val="28"/>
          <w:szCs w:val="28"/>
          <w:lang w:val="pt-BR"/>
        </w:rPr>
        <w:t xml:space="preserve"> DE ABRIL DE 2023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28"/>
          <w:szCs w:val="28"/>
          <w:lang w:eastAsia="x-none"/>
        </w:rPr>
        <w:t>Esta Comissão foi formada para análise e emissão de parecer da Proposta de Emenda à Lei Orgânica n</w:t>
      </w:r>
      <w:r>
        <w:rPr>
          <w:b w:val="false"/>
          <w:bCs w:val="false"/>
          <w:strike/>
          <w:color w:val="auto"/>
          <w:sz w:val="28"/>
          <w:szCs w:val="28"/>
          <w:lang w:eastAsia="x-none"/>
        </w:rPr>
        <w:t>º</w:t>
      </w: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 1 de 2023, que altera a Lei Orgânica do Município de Três Passos, para dispor sobre as emendas impositivas individuais ao projeto de lei orçamentária, previstas na Emenda Constitucional n</w:t>
      </w:r>
      <w:r>
        <w:rPr>
          <w:b w:val="false"/>
          <w:bCs w:val="false"/>
          <w:strike/>
          <w:color w:val="auto"/>
          <w:sz w:val="28"/>
          <w:szCs w:val="28"/>
          <w:lang w:eastAsia="x-none"/>
        </w:rPr>
        <w:t>º</w:t>
      </w: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 126, de 21 de dezembro de 2022.</w:t>
      </w:r>
    </w:p>
    <w:p>
      <w:pPr>
        <w:pStyle w:val="Normal"/>
        <w:jc w:val="both"/>
        <w:rPr>
          <w:b w:val="false"/>
          <w:b w:val="false"/>
          <w:bCs w:val="false"/>
          <w:color w:val="auto"/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28"/>
          <w:szCs w:val="28"/>
          <w:lang w:eastAsia="x-none"/>
        </w:rPr>
        <w:t>O objetivo da proposição é aumentar o percentual das emendas impositivas individuais, dos vereadores, de 1,2% da Receita Corrente Líquida prevista no projeto de lei da LOA para 2% da Receita Corrente Líquida realizada no exercício anterior.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Conforme estabelece o art. 168 do Regimento Interno desta Casa Legislativa, os membros já foram indicados pelo critério da proporcionalidade partidária, assim como acontece com as Comissões Permanentes.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Na sessão ordinária </w:t>
      </w:r>
      <w:r>
        <w:rPr>
          <w:b w:val="false"/>
          <w:bCs w:val="false"/>
          <w:color w:val="auto"/>
          <w:sz w:val="28"/>
          <w:szCs w:val="28"/>
          <w:lang w:eastAsia="x-none"/>
        </w:rPr>
        <w:t>do dia 10 de abril de 2023</w:t>
      </w:r>
      <w:r>
        <w:rPr>
          <w:b w:val="false"/>
          <w:bCs w:val="false"/>
          <w:color w:val="auto"/>
          <w:sz w:val="28"/>
          <w:szCs w:val="28"/>
          <w:lang w:eastAsia="x-none"/>
        </w:rPr>
        <w:t>, portanto, foram indicados os seguintes membros: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- PSDB: Nader Umar</w:t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28"/>
          <w:szCs w:val="28"/>
          <w:lang w:eastAsia="x-none"/>
        </w:rPr>
        <w:t>- PTB: Edivan Baron</w:t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28"/>
          <w:szCs w:val="28"/>
          <w:lang w:eastAsia="x-none"/>
        </w:rPr>
        <w:t>- PT: Gilmar Maier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Agora, passaremos à eleição do Presidente e do Vice-Presidente desta Comissão Especial: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Presidente: vereador …………………………….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Vice-Presidente: …………………………………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Eleitos o Presidente e o Vice-Presidente, passo a palavra ao Presidente eleito, para conduzir esta reunião.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 w:val="false"/>
          <w:color w:val="FF0000"/>
          <w:sz w:val="28"/>
          <w:szCs w:val="28"/>
          <w:lang w:eastAsia="x-none"/>
        </w:rPr>
        <w:t>PRESIDENTE ELEITO: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  <w:lang w:eastAsia="x-none"/>
        </w:rPr>
      </w:pPr>
      <w:r>
        <w:rPr>
          <w:b/>
          <w:bCs/>
          <w:color w:val="0000FF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28"/>
          <w:szCs w:val="28"/>
          <w:lang w:eastAsia="x-none"/>
        </w:rPr>
        <w:t>Designo como relator o vereador ………………………………………., para que analise e emita o relatório e voto em relação à Proposta de Emenda à Lei Orgânica n</w:t>
      </w:r>
      <w:r>
        <w:rPr>
          <w:b w:val="false"/>
          <w:bCs w:val="false"/>
          <w:strike/>
          <w:color w:val="auto"/>
          <w:sz w:val="28"/>
          <w:szCs w:val="28"/>
          <w:lang w:eastAsia="x-none"/>
        </w:rPr>
        <w:t>º</w:t>
      </w: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 1/23.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ELEITO: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- Solicito a orientação técnica desta matéria.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 xml:space="preserve"> DESIGNADO:</w:t>
      </w:r>
    </w:p>
    <w:p>
      <w:pPr>
        <w:pStyle w:val="Normal"/>
        <w:jc w:val="center"/>
        <w:rPr>
          <w:rFonts w:eastAsia="Times New Roman" w:cs="Times New Roman"/>
          <w:b/>
          <w:b/>
          <w:color w:val="FF0000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ELEITO: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desta Comissão Especial,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Especial é favorável (ou desfavorável) para que …..</w:t>
      </w:r>
    </w:p>
    <w:p>
      <w:pPr>
        <w:pStyle w:val="Normal"/>
        <w:jc w:val="both"/>
        <w:rPr/>
      </w:pPr>
      <w:bookmarkStart w:id="1" w:name="_Hlk6144001511111"/>
      <w:bookmarkStart w:id="2" w:name="_Hlk6144014811111"/>
      <w:bookmarkEnd w:id="1"/>
      <w:bookmarkEnd w:id="2"/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bookmarkStart w:id="3" w:name="_Hlk61440015111"/>
      <w:bookmarkStart w:id="4" w:name="_Hlk61440148111"/>
      <w:bookmarkEnd w:id="3"/>
      <w:bookmarkEnd w:id="4"/>
      <w:r>
        <w:rPr>
          <w:sz w:val="28"/>
          <w:szCs w:val="28"/>
          <w:lang w:eastAsia="x-none"/>
        </w:rPr>
        <w:t xml:space="preserve">NADA MAIS HAVENDO A TRATAR, ENCERRA-SE A PRESENTE REUNIÃO </w:t>
      </w:r>
      <w:r>
        <w:rPr>
          <w:color w:val="00000A"/>
          <w:sz w:val="28"/>
          <w:szCs w:val="28"/>
          <w:lang w:eastAsia="x-none"/>
        </w:rPr>
        <w:t>DA COMISSÃO ESPECIAL.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4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17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92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4pt;margin-top:0.05pt;width:11.9pt;height:13.65pt;mso-wrap-style:square;v-text-anchor:top;mso-position-horizontal:right;mso-position-horizontal-relative:margin" wp14:anchorId="39D701E7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LinkdaInternet" w:customStyle="1">
    <w:name w:val="Hyperlink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Application>LibreOffice/7.4.2.3$Windows_X86_64 LibreOffice_project/382eef1f22670f7f4118c8c2dd222ec7ad009daf</Application>
  <AppVersion>15.0000</AppVersion>
  <Pages>2</Pages>
  <Words>390</Words>
  <Characters>2746</Characters>
  <CharactersWithSpaces>3092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2021-04-15T09:19:03Z</cp:lastPrinted>
  <dcterms:modified xsi:type="dcterms:W3CDTF">2023-04-19T08:58:37Z</dcterms:modified>
  <cp:revision>213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