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Ata de Reunião Ordinária n</w:t>
      </w:r>
      <w:r>
        <w:rPr>
          <w:rFonts w:cs="Arial" w:ascii="Arial" w:hAnsi="Arial"/>
          <w:b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12/2023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Aos vinte e sete dias do mês de abril do ano de dois mil e vinte e três, reuniram-se no Plenário da Câmara Municipal de Três Passos, às 18h, os vereadores  Gilmar Maier e Ingomar Sandtner.</w:t>
      </w: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/>
          <w:bCs/>
          <w:color w:val="000000"/>
          <w:sz w:val="22"/>
          <w:szCs w:val="22"/>
        </w:rPr>
        <w:t>LEITURA SUMÁRIA DO EXPEDIENTE</w:t>
      </w:r>
      <w:r>
        <w:rPr>
          <w:rFonts w:cs="Arial" w:ascii="Arial" w:hAnsi="Arial"/>
          <w:b/>
          <w:color w:val="000000"/>
          <w:sz w:val="22"/>
          <w:szCs w:val="22"/>
        </w:rPr>
        <w:t>: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43/23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Autoriza o Poder Executivo proceder na contratação emergencial facilitador de artes marciais.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Emenda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8/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23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Emenda modificativa ao projeto de lei n</w:t>
      </w:r>
      <w:r>
        <w:rPr>
          <w:rFonts w:cs="Arial" w:ascii="Arial" w:hAnsi="Arial"/>
          <w:b w:val="false"/>
          <w:bCs w:val="false"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35, de 2023, que autoriza o Poder Executivo proceder na contratação emergencial de até quarenta serventes. 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LEITURA</w:t>
      </w:r>
      <w:r>
        <w:rPr>
          <w:rFonts w:cs="Arial" w:ascii="Arial" w:hAnsi="Arial"/>
          <w:b/>
          <w:bCs/>
          <w:color w:val="000000"/>
          <w:sz w:val="22"/>
          <w:szCs w:val="22"/>
        </w:rPr>
        <w:t>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43/23 –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a orientação técnica concluiu pela viabilidade da proposição. O relator designado, vereador Gilmar Maier, emitiu parecer favorável e foi seguido pelo outro membro.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Emenda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n</w:t>
      </w:r>
      <w:r>
        <w:rPr>
          <w:rFonts w:cs="Arial" w:ascii="Arial" w:hAnsi="Arial"/>
          <w:b/>
          <w:bCs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 8/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 xml:space="preserve">23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 xml:space="preserve"> a orientação técnica apontou vício na iniciativa. O relator designado vereador Gilmar Maier,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2"/>
          <w:szCs w:val="22"/>
        </w:rPr>
        <w:t>VOTAÇÃO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aprovado por unanimidade o Projeto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2"/>
          <w:szCs w:val="22"/>
        </w:rPr>
        <w:t>º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 43/23 e Emenda n</w:t>
      </w:r>
      <w:r>
        <w:rPr>
          <w:rFonts w:cs="Arial" w:ascii="Arial" w:hAnsi="Arial"/>
          <w:b w:val="false"/>
          <w:bCs w:val="false"/>
          <w:strike/>
          <w:color w:val="000000"/>
          <w:sz w:val="22"/>
          <w:szCs w:val="22"/>
        </w:rPr>
        <w:t>°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8/23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 xml:space="preserve">.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</w:rPr>
        <w:t>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2"/>
          <w:szCs w:val="22"/>
          <w:lang w:val="en-US" w:eastAsia="zh-CN"/>
        </w:rPr>
      </w:pPr>
      <w:r>
        <w:rPr>
          <w:rFonts w:cs="Arial" w:ascii="Arial" w:hAnsi="Arial"/>
          <w:color w:val="000000"/>
          <w:sz w:val="22"/>
          <w:szCs w:val="22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Vice-Presidente: Gilmar Maier 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Membro Suplente: Ingomar Sandtner 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Application>LibreOffice/7.4.2.3$Windows_X86_64 LibreOffice_project/382eef1f22670f7f4118c8c2dd222ec7ad009daf</Application>
  <AppVersion>15.0000</AppVersion>
  <Pages>1</Pages>
  <Words>217</Words>
  <Characters>1237</Characters>
  <CharactersWithSpaces>1454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2023-04-05T14:32:24Z</cp:lastPrinted>
  <dcterms:modified xsi:type="dcterms:W3CDTF">2023-05-04T15:34:38Z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