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28F" w:rsidRDefault="003802B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End w:id="0"/>
    </w:p>
    <w:p w:rsidR="003E328F" w:rsidRDefault="003E328F">
      <w:pPr>
        <w:rPr>
          <w:sz w:val="28"/>
          <w:szCs w:val="28"/>
        </w:rPr>
      </w:pPr>
    </w:p>
    <w:p w:rsidR="003E328F" w:rsidRDefault="003E328F">
      <w:pPr>
        <w:rPr>
          <w:sz w:val="28"/>
          <w:szCs w:val="28"/>
        </w:rPr>
      </w:pPr>
    </w:p>
    <w:p w:rsidR="003E328F" w:rsidRDefault="003E328F">
      <w:pPr>
        <w:rPr>
          <w:sz w:val="28"/>
          <w:szCs w:val="28"/>
        </w:rPr>
      </w:pPr>
    </w:p>
    <w:p w:rsidR="003E328F" w:rsidRDefault="003802BB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:rsidR="003E328F" w:rsidRDefault="003802BB"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 w:rsidR="003E328F" w:rsidRDefault="003802BB">
      <w:pPr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 w:rsidR="003E328F" w:rsidRDefault="003E328F">
      <w:pPr>
        <w:jc w:val="center"/>
        <w:rPr>
          <w:b/>
          <w:bCs/>
          <w:color w:val="0000FF"/>
          <w:sz w:val="28"/>
          <w:szCs w:val="28"/>
        </w:rPr>
      </w:pPr>
    </w:p>
    <w:p w:rsidR="003E328F" w:rsidRDefault="003802BB">
      <w:pPr>
        <w:jc w:val="center"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 w:rsidR="003E328F" w:rsidRDefault="003802BB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 w:rsidR="003E328F" w:rsidRDefault="003802BB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 xml:space="preserve">DIA </w:t>
      </w:r>
      <w:r w:rsidR="008B54BD">
        <w:rPr>
          <w:color w:val="0000FF"/>
          <w:sz w:val="28"/>
          <w:szCs w:val="28"/>
          <w:lang w:val="pt-BR"/>
        </w:rPr>
        <w:t>4 DE MAIO</w:t>
      </w:r>
      <w:r>
        <w:rPr>
          <w:color w:val="0000FF"/>
          <w:sz w:val="28"/>
          <w:szCs w:val="28"/>
          <w:lang w:val="pt-BR"/>
        </w:rPr>
        <w:t xml:space="preserve"> DE 2023</w:t>
      </w:r>
    </w:p>
    <w:p w:rsidR="003E328F" w:rsidRDefault="003802BB">
      <w:pPr>
        <w:pStyle w:val="Ttulo2"/>
        <w:jc w:val="center"/>
        <w:rPr>
          <w:b w:val="0"/>
          <w:bCs w:val="0"/>
          <w:color w:val="auto"/>
        </w:rPr>
      </w:pPr>
      <w:r>
        <w:rPr>
          <w:b w:val="0"/>
          <w:bCs w:val="0"/>
          <w:color w:val="auto"/>
          <w:sz w:val="28"/>
          <w:szCs w:val="28"/>
        </w:rPr>
        <w:t>______________________________________________________________________</w:t>
      </w:r>
    </w:p>
    <w:p w:rsidR="003E328F" w:rsidRDefault="003802BB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3E328F" w:rsidRDefault="003E328F">
      <w:pPr>
        <w:jc w:val="both"/>
        <w:rPr>
          <w:b/>
          <w:color w:val="0070C0"/>
          <w:sz w:val="28"/>
          <w:szCs w:val="28"/>
        </w:rPr>
      </w:pPr>
    </w:p>
    <w:p w:rsidR="003E328F" w:rsidRDefault="003802BB">
      <w:pPr>
        <w:jc w:val="both"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 w:rsidR="003E328F" w:rsidRDefault="003802BB">
      <w:pPr>
        <w:jc w:val="both"/>
        <w:rPr>
          <w:b/>
          <w:color w:val="70AD47"/>
          <w:sz w:val="28"/>
          <w:szCs w:val="28"/>
        </w:rPr>
      </w:pPr>
      <w:r>
        <w:rPr>
          <w:b/>
          <w:color w:val="70AD47"/>
          <w:sz w:val="28"/>
          <w:szCs w:val="28"/>
        </w:rPr>
        <w:t>(Presidente pode escolher alguém para ler a ata)</w:t>
      </w:r>
    </w:p>
    <w:p w:rsidR="003E328F" w:rsidRDefault="003E328F">
      <w:pPr>
        <w:jc w:val="both"/>
        <w:rPr>
          <w:b/>
          <w:color w:val="0070C0"/>
          <w:sz w:val="28"/>
          <w:szCs w:val="28"/>
        </w:rPr>
      </w:pPr>
    </w:p>
    <w:p w:rsidR="003E328F" w:rsidRDefault="003802BB">
      <w:pPr>
        <w:jc w:val="both"/>
      </w:pPr>
      <w:r>
        <w:rPr>
          <w:b/>
          <w:sz w:val="28"/>
          <w:szCs w:val="28"/>
        </w:rPr>
        <w:t xml:space="preserve">COLOCO EM DISCUSSÃO A ATA. </w:t>
      </w:r>
    </w:p>
    <w:p w:rsidR="003E328F" w:rsidRDefault="003E328F">
      <w:pPr>
        <w:jc w:val="both"/>
        <w:rPr>
          <w:b/>
          <w:sz w:val="28"/>
          <w:szCs w:val="28"/>
        </w:rPr>
      </w:pPr>
    </w:p>
    <w:p w:rsidR="003E328F" w:rsidRDefault="003802BB">
      <w:pPr>
        <w:jc w:val="both"/>
      </w:pPr>
      <w:bookmarkStart w:id="1" w:name="_30j0zll"/>
      <w:bookmarkEnd w:id="1"/>
      <w:r>
        <w:rPr>
          <w:b/>
          <w:sz w:val="28"/>
          <w:szCs w:val="28"/>
        </w:rPr>
        <w:t xml:space="preserve">COLOCO EM VOTAÇÃO A ATA. </w:t>
      </w:r>
    </w:p>
    <w:p w:rsidR="003E328F" w:rsidRDefault="003802B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 w:rsidR="003E328F" w:rsidRDefault="003802B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3E328F" w:rsidRDefault="003802BB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3E328F" w:rsidRDefault="003E328F">
      <w:pPr>
        <w:jc w:val="center"/>
        <w:rPr>
          <w:b/>
          <w:color w:val="FF0000"/>
          <w:sz w:val="28"/>
          <w:szCs w:val="28"/>
        </w:rPr>
      </w:pPr>
    </w:p>
    <w:p w:rsidR="003E328F" w:rsidRDefault="003802BB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3E328F" w:rsidRDefault="003802BB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3E328F" w:rsidRDefault="003E328F">
      <w:pPr>
        <w:jc w:val="both"/>
        <w:rPr>
          <w:sz w:val="28"/>
          <w:szCs w:val="28"/>
          <w:lang w:eastAsia="x-none"/>
        </w:rPr>
      </w:pPr>
    </w:p>
    <w:p w:rsidR="008F61BD" w:rsidRDefault="008F61BD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 complementar nº 2/23, p</w:t>
      </w:r>
      <w:r w:rsidR="003802BB">
        <w:rPr>
          <w:sz w:val="28"/>
          <w:szCs w:val="28"/>
        </w:rPr>
        <w:t>rojeto</w:t>
      </w:r>
      <w:r>
        <w:rPr>
          <w:sz w:val="28"/>
          <w:szCs w:val="28"/>
        </w:rPr>
        <w:t>s</w:t>
      </w:r>
      <w:r w:rsidR="003802BB">
        <w:rPr>
          <w:sz w:val="28"/>
          <w:szCs w:val="28"/>
        </w:rPr>
        <w:t xml:space="preserve"> de lei ordinária </w:t>
      </w:r>
      <w:proofErr w:type="spellStart"/>
      <w:r w:rsidR="003802BB">
        <w:rPr>
          <w:sz w:val="28"/>
          <w:szCs w:val="28"/>
        </w:rPr>
        <w:t>n</w:t>
      </w:r>
      <w:r w:rsidR="003802BB">
        <w:rPr>
          <w:strike/>
          <w:sz w:val="28"/>
          <w:szCs w:val="28"/>
        </w:rPr>
        <w:t>º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</w:t>
      </w:r>
      <w:r w:rsidR="003802BB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="003802BB">
        <w:rPr>
          <w:sz w:val="28"/>
          <w:szCs w:val="28"/>
        </w:rPr>
        <w:t>/23</w:t>
      </w:r>
      <w:r>
        <w:rPr>
          <w:sz w:val="28"/>
          <w:szCs w:val="28"/>
        </w:rPr>
        <w:t xml:space="preserve"> a 46/23, e projeto de lei legislativa nº 7/23, cujas ementas foram lidas na reunião anterior, da Comissão de Constituição, Redação e Bem-Estar Social.</w:t>
      </w:r>
    </w:p>
    <w:p w:rsidR="008F61BD" w:rsidRDefault="008F61BD">
      <w:pPr>
        <w:jc w:val="both"/>
        <w:rPr>
          <w:sz w:val="28"/>
          <w:szCs w:val="28"/>
        </w:rPr>
      </w:pPr>
    </w:p>
    <w:p w:rsidR="00E57B52" w:rsidRDefault="00E57B52" w:rsidP="00E57B52">
      <w:pPr>
        <w:jc w:val="both"/>
      </w:pPr>
      <w:r>
        <w:rPr>
          <w:sz w:val="28"/>
          <w:szCs w:val="28"/>
        </w:rPr>
        <w:t>Emenda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 de 2023, Emenda </w:t>
      </w:r>
      <w:proofErr w:type="spellStart"/>
      <w:r>
        <w:rPr>
          <w:sz w:val="28"/>
          <w:szCs w:val="28"/>
        </w:rPr>
        <w:t>modiﬁcativa</w:t>
      </w:r>
      <w:proofErr w:type="spellEnd"/>
      <w:r>
        <w:rPr>
          <w:sz w:val="28"/>
          <w:szCs w:val="28"/>
        </w:rPr>
        <w:t xml:space="preserve"> ao projeto de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35, de 2023, que autoriza o Poder Executivo proceder na contratação emergencial de até quarenta serventes.</w:t>
      </w:r>
    </w:p>
    <w:p w:rsidR="003E328F" w:rsidRDefault="003802B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3E328F" w:rsidRDefault="003802BB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3E328F" w:rsidRDefault="003E328F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9C3600" w:rsidRPr="009C3600" w:rsidRDefault="003802BB" w:rsidP="009C3600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 w:rsidR="00E57B52">
        <w:rPr>
          <w:b/>
          <w:color w:val="4472C4"/>
          <w:sz w:val="28"/>
          <w:szCs w:val="28"/>
        </w:rPr>
        <w:t xml:space="preserve">COMPLEMENTAR </w:t>
      </w:r>
      <w:r>
        <w:rPr>
          <w:b/>
          <w:color w:val="4472C4"/>
          <w:sz w:val="28"/>
          <w:szCs w:val="28"/>
        </w:rPr>
        <w:t>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 w:rsidR="00E57B52">
        <w:rPr>
          <w:b/>
          <w:color w:val="4472C4"/>
          <w:sz w:val="28"/>
          <w:szCs w:val="28"/>
        </w:rPr>
        <w:t>2</w:t>
      </w:r>
      <w:r>
        <w:rPr>
          <w:b/>
          <w:color w:val="4472C4"/>
          <w:sz w:val="28"/>
          <w:szCs w:val="28"/>
        </w:rPr>
        <w:t xml:space="preserve">/23 – </w:t>
      </w:r>
      <w:r w:rsidR="009C3600" w:rsidRPr="009C3600">
        <w:rPr>
          <w:bCs/>
          <w:color w:val="auto"/>
          <w:sz w:val="28"/>
          <w:szCs w:val="28"/>
        </w:rPr>
        <w:t xml:space="preserve">Altera a Lei Complementar nº 18, de 16 de agosto de 2011. </w:t>
      </w:r>
    </w:p>
    <w:p w:rsidR="00E57B52" w:rsidRPr="009C3600" w:rsidRDefault="009C3600">
      <w:pPr>
        <w:tabs>
          <w:tab w:val="left" w:pos="390"/>
        </w:tabs>
        <w:jc w:val="both"/>
        <w:rPr>
          <w:bCs/>
          <w:color w:val="auto"/>
        </w:rPr>
      </w:pPr>
      <w:r w:rsidRPr="009C3600">
        <w:rPr>
          <w:bCs/>
          <w:color w:val="auto"/>
          <w:sz w:val="28"/>
          <w:szCs w:val="28"/>
        </w:rPr>
        <w:t>A alteração refere-se ao Estatuto dos servidores públicos municipais, quanto à nova investidura de servidor em cargo ou função pública após ter sido demitido por condenação em processo administrativo disciplinar.</w:t>
      </w:r>
    </w:p>
    <w:p w:rsidR="003E328F" w:rsidRDefault="003E328F">
      <w:pPr>
        <w:tabs>
          <w:tab w:val="left" w:pos="390"/>
        </w:tabs>
        <w:jc w:val="both"/>
      </w:pPr>
    </w:p>
    <w:p w:rsidR="003E328F" w:rsidRDefault="003802B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 w:rsidR="003E328F" w:rsidRDefault="003802BB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3E328F" w:rsidRDefault="003802B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RELATOR JOÃO:</w:t>
      </w:r>
    </w:p>
    <w:p w:rsidR="006F122B" w:rsidRDefault="006F122B">
      <w:pPr>
        <w:jc w:val="center"/>
      </w:pPr>
    </w:p>
    <w:p w:rsidR="003E328F" w:rsidRDefault="003802BB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3E328F" w:rsidRDefault="003E328F">
      <w:pPr>
        <w:ind w:left="720"/>
        <w:jc w:val="both"/>
        <w:rPr>
          <w:color w:val="00B050"/>
          <w:sz w:val="28"/>
          <w:szCs w:val="28"/>
        </w:rPr>
      </w:pPr>
    </w:p>
    <w:p w:rsidR="003E328F" w:rsidRDefault="003802B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3E328F" w:rsidRDefault="003802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E328F" w:rsidRDefault="003802BB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3E328F" w:rsidRDefault="003802BB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relator.</w:t>
      </w:r>
    </w:p>
    <w:p w:rsidR="003E328F" w:rsidRDefault="003E328F">
      <w:pPr>
        <w:ind w:left="720"/>
        <w:jc w:val="both"/>
        <w:rPr>
          <w:sz w:val="28"/>
          <w:szCs w:val="28"/>
        </w:rPr>
      </w:pPr>
    </w:p>
    <w:p w:rsidR="003E328F" w:rsidRDefault="003802B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3E328F" w:rsidRDefault="003E328F">
      <w:pPr>
        <w:ind w:left="1440"/>
        <w:jc w:val="both"/>
        <w:rPr>
          <w:sz w:val="28"/>
          <w:szCs w:val="28"/>
        </w:rPr>
      </w:pPr>
    </w:p>
    <w:p w:rsidR="003E328F" w:rsidRDefault="003802BB">
      <w:pPr>
        <w:numPr>
          <w:ilvl w:val="0"/>
          <w:numId w:val="2"/>
        </w:numPr>
        <w:pBdr>
          <w:bottom w:val="single" w:sz="12" w:space="1" w:color="auto"/>
        </w:pBd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9A2A61" w:rsidRDefault="009A2A61" w:rsidP="009A2A61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9A2A61" w:rsidRDefault="009A2A61" w:rsidP="009A2A61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9A2A61" w:rsidRDefault="009A2A61" w:rsidP="009A2A61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44/23 – </w:t>
      </w:r>
      <w:r w:rsidR="009E5D14" w:rsidRPr="009E5D14">
        <w:rPr>
          <w:bCs/>
          <w:color w:val="auto"/>
          <w:sz w:val="28"/>
          <w:szCs w:val="28"/>
        </w:rPr>
        <w:t xml:space="preserve">Autoriza o Poder Executivo a </w:t>
      </w:r>
      <w:proofErr w:type="spellStart"/>
      <w:r w:rsidR="009E5D14" w:rsidRPr="009E5D14">
        <w:rPr>
          <w:bCs/>
          <w:color w:val="auto"/>
          <w:sz w:val="28"/>
          <w:szCs w:val="28"/>
        </w:rPr>
        <w:t>ﬁrmar</w:t>
      </w:r>
      <w:proofErr w:type="spellEnd"/>
      <w:r w:rsidR="009E5D14" w:rsidRPr="009E5D14">
        <w:rPr>
          <w:bCs/>
          <w:color w:val="auto"/>
          <w:sz w:val="28"/>
          <w:szCs w:val="28"/>
        </w:rPr>
        <w:t xml:space="preserve"> Termo de Fomento e Repassar Recurso Financeiro a ONG APASSOS, no valor de R$ 5.000,00, para aquisição de alimentos e materiais de limpeza para higiene do espaço físico do Canil, conforme indicação de emenda impositiva prevista </w:t>
      </w:r>
      <w:proofErr w:type="gramStart"/>
      <w:r w:rsidR="009E5D14" w:rsidRPr="009E5D14">
        <w:rPr>
          <w:bCs/>
          <w:color w:val="auto"/>
          <w:sz w:val="28"/>
          <w:szCs w:val="28"/>
        </w:rPr>
        <w:t>na  LOA</w:t>
      </w:r>
      <w:proofErr w:type="gramEnd"/>
      <w:r w:rsidR="009E5D14" w:rsidRPr="009E5D14">
        <w:rPr>
          <w:bCs/>
          <w:color w:val="auto"/>
          <w:sz w:val="28"/>
          <w:szCs w:val="28"/>
        </w:rPr>
        <w:t xml:space="preserve"> para 2023.</w:t>
      </w:r>
    </w:p>
    <w:p w:rsidR="009A2A61" w:rsidRDefault="009A2A61" w:rsidP="009A2A61">
      <w:pPr>
        <w:tabs>
          <w:tab w:val="left" w:pos="390"/>
        </w:tabs>
        <w:jc w:val="both"/>
      </w:pPr>
    </w:p>
    <w:p w:rsidR="009A2A61" w:rsidRDefault="009A2A61" w:rsidP="009A2A61">
      <w:pPr>
        <w:tabs>
          <w:tab w:val="left" w:pos="390"/>
        </w:tabs>
        <w:jc w:val="both"/>
      </w:pPr>
    </w:p>
    <w:p w:rsidR="009A2A61" w:rsidRDefault="009A2A61" w:rsidP="009A2A6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 w:rsidR="009A2A61" w:rsidRDefault="009A2A61" w:rsidP="009A2A61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9A2A61" w:rsidRDefault="009A2A61" w:rsidP="009A2A6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 w:rsidR="006F122B" w:rsidRDefault="006F122B" w:rsidP="009A2A61">
      <w:pPr>
        <w:jc w:val="center"/>
      </w:pPr>
    </w:p>
    <w:p w:rsidR="009A2A61" w:rsidRDefault="009A2A61" w:rsidP="009A2A61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9A2A61" w:rsidRDefault="009A2A61" w:rsidP="009A2A61">
      <w:pPr>
        <w:ind w:left="720"/>
        <w:jc w:val="both"/>
        <w:rPr>
          <w:color w:val="00B050"/>
          <w:sz w:val="28"/>
          <w:szCs w:val="28"/>
        </w:rPr>
      </w:pPr>
    </w:p>
    <w:p w:rsidR="009A2A61" w:rsidRDefault="009A2A61" w:rsidP="009A2A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9A2A61" w:rsidRDefault="009A2A61" w:rsidP="009A2A6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A2A61" w:rsidRDefault="009A2A61" w:rsidP="009A2A61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9A2A61" w:rsidRDefault="009A2A61" w:rsidP="009A2A61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relator.</w:t>
      </w:r>
    </w:p>
    <w:p w:rsidR="009A2A61" w:rsidRDefault="009A2A61" w:rsidP="009A2A61">
      <w:pPr>
        <w:ind w:left="720"/>
        <w:jc w:val="both"/>
        <w:rPr>
          <w:sz w:val="28"/>
          <w:szCs w:val="28"/>
        </w:rPr>
      </w:pPr>
    </w:p>
    <w:p w:rsidR="009A2A61" w:rsidRDefault="009A2A61" w:rsidP="009A2A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9A2A61" w:rsidRDefault="009A2A61" w:rsidP="009A2A61">
      <w:pPr>
        <w:ind w:left="1440"/>
        <w:jc w:val="both"/>
        <w:rPr>
          <w:sz w:val="28"/>
          <w:szCs w:val="28"/>
        </w:rPr>
      </w:pPr>
    </w:p>
    <w:p w:rsidR="009A2A61" w:rsidRDefault="009A2A61" w:rsidP="009A2A61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9A2A61" w:rsidRDefault="009A2A61" w:rsidP="009A2A61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 w:rsidR="006F122B" w:rsidRDefault="006F122B" w:rsidP="009A2A61">
      <w:pPr>
        <w:jc w:val="center"/>
        <w:rPr>
          <w:b/>
          <w:color w:val="FF0000"/>
          <w:sz w:val="28"/>
          <w:szCs w:val="28"/>
        </w:rPr>
      </w:pPr>
    </w:p>
    <w:p w:rsidR="006F122B" w:rsidRDefault="006F122B" w:rsidP="009A2A61">
      <w:pPr>
        <w:jc w:val="center"/>
        <w:rPr>
          <w:b/>
          <w:color w:val="FF0000"/>
          <w:sz w:val="28"/>
          <w:szCs w:val="28"/>
        </w:rPr>
      </w:pPr>
    </w:p>
    <w:p w:rsidR="009A2A61" w:rsidRDefault="009A2A61" w:rsidP="009A2A61">
      <w:pPr>
        <w:jc w:val="center"/>
      </w:pPr>
      <w:r>
        <w:rPr>
          <w:b/>
          <w:color w:val="FF0000"/>
          <w:sz w:val="28"/>
          <w:szCs w:val="28"/>
        </w:rPr>
        <w:lastRenderedPageBreak/>
        <w:t>PRESIDENTE JOÃO:</w:t>
      </w:r>
    </w:p>
    <w:p w:rsidR="009A2A61" w:rsidRDefault="009A2A61" w:rsidP="009A2A61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9A2A61" w:rsidRDefault="009A2A61" w:rsidP="009A2A61">
      <w:pPr>
        <w:tabs>
          <w:tab w:val="left" w:pos="390"/>
        </w:tabs>
        <w:jc w:val="both"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45/23 – </w:t>
      </w:r>
      <w:r w:rsidR="004E3A7B" w:rsidRPr="004E3A7B">
        <w:rPr>
          <w:bCs/>
          <w:color w:val="auto"/>
          <w:sz w:val="28"/>
          <w:szCs w:val="28"/>
        </w:rPr>
        <w:t>Institui Lei de Patrocínio Institucional no Município de Três Passos, disciplina a sua concessão, objetivando instituir um regramento para o subsídio de iniciativas particulares de âmbito ambiental, cultural, educacional, esportivo, tecnológico e turístico.</w:t>
      </w:r>
    </w:p>
    <w:p w:rsidR="009A2A61" w:rsidRDefault="009A2A61" w:rsidP="009A2A61">
      <w:pPr>
        <w:tabs>
          <w:tab w:val="left" w:pos="390"/>
        </w:tabs>
        <w:jc w:val="both"/>
      </w:pPr>
    </w:p>
    <w:p w:rsidR="009A2A61" w:rsidRDefault="009A2A61" w:rsidP="009A2A6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 w:rsidR="009A2A61" w:rsidRDefault="009A2A61" w:rsidP="009A2A61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9A2A61" w:rsidRDefault="009A2A61" w:rsidP="009A2A6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 w:rsidR="00811777">
        <w:rPr>
          <w:b/>
          <w:color w:val="FF0000"/>
          <w:sz w:val="28"/>
          <w:szCs w:val="28"/>
        </w:rPr>
        <w:t>A DAIANA</w:t>
      </w:r>
      <w:r>
        <w:rPr>
          <w:b/>
          <w:color w:val="FF0000"/>
          <w:sz w:val="28"/>
          <w:szCs w:val="28"/>
        </w:rPr>
        <w:t>:</w:t>
      </w:r>
    </w:p>
    <w:p w:rsidR="006F122B" w:rsidRDefault="006F122B" w:rsidP="009A2A61">
      <w:pPr>
        <w:jc w:val="center"/>
      </w:pPr>
    </w:p>
    <w:p w:rsidR="009A2A61" w:rsidRDefault="009A2A61" w:rsidP="009A2A61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9A2A61" w:rsidRDefault="009A2A61" w:rsidP="009A2A61">
      <w:pPr>
        <w:ind w:left="720"/>
        <w:jc w:val="both"/>
        <w:rPr>
          <w:color w:val="00B050"/>
          <w:sz w:val="28"/>
          <w:szCs w:val="28"/>
        </w:rPr>
      </w:pPr>
    </w:p>
    <w:p w:rsidR="009A2A61" w:rsidRDefault="009A2A61" w:rsidP="009A2A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9A2A61" w:rsidRDefault="009A2A61" w:rsidP="009A2A6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A2A61" w:rsidRDefault="009A2A61" w:rsidP="009A2A6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 w:rsidR="006F122B" w:rsidRDefault="006F122B" w:rsidP="009A2A61">
      <w:pPr>
        <w:jc w:val="center"/>
      </w:pPr>
    </w:p>
    <w:p w:rsidR="009A2A61" w:rsidRDefault="009A2A61" w:rsidP="009A2A61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ao </w:t>
      </w:r>
      <w:r w:rsidR="00811777">
        <w:rPr>
          <w:sz w:val="28"/>
          <w:szCs w:val="28"/>
        </w:rPr>
        <w:t>voto da relatora.</w:t>
      </w:r>
    </w:p>
    <w:p w:rsidR="009A2A61" w:rsidRDefault="009A2A61" w:rsidP="009A2A61">
      <w:pPr>
        <w:ind w:left="720"/>
        <w:jc w:val="both"/>
        <w:rPr>
          <w:sz w:val="28"/>
          <w:szCs w:val="28"/>
        </w:rPr>
      </w:pPr>
    </w:p>
    <w:p w:rsidR="009A2A61" w:rsidRDefault="009A2A61" w:rsidP="009A2A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9A2A61" w:rsidRDefault="009A2A61" w:rsidP="009A2A61">
      <w:pPr>
        <w:ind w:left="1440"/>
        <w:jc w:val="both"/>
        <w:rPr>
          <w:sz w:val="28"/>
          <w:szCs w:val="28"/>
        </w:rPr>
      </w:pPr>
    </w:p>
    <w:p w:rsidR="009A2A61" w:rsidRDefault="009A2A61" w:rsidP="009A2A61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9A2A61" w:rsidRDefault="009A2A61" w:rsidP="009A2A61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 w:rsidR="009A2A61" w:rsidRDefault="009A2A61" w:rsidP="009A2A61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9A2A61" w:rsidRDefault="009A2A61" w:rsidP="009A2A61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FD6A1E" w:rsidRPr="00FD6A1E" w:rsidRDefault="009A2A61" w:rsidP="00FD6A1E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46/23 – </w:t>
      </w:r>
      <w:r w:rsidR="00FD6A1E" w:rsidRPr="00FD6A1E">
        <w:rPr>
          <w:bCs/>
          <w:color w:val="auto"/>
          <w:sz w:val="28"/>
          <w:szCs w:val="28"/>
        </w:rPr>
        <w:t>Autoriza o Poder Executivo a proceder a extração de cascalho mediante doação ou troca de serviços de horas-máquina, a serem realizados nas propriedades particulares dos cedentes, por material necessário na manutenção e recuperação de estradas e em outras obras que atendam às necessidades de interesse público.</w:t>
      </w:r>
    </w:p>
    <w:p w:rsidR="00FD6A1E" w:rsidRPr="00FD6A1E" w:rsidRDefault="00FD6A1E" w:rsidP="00FD6A1E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 w:rsidRPr="00FD6A1E">
        <w:rPr>
          <w:bCs/>
          <w:color w:val="auto"/>
          <w:sz w:val="28"/>
          <w:szCs w:val="28"/>
        </w:rPr>
        <w:t>No caso de doação, o Município ofertará mudas de árvores frutíferas e/ou eucalipto para replante, e/ou mudas de árvores nativas para o reflorestamento.</w:t>
      </w:r>
    </w:p>
    <w:p w:rsidR="009A2A61" w:rsidRPr="00FD6A1E" w:rsidRDefault="00FD6A1E" w:rsidP="00FD6A1E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 w:rsidRPr="00FD6A1E">
        <w:rPr>
          <w:bCs/>
          <w:color w:val="auto"/>
          <w:sz w:val="28"/>
          <w:szCs w:val="28"/>
        </w:rPr>
        <w:t>No caso de troca, o Município concederá serviços de horas-máquina, conforme tabela descrita no art. 3º do projeto de lei.</w:t>
      </w:r>
    </w:p>
    <w:p w:rsidR="009A2A61" w:rsidRDefault="009A2A61" w:rsidP="009A2A61">
      <w:pPr>
        <w:tabs>
          <w:tab w:val="left" w:pos="390"/>
        </w:tabs>
        <w:jc w:val="both"/>
      </w:pPr>
    </w:p>
    <w:p w:rsidR="009A2A61" w:rsidRDefault="009A2A61" w:rsidP="009A2A6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 w:rsidR="009A2A61" w:rsidRDefault="009A2A61" w:rsidP="009A2A61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9A2A61" w:rsidRDefault="009A2A61" w:rsidP="009A2A61">
      <w:pPr>
        <w:jc w:val="center"/>
        <w:rPr>
          <w:b/>
          <w:color w:val="FF0000"/>
          <w:sz w:val="28"/>
          <w:szCs w:val="28"/>
        </w:rPr>
      </w:pPr>
    </w:p>
    <w:p w:rsidR="009A2A61" w:rsidRDefault="009A2A61" w:rsidP="009A2A61">
      <w:pPr>
        <w:jc w:val="center"/>
        <w:rPr>
          <w:b/>
          <w:color w:val="FF0000"/>
          <w:sz w:val="28"/>
          <w:szCs w:val="28"/>
        </w:rPr>
      </w:pPr>
    </w:p>
    <w:p w:rsidR="009A2A61" w:rsidRDefault="009A2A61" w:rsidP="009A2A61">
      <w:pPr>
        <w:jc w:val="center"/>
        <w:rPr>
          <w:b/>
          <w:color w:val="FF0000"/>
          <w:sz w:val="28"/>
          <w:szCs w:val="28"/>
        </w:rPr>
      </w:pPr>
    </w:p>
    <w:p w:rsidR="009A2A61" w:rsidRDefault="009A2A61" w:rsidP="009A2A61">
      <w:pPr>
        <w:jc w:val="center"/>
        <w:rPr>
          <w:b/>
          <w:color w:val="FF0000"/>
          <w:sz w:val="28"/>
          <w:szCs w:val="28"/>
        </w:rPr>
      </w:pPr>
    </w:p>
    <w:p w:rsidR="009A2A61" w:rsidRDefault="009A2A61" w:rsidP="009A2A61">
      <w:pPr>
        <w:jc w:val="center"/>
        <w:rPr>
          <w:b/>
          <w:color w:val="FF0000"/>
          <w:sz w:val="28"/>
          <w:szCs w:val="28"/>
        </w:rPr>
      </w:pPr>
    </w:p>
    <w:p w:rsidR="009A2A61" w:rsidRDefault="009A2A61" w:rsidP="009A2A6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RELATOR JOÃO:</w:t>
      </w:r>
    </w:p>
    <w:p w:rsidR="006F122B" w:rsidRDefault="006F122B" w:rsidP="009A2A61">
      <w:pPr>
        <w:jc w:val="center"/>
      </w:pPr>
    </w:p>
    <w:p w:rsidR="009A2A61" w:rsidRDefault="009A2A61" w:rsidP="009A2A61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9A2A61" w:rsidRDefault="009A2A61" w:rsidP="009A2A61">
      <w:pPr>
        <w:ind w:left="720"/>
        <w:jc w:val="both"/>
        <w:rPr>
          <w:color w:val="00B050"/>
          <w:sz w:val="28"/>
          <w:szCs w:val="28"/>
        </w:rPr>
      </w:pPr>
    </w:p>
    <w:p w:rsidR="009A2A61" w:rsidRDefault="009A2A61" w:rsidP="009A2A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9A2A61" w:rsidRDefault="009A2A61" w:rsidP="009A2A6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A2A61" w:rsidRDefault="009A2A61" w:rsidP="009A2A6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 w:rsidR="006F122B" w:rsidRDefault="006F122B" w:rsidP="009A2A61">
      <w:pPr>
        <w:jc w:val="center"/>
      </w:pPr>
    </w:p>
    <w:p w:rsidR="009A2A61" w:rsidRDefault="009A2A61" w:rsidP="009A2A61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relator.</w:t>
      </w:r>
    </w:p>
    <w:p w:rsidR="009A2A61" w:rsidRDefault="009A2A61" w:rsidP="009A2A61">
      <w:pPr>
        <w:ind w:left="720"/>
        <w:jc w:val="both"/>
        <w:rPr>
          <w:sz w:val="28"/>
          <w:szCs w:val="28"/>
        </w:rPr>
      </w:pPr>
    </w:p>
    <w:p w:rsidR="009A2A61" w:rsidRDefault="009A2A61" w:rsidP="009A2A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9A2A61" w:rsidRDefault="009A2A61" w:rsidP="009A2A61">
      <w:pPr>
        <w:ind w:left="1440"/>
        <w:jc w:val="both"/>
        <w:rPr>
          <w:sz w:val="28"/>
          <w:szCs w:val="28"/>
        </w:rPr>
      </w:pPr>
    </w:p>
    <w:p w:rsidR="009A2A61" w:rsidRDefault="009A2A61" w:rsidP="009A2A61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9A2A61" w:rsidRDefault="009A2A61" w:rsidP="009A2A61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 w:rsidR="009A2A61" w:rsidRDefault="009A2A61" w:rsidP="009A2A61">
      <w:pPr>
        <w:jc w:val="center"/>
      </w:pPr>
      <w:r>
        <w:rPr>
          <w:b/>
          <w:color w:val="FF0000"/>
          <w:sz w:val="28"/>
          <w:szCs w:val="28"/>
        </w:rPr>
        <w:t>PRESIDENTE JOÃO:</w:t>
      </w:r>
    </w:p>
    <w:p w:rsidR="009A2A61" w:rsidRDefault="009A2A61" w:rsidP="009A2A61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9A2A61" w:rsidRDefault="009A2A61" w:rsidP="009A2A61">
      <w:pPr>
        <w:tabs>
          <w:tab w:val="left" w:pos="390"/>
        </w:tabs>
        <w:jc w:val="both"/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7/23 – </w:t>
      </w:r>
      <w:r w:rsidR="00FD6A1E" w:rsidRPr="00FD6A1E">
        <w:rPr>
          <w:bCs/>
          <w:color w:val="auto"/>
          <w:sz w:val="28"/>
          <w:szCs w:val="28"/>
        </w:rPr>
        <w:t>Dispõe sobre a concessão de auxílio-alimentação aos servidores da Câmara Municipal de Três Passos-RS, no valor mensal de R$ 525,00, em substituição à cesta básica.</w:t>
      </w:r>
    </w:p>
    <w:p w:rsidR="009A2A61" w:rsidRDefault="009A2A61" w:rsidP="009A2A61">
      <w:pPr>
        <w:tabs>
          <w:tab w:val="left" w:pos="390"/>
        </w:tabs>
        <w:jc w:val="both"/>
      </w:pPr>
    </w:p>
    <w:p w:rsidR="009A2A61" w:rsidRDefault="009A2A61" w:rsidP="009A2A6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 w:rsidR="009A2A61" w:rsidRDefault="009A2A61" w:rsidP="009A2A61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9A2A61" w:rsidRDefault="009A2A61" w:rsidP="009A2A6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 w:rsidR="00737CDD">
        <w:rPr>
          <w:b/>
          <w:color w:val="FF0000"/>
          <w:sz w:val="28"/>
          <w:szCs w:val="28"/>
        </w:rPr>
        <w:t>PAULINHO</w:t>
      </w:r>
      <w:r>
        <w:rPr>
          <w:b/>
          <w:color w:val="FF0000"/>
          <w:sz w:val="28"/>
          <w:szCs w:val="28"/>
        </w:rPr>
        <w:t>:</w:t>
      </w:r>
    </w:p>
    <w:p w:rsidR="006F122B" w:rsidRDefault="006F122B" w:rsidP="009A2A61">
      <w:pPr>
        <w:jc w:val="center"/>
      </w:pPr>
    </w:p>
    <w:p w:rsidR="009A2A61" w:rsidRDefault="009A2A61" w:rsidP="009A2A61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9A2A61" w:rsidRDefault="009A2A61" w:rsidP="009A2A61">
      <w:pPr>
        <w:ind w:left="720"/>
        <w:jc w:val="both"/>
        <w:rPr>
          <w:color w:val="00B050"/>
          <w:sz w:val="28"/>
          <w:szCs w:val="28"/>
        </w:rPr>
      </w:pPr>
    </w:p>
    <w:p w:rsidR="009A2A61" w:rsidRDefault="009A2A61" w:rsidP="009A2A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9A2A61" w:rsidRDefault="009A2A61" w:rsidP="009A2A6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A2A61" w:rsidRDefault="009A2A61" w:rsidP="009A2A6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 w:rsidR="006F122B" w:rsidRDefault="006F122B" w:rsidP="009A2A61">
      <w:pPr>
        <w:jc w:val="center"/>
      </w:pPr>
    </w:p>
    <w:p w:rsidR="009A2A61" w:rsidRDefault="009A2A61" w:rsidP="009A2A61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Solicito a manifestação dos demais membros da COF, se favoráveis ou não ao </w:t>
      </w:r>
      <w:r w:rsidR="00737CDD">
        <w:rPr>
          <w:sz w:val="28"/>
          <w:szCs w:val="28"/>
        </w:rPr>
        <w:t>voto do relator.</w:t>
      </w:r>
    </w:p>
    <w:p w:rsidR="009A2A61" w:rsidRDefault="009A2A61" w:rsidP="009A2A61">
      <w:pPr>
        <w:ind w:left="720"/>
        <w:jc w:val="both"/>
        <w:rPr>
          <w:sz w:val="28"/>
          <w:szCs w:val="28"/>
        </w:rPr>
      </w:pPr>
    </w:p>
    <w:p w:rsidR="009A2A61" w:rsidRDefault="009A2A61" w:rsidP="009A2A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9A2A61" w:rsidRDefault="009A2A61" w:rsidP="009A2A61">
      <w:pPr>
        <w:ind w:left="1440"/>
        <w:jc w:val="both"/>
        <w:rPr>
          <w:sz w:val="28"/>
          <w:szCs w:val="28"/>
        </w:rPr>
      </w:pPr>
    </w:p>
    <w:p w:rsidR="009A2A61" w:rsidRDefault="009A2A61" w:rsidP="009A2A61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9A2A61" w:rsidRDefault="009A2A61" w:rsidP="009A2A61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 w:rsidR="009A2A61" w:rsidRDefault="009A2A61">
      <w:pPr>
        <w:tabs>
          <w:tab w:val="left" w:pos="390"/>
        </w:tabs>
        <w:jc w:val="both"/>
        <w:rPr>
          <w:color w:val="auto"/>
          <w:sz w:val="28"/>
          <w:szCs w:val="28"/>
        </w:rPr>
      </w:pPr>
    </w:p>
    <w:p w:rsidR="003E328F" w:rsidRDefault="003802BB">
      <w:pPr>
        <w:jc w:val="center"/>
      </w:pPr>
      <w:r>
        <w:rPr>
          <w:b/>
          <w:color w:val="FF0000"/>
          <w:sz w:val="28"/>
          <w:szCs w:val="28"/>
        </w:rPr>
        <w:lastRenderedPageBreak/>
        <w:t>PRESIDENTE JOÃO:</w:t>
      </w:r>
    </w:p>
    <w:p w:rsidR="003E328F" w:rsidRDefault="003E328F">
      <w:pPr>
        <w:tabs>
          <w:tab w:val="left" w:pos="390"/>
        </w:tabs>
        <w:jc w:val="both"/>
        <w:rPr>
          <w:b/>
          <w:color w:val="4472C4"/>
          <w:sz w:val="28"/>
          <w:szCs w:val="28"/>
        </w:rPr>
      </w:pPr>
    </w:p>
    <w:p w:rsidR="003E328F" w:rsidRDefault="003802BB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EMENDA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8/23 – </w:t>
      </w:r>
      <w:r>
        <w:rPr>
          <w:color w:val="auto"/>
          <w:sz w:val="28"/>
          <w:szCs w:val="28"/>
        </w:rPr>
        <w:t xml:space="preserve">Emenda </w:t>
      </w:r>
      <w:proofErr w:type="spellStart"/>
      <w:r>
        <w:rPr>
          <w:color w:val="auto"/>
          <w:sz w:val="28"/>
          <w:szCs w:val="28"/>
        </w:rPr>
        <w:t>modiﬁcativa</w:t>
      </w:r>
      <w:proofErr w:type="spellEnd"/>
      <w:r>
        <w:rPr>
          <w:color w:val="auto"/>
          <w:sz w:val="28"/>
          <w:szCs w:val="28"/>
        </w:rPr>
        <w:t xml:space="preserve"> ao projeto de lei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35, de 2023, que autoriza o Poder Executivo proceder na contratação emergencial de até quarenta serventes. A Emenda propõe a alteração da ementa e do art. 1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do projeto de lei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35/23, no sentido de reduzir de 40 para 30 o número de vagas para a contratação emergencial.</w:t>
      </w:r>
    </w:p>
    <w:p w:rsidR="009A2A61" w:rsidRDefault="009A2A61">
      <w:pPr>
        <w:tabs>
          <w:tab w:val="left" w:pos="390"/>
        </w:tabs>
        <w:jc w:val="both"/>
      </w:pPr>
    </w:p>
    <w:p w:rsidR="003E328F" w:rsidRDefault="00A470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é desfavorável, porque a Emenda contém vício de origem (iniciativa).</w:t>
      </w:r>
    </w:p>
    <w:p w:rsidR="003E328F" w:rsidRDefault="003802BB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3E328F" w:rsidRDefault="003802BB">
      <w:pPr>
        <w:jc w:val="center"/>
      </w:pPr>
      <w:r>
        <w:rPr>
          <w:b/>
          <w:color w:val="FF0000"/>
          <w:sz w:val="28"/>
          <w:szCs w:val="28"/>
        </w:rPr>
        <w:t>RELATOR JOÃO:</w:t>
      </w:r>
    </w:p>
    <w:p w:rsidR="003E328F" w:rsidRDefault="003E328F">
      <w:pPr>
        <w:jc w:val="center"/>
        <w:rPr>
          <w:b/>
          <w:color w:val="FF0000"/>
          <w:sz w:val="28"/>
          <w:szCs w:val="28"/>
        </w:rPr>
      </w:pPr>
    </w:p>
    <w:p w:rsidR="003E328F" w:rsidRDefault="003802BB">
      <w:pPr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3E328F" w:rsidRDefault="003E328F">
      <w:pPr>
        <w:ind w:left="720"/>
        <w:jc w:val="both"/>
        <w:rPr>
          <w:color w:val="00B050"/>
          <w:sz w:val="28"/>
          <w:szCs w:val="28"/>
        </w:rPr>
      </w:pPr>
    </w:p>
    <w:p w:rsidR="003E328F" w:rsidRDefault="003802B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  <w:r w:rsidR="00A47012">
        <w:rPr>
          <w:sz w:val="28"/>
          <w:szCs w:val="28"/>
        </w:rPr>
        <w:t xml:space="preserve"> O MEU RELATÓRIO E VOTO É CONTRÁRIO À EMENDA Nº 8/23, COM BASE NA ORIENTAÇÃO TÉCNICA.</w:t>
      </w:r>
    </w:p>
    <w:p w:rsidR="003E328F" w:rsidRDefault="003802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E328F" w:rsidRDefault="003802B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 w:rsidR="006F122B" w:rsidRDefault="006F122B">
      <w:pPr>
        <w:jc w:val="center"/>
      </w:pPr>
    </w:p>
    <w:p w:rsidR="003E328F" w:rsidRDefault="003802BB">
      <w:pPr>
        <w:numPr>
          <w:ilvl w:val="0"/>
          <w:numId w:val="2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relator.</w:t>
      </w:r>
    </w:p>
    <w:p w:rsidR="003E328F" w:rsidRDefault="003E328F">
      <w:pPr>
        <w:ind w:left="720"/>
        <w:jc w:val="both"/>
        <w:rPr>
          <w:sz w:val="28"/>
          <w:szCs w:val="28"/>
        </w:rPr>
      </w:pPr>
    </w:p>
    <w:p w:rsidR="003E328F" w:rsidRDefault="003802B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3E328F" w:rsidRDefault="003E328F">
      <w:pPr>
        <w:ind w:left="1440"/>
        <w:jc w:val="both"/>
        <w:rPr>
          <w:sz w:val="28"/>
          <w:szCs w:val="28"/>
        </w:rPr>
      </w:pPr>
    </w:p>
    <w:p w:rsidR="003E328F" w:rsidRDefault="003802BB">
      <w:pPr>
        <w:numPr>
          <w:ilvl w:val="0"/>
          <w:numId w:val="2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3E328F" w:rsidRDefault="003802BB">
      <w:pPr>
        <w:tabs>
          <w:tab w:val="left" w:pos="390"/>
        </w:tabs>
        <w:jc w:val="both"/>
        <w:rPr>
          <w:color w:val="auto"/>
          <w:sz w:val="28"/>
          <w:szCs w:val="28"/>
        </w:rPr>
      </w:pPr>
      <w:r>
        <w:t>_______________________________________________________________________________</w:t>
      </w:r>
    </w:p>
    <w:p w:rsidR="003E328F" w:rsidRDefault="003802BB">
      <w:pPr>
        <w:jc w:val="both"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  <w:bookmarkStart w:id="2" w:name="_GoBack"/>
      <w:bookmarkEnd w:id="2"/>
    </w:p>
    <w:sectPr w:rsidR="003E328F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794" w:rsidRDefault="00682794">
      <w:r>
        <w:separator/>
      </w:r>
    </w:p>
  </w:endnote>
  <w:endnote w:type="continuationSeparator" w:id="0">
    <w:p w:rsidR="00682794" w:rsidRDefault="0068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28F" w:rsidRDefault="003802BB">
    <w:pPr>
      <w:pStyle w:val="Rodap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28F" w:rsidRDefault="003802BB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794" w:rsidRDefault="00682794">
      <w:r>
        <w:separator/>
      </w:r>
    </w:p>
  </w:footnote>
  <w:footnote w:type="continuationSeparator" w:id="0">
    <w:p w:rsidR="00682794" w:rsidRDefault="0068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D569A"/>
    <w:multiLevelType w:val="multilevel"/>
    <w:tmpl w:val="55040B5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</w:abstractNum>
  <w:abstractNum w:abstractNumId="1" w15:restartNumberingAfterBreak="0">
    <w:nsid w:val="2909665B"/>
    <w:multiLevelType w:val="multilevel"/>
    <w:tmpl w:val="EA848F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356FFB"/>
    <w:multiLevelType w:val="multilevel"/>
    <w:tmpl w:val="9990CD3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8F"/>
    <w:rsid w:val="003802BB"/>
    <w:rsid w:val="003E328F"/>
    <w:rsid w:val="004E3A7B"/>
    <w:rsid w:val="00682794"/>
    <w:rsid w:val="006F122B"/>
    <w:rsid w:val="00737CDD"/>
    <w:rsid w:val="00811777"/>
    <w:rsid w:val="008B54BD"/>
    <w:rsid w:val="008F61BD"/>
    <w:rsid w:val="009A2A61"/>
    <w:rsid w:val="009C3600"/>
    <w:rsid w:val="009E5D14"/>
    <w:rsid w:val="00A47012"/>
    <w:rsid w:val="00E57B52"/>
    <w:rsid w:val="00E70030"/>
    <w:rsid w:val="00F879CA"/>
    <w:rsid w:val="00F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E395"/>
  <w15:docId w15:val="{BD26C087-5AB4-4452-9E4E-BD079E13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Hyperlink1">
    <w:name w:val="Hyperlink1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WW8Num2z0">
    <w:name w:val="WW8Num2z0"/>
    <w:qFormat/>
    <w:rPr>
      <w:rFonts w:ascii="Noto Sans Symbols" w:hAnsi="Noto Sans Symbols" w:cs="Noto Sans Symbols"/>
      <w:position w:val="0"/>
      <w:sz w:val="24"/>
      <w:szCs w:val="28"/>
      <w:vertAlign w:val="baseline"/>
    </w:rPr>
  </w:style>
  <w:style w:type="character" w:customStyle="1" w:styleId="WW8Num2z1">
    <w:name w:val="WW8Num2z1"/>
    <w:qFormat/>
    <w:rPr>
      <w:rFonts w:ascii="Courier New" w:hAnsi="Courier New" w:cs="Courier New"/>
      <w:position w:val="0"/>
      <w:sz w:val="24"/>
      <w:vertAlign w:val="baseline"/>
    </w:rPr>
  </w:style>
  <w:style w:type="character" w:customStyle="1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Cs w:val="28"/>
      <w:vertAlign w:val="baseline"/>
      <w:lang w:val="pt-BR" w:eastAsia="pt-BR" w:bidi="ar-SA"/>
    </w:rPr>
  </w:style>
  <w:style w:type="character" w:customStyle="1" w:styleId="WW8Num1z1">
    <w:name w:val="WW8Num1z1"/>
    <w:qFormat/>
    <w:rPr>
      <w:rFonts w:ascii="Courier New" w:hAnsi="Courier New" w:cs="Courier New"/>
      <w:position w:val="0"/>
      <w:sz w:val="24"/>
      <w:vertAlign w:val="baseli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DFF4-D6FE-4AEB-9C8C-FF9E71F7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1403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Cristina</dc:creator>
  <dc:description/>
  <cp:lastModifiedBy>Usuário</cp:lastModifiedBy>
  <cp:revision>24</cp:revision>
  <dcterms:created xsi:type="dcterms:W3CDTF">2023-05-04T11:54:00Z</dcterms:created>
  <dcterms:modified xsi:type="dcterms:W3CDTF">2023-05-04T12:20:00Z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