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18/2023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>Aos quinze dias do do mês de junho do ano de dois mil e vinte e três, reuniram-se no Plenário da Câmara Municipal de Três Passos, às 18h, os vereadores Fl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vio Habitzreiter, Gilmar Maier e Ingomar Sandtner.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68/23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recebimento de bem imóvel pelo Município de Três Passos, a título de doação.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a proceder na contratação emergencial de um Engenheiro Eletricista.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Este projeto permanece sob análise desta Comissão, com pedido de vistas do relator da matéria, vereador Flavio Habitzreiter.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68/23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Gilmar Maier,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Flavio Habitzreiter,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aprovados por unanimidade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os Projetos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68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/23 e 69/23.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  <w:t>Presidente: Flavio Habitzreiter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Membro Suplente: Ingomar Sandtner 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Application>LibreOffice/7.4.2.3$Windows_X86_64 LibreOffice_project/382eef1f22670f7f4118c8c2dd222ec7ad009daf</Application>
  <AppVersion>15.0000</AppVersion>
  <Pages>1</Pages>
  <Words>282</Words>
  <Characters>1573</Characters>
  <CharactersWithSpaces>1854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2023-06-21T14:27:11Z</cp:lastPrinted>
  <dcterms:modified xsi:type="dcterms:W3CDTF">2023-06-21T14:27:09Z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