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29/2023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oito dias do mês de setembro do ano de dois mil e vinte e três, reuniram-se no Plenário da Câmara Municipal de Três Passos, às 18h,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contratar operação de crédito com o BANCO DO BRASIL S.A., com garantia da União.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Mensagem Retificativa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enviada pelo Prefeito Municipal ao PL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124/23</w:t>
      </w:r>
      <w:r>
        <w:rPr>
          <w:rFonts w:ascii="Arial" w:hAnsi="Arial"/>
          <w:b w:val="false"/>
          <w:bCs w:val="false"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Requerimento n</w:t>
      </w:r>
      <w:r>
        <w:rPr>
          <w:rFonts w:ascii="Arial" w:hAnsi="Arial"/>
          <w:b/>
          <w:bCs/>
          <w:strike/>
          <w:sz w:val="24"/>
          <w:szCs w:val="24"/>
        </w:rPr>
        <w:t>°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 xml:space="preserve"> 42/23 </w:t>
      </w:r>
      <w:r>
        <w:rPr>
          <w:rFonts w:ascii="Arial" w:hAnsi="Arial"/>
          <w:b/>
          <w:bCs/>
          <w:sz w:val="24"/>
          <w:szCs w:val="24"/>
        </w:rPr>
        <w:t xml:space="preserve">– </w:t>
      </w:r>
      <w:r>
        <w:rPr>
          <w:rFonts w:ascii="Arial" w:hAnsi="Arial"/>
          <w:b w:val="false"/>
          <w:bCs w:val="false"/>
          <w:sz w:val="24"/>
          <w:szCs w:val="24"/>
        </w:rPr>
        <w:t>Requer a criação de Comissão Especial para estudo sobre a atual questão das dificuldades vivenciadas pelos produtores de leite, em função do baixo preço do litro de leite.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LEITURA, DISCUSSÃO E VOTAÇÃO DOS REQUERIMENTOS, RELATÓRIOS E PARECERES: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124/23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e Mensagem Retificativa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Flavio Habitzreiter, após ouvir os Secretários Municipais de Planejamento e de Finanças, Senhores Vertner Both e Maurilio Finamor,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Requerimento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42/23 -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 Comissão opinou favoravelmente à criação da Comissão Especial.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124/23.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Habitzreiter 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Membro: Nader Umar ____________________________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LibreOffice/7.4.2.3$Windows_X86_64 LibreOffice_project/382eef1f22670f7f4118c8c2dd222ec7ad009daf</Application>
  <AppVersion>15.0000</AppVersion>
  <Pages>1</Pages>
  <Words>251</Words>
  <Characters>1428</Characters>
  <CharactersWithSpaces>1677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2023-10-04T17:20:17Z</cp:lastPrinted>
  <dcterms:modified xsi:type="dcterms:W3CDTF">2023-10-04T17:20:13Z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