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pBdr>
          <w:bottom w:val="single" w:sz="8" w:space="2" w:color="000001"/>
        </w:pBdr>
        <w:rPr/>
      </w:pPr>
      <w:r>
        <w:rPr>
          <w:sz w:val="28"/>
          <w:szCs w:val="28"/>
        </w:rPr>
        <w:t>CÂMARA MUNICIPAL DE VEREADORES DE TRÊS PASSOS</w:t>
      </w:r>
    </w:p>
    <w:p>
      <w:pPr>
        <w:pStyle w:val="Normal"/>
        <w:pBdr>
          <w:bottom w:val="single" w:sz="8" w:space="2" w:color="000001"/>
        </w:pBdr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QUARTA</w:t>
      </w:r>
      <w:r>
        <w:rPr>
          <w:color w:val="0000FF"/>
          <w:sz w:val="28"/>
          <w:szCs w:val="28"/>
          <w:lang w:val="pt-BR"/>
        </w:rPr>
        <w:t xml:space="preserve"> 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>DA COMISSÃO PARLAMENTAR DE INQUÉRITO – CPI CRIADA PARA APURAR SUPOSTA IRREGULARIDADE NO CUMPRIMENTO DO HORÁRIO DE TRABALHO DOS PROFISSIONAIS QUE ATUAM NOS POSTOS DE SAÚDE DO MUNICÍPIO DE TRÊS PASSOS</w:t>
      </w:r>
    </w:p>
    <w:p>
      <w:pPr>
        <w:pStyle w:val="Normal"/>
        <w:jc w:val="center"/>
        <w:rPr>
          <w:b/>
          <w:b/>
          <w:bCs/>
          <w:color w:val="00000A"/>
        </w:rPr>
      </w:pPr>
      <w:r>
        <w:rPr>
          <w:b/>
          <w:bCs/>
          <w:color w:val="00000A"/>
          <w:sz w:val="28"/>
          <w:szCs w:val="28"/>
          <w:lang w:val="pt-BR"/>
        </w:rPr>
        <w:t>COM A PRESENÇA DOS MEMBROS EDIVAN BARON, FLÁVIO HABITZREITER E ARLEI TOMAZONI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A REUNIÃO DE HOJE ESTÁ SENDO REALIZADA PARA DARMOS ANDAMENTO AOS TRABALHOS DA CPI.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RECEBEMOS EM 6 DE SETEMBRO O OFÍCIO PGM N</w:t>
      </w:r>
      <w:r>
        <w:rPr>
          <w:b w:val="false"/>
          <w:bCs w:val="false"/>
          <w:strike/>
          <w:color w:val="00000A"/>
          <w:sz w:val="28"/>
          <w:szCs w:val="28"/>
        </w:rPr>
        <w:t>º</w:t>
      </w:r>
      <w:r>
        <w:rPr>
          <w:b w:val="false"/>
          <w:bCs w:val="false"/>
          <w:color w:val="00000A"/>
          <w:sz w:val="28"/>
          <w:szCs w:val="28"/>
        </w:rPr>
        <w:t xml:space="preserve"> 019/2018, ENCAMINHADO PELO EXECUTIVO MUNICIPAL, CONTENDO AS INFORMAÇÕES E OS DOCUMENTOS REQUISITADOS POR ESTA CPI.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FAREMOS AGORA A LEITURA DO REFERIDO OFÍCIO.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ESTA DOCUMENTAÇÃO ESTÁ SENDO ANALISADA PELOS MEMBROS DESTA COMISSÃO, E O SEGUNDO PASSO SERÁ DEFINIR A PAUTA DE DEPOIMENTOS, SE NECESSÁRIO.</w:t>
      </w:r>
    </w:p>
    <w:p>
      <w:pPr>
        <w:pStyle w:val="Normal"/>
        <w:jc w:val="both"/>
        <w:rPr>
          <w:b/>
          <w:b/>
          <w:bCs w:val="false"/>
          <w:color w:val="00000A"/>
          <w:sz w:val="28"/>
          <w:szCs w:val="28"/>
        </w:rPr>
      </w:pPr>
      <w:r>
        <w:rPr>
          <w:b/>
          <w:b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PASSO AGORA A PALAVRA AOS DEMAIS MEMBROS DA CPI.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NADA MAIS HAVENDO A TRATAR, ENCERRO A PRESENTE REUNIÃO DA CPI.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8pt;margin-top:0.05pt;width:6.1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E9E-C5F6-42FE-B2C6-17D192F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Application>LibreOffice/5.4.7.2$Windows_X86_64 LibreOffice_project/c838ef25c16710f8838b1faec480ebba495259d0</Application>
  <Pages>1</Pages>
  <Words>146</Words>
  <Characters>896</Characters>
  <CharactersWithSpaces>1030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2018-06-28T10:40:10Z</cp:lastPrinted>
  <dcterms:modified xsi:type="dcterms:W3CDTF">2018-09-13T09:56:04Z</dcterms:modified>
  <cp:revision>273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