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29 DE FEVEREIRO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Mensagem Retificativa ao 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159, de 2023, que autoriza o Poder Executivo a adquirir imóveis de propriedade de Bom Plano Imóveis Ltda-ME.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169 de 2023 e 5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MENSAGEM RETIFICATIVA AO 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159/23 – </w:t>
      </w:r>
      <w:r>
        <w:rPr>
          <w:color w:val="auto"/>
          <w:sz w:val="28"/>
          <w:szCs w:val="28"/>
        </w:rPr>
        <w:t xml:space="preserve">Autoriza o Poder Executivo a adquirir imóveis de propriedade de Bom Plano Imóveis Ltda-ME. 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na reunião anterior.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5/24 –  </w:t>
      </w:r>
      <w:r>
        <w:rPr>
          <w:b w:val="false"/>
          <w:bCs w:val="false"/>
          <w:color w:val="auto"/>
          <w:sz w:val="28"/>
          <w:szCs w:val="28"/>
        </w:rPr>
        <w:t xml:space="preserve">Autoriza o recebimento de bem imóvel pelo Município de Três Passos, a título de doação.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imóvel é uma fração de terras com a área de 10.000m², dentro de uma área maior de 43.041,65m², de propriedade do Esporte Clube Combinados de Boa Vista da Romana.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doação possibilitará o uso e manutenção por parte do Município, bem como a realização de melhorias na estrutura existente, inclusive campo de futebol, com recursos de emenda parlamentar, para que a sociedade realize atividades esportivas e recreativas.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LibreOffice/7.4.2.3$Windows_X86_64 LibreOffice_project/382eef1f22670f7f4118c8c2dd222ec7ad009daf</Application>
  <AppVersion>15.0000</AppVersion>
  <Pages>3</Pages>
  <Words>685</Words>
  <Characters>4522</Characters>
  <CharactersWithSpaces>5132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2024-02-29T09:29:07Z</dcterms:modified>
  <cp:revision>26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