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 xml:space="preserve">ATA DA </w:t>
      </w:r>
      <w:r>
        <w:rPr>
          <w:b/>
          <w:bCs/>
        </w:rPr>
        <w:t>TERCEIRA</w:t>
      </w:r>
      <w:r>
        <w:rPr>
          <w:b/>
          <w:bCs/>
        </w:rPr>
        <w:t xml:space="preserve"> REUNIÃO DA COMISSÃO PARLAMENTAR DE INQUÉRITO - CPI, DA CÂMARA MUNICIPAL DE TRÊS PASSOS, REALIZADA AOS </w:t>
      </w:r>
      <w:r>
        <w:rPr>
          <w:b/>
          <w:bCs/>
        </w:rPr>
        <w:t>27</w:t>
      </w:r>
      <w:r>
        <w:rPr>
          <w:b/>
          <w:bCs/>
        </w:rPr>
        <w:t xml:space="preserve"> DIAS DO MÊS DE MARÇO DO ANO DE 2024.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vinte e sete</w:t>
      </w:r>
      <w:r>
        <w:rPr/>
        <w:t xml:space="preserve"> dias do mês de março do ano de dois mil e vinte e quatro, realizou-se no Plenário da Câmara Municipal de Três Passos, às 17h</w:t>
      </w:r>
      <w:r>
        <w:rPr/>
        <w:t>45</w:t>
      </w:r>
      <w:r>
        <w:rPr/>
        <w:t xml:space="preserve">min, a </w:t>
      </w:r>
      <w:r>
        <w:rPr/>
        <w:t>terceira</w:t>
      </w:r>
      <w:r>
        <w:rPr/>
        <w:t xml:space="preserve"> reunião da Comissão Parlamentar de Inquérito – CPI, criada para apuração do seguinte fato: suposta agressão física (lesão corporal) praticada pelo Prefeito Municipal contra munícipe no dia 9 de maio de 2022, com a presença dos seus três membros, vereadores Edivan Nelsi Baron – PTB, Gilmar Maier – PT e </w:t>
      </w:r>
      <w:r>
        <w:rPr/>
        <w:t>Ingomar Sandtner –</w:t>
      </w:r>
      <w:r>
        <w:rPr/>
        <w:t xml:space="preserve"> PSDB. </w:t>
      </w:r>
      <w:r>
        <w:rPr/>
        <w:t xml:space="preserve">O Presidente da CPI, vereador Edivan Baron, </w:t>
      </w:r>
      <w:r>
        <w:rPr/>
        <w:t xml:space="preserve">procedeu na eleição do cargo de Vice-Presidente, para o qual o vereador </w:t>
      </w:r>
      <w:r>
        <w:rPr/>
        <w:t xml:space="preserve">Ingomar Sandtner </w:t>
      </w:r>
      <w:r>
        <w:rPr/>
        <w:t xml:space="preserve">recebeu os três votos, sendo eleito por unanimidade. </w:t>
      </w:r>
      <w:r>
        <w:rPr/>
        <w:t>Em seguida, o relator da CPI, vereador Gilmar Maier, fez a leitura da alteração do cronograma do Plano de Trabalho, quanto às datas das oitivas. Após a leitura do cronograma com as alterações, o Presidente e o Vice-Presidente da CPI concordaram com o documento, ficando aprovado por unanimidade pelos membros da Comissão. 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Edivan Nelsi Baron</w:t>
        <w:tab/>
        <w:tab/>
        <w:t xml:space="preserve">       </w:t>
      </w:r>
      <w:r>
        <w:rPr/>
        <w:t>Ingomar Sandtner</w:t>
      </w:r>
      <w:r>
        <w:rPr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    Presidente</w:t>
        <w:tab/>
        <w:tab/>
        <w:tab/>
        <w:t xml:space="preserve">        Vice-Presidente</w:t>
        <w:tab/>
        <w:tab/>
        <w:tab/>
        <w:t xml:space="preserve">  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LibreOffice/7.4.2.3$Windows_X86_64 LibreOffice_project/382eef1f22670f7f4118c8c2dd222ec7ad009daf</Application>
  <AppVersion>15.0000</AppVersion>
  <Pages>1</Pages>
  <Words>214</Words>
  <Characters>1090</Characters>
  <CharactersWithSpaces>1338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2024-03-19T14:34:44Z</cp:lastPrinted>
  <dcterms:modified xsi:type="dcterms:W3CDTF">2024-04-08T14:11:37Z</dcterms:modified>
  <cp:revision>25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