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Ata de Reunião </w:t>
      </w:r>
      <w:r>
        <w:rPr>
          <w:rFonts w:cs="Arial" w:ascii="Arial" w:hAnsi="Arial"/>
          <w:b/>
          <w:sz w:val="24"/>
          <w:szCs w:val="24"/>
        </w:rPr>
        <w:t>Extrao</w:t>
      </w:r>
      <w:r>
        <w:rPr>
          <w:rFonts w:cs="Arial" w:ascii="Arial" w:hAnsi="Arial"/>
          <w:b/>
          <w:sz w:val="24"/>
          <w:szCs w:val="24"/>
        </w:rPr>
        <w:t>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3</w:t>
      </w:r>
      <w:r>
        <w:rPr>
          <w:rFonts w:cs="Arial" w:ascii="Arial" w:hAnsi="Arial"/>
          <w:b/>
          <w:sz w:val="24"/>
          <w:szCs w:val="24"/>
        </w:rPr>
        <w:t>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oito</w:t>
      </w:r>
      <w:r>
        <w:rPr>
          <w:rFonts w:cs="Arial" w:ascii="Arial" w:hAnsi="Arial"/>
          <w:sz w:val="24"/>
          <w:szCs w:val="24"/>
        </w:rPr>
        <w:t xml:space="preserve"> dias do mês de </w:t>
      </w:r>
      <w:r>
        <w:rPr>
          <w:rFonts w:cs="Arial" w:ascii="Arial" w:hAnsi="Arial"/>
          <w:sz w:val="24"/>
          <w:szCs w:val="24"/>
        </w:rPr>
        <w:t>abril</w:t>
      </w:r>
      <w:r>
        <w:rPr>
          <w:rFonts w:cs="Arial" w:ascii="Arial" w:hAnsi="Arial"/>
          <w:sz w:val="24"/>
          <w:szCs w:val="24"/>
        </w:rPr>
        <w:t xml:space="preserve"> do ano de dois mil e vinte e quatro, reuniram-se no Plenário da Câmara Municipal de Três Passos, às </w:t>
      </w:r>
      <w:r>
        <w:rPr>
          <w:rFonts w:cs="Arial" w:ascii="Arial" w:hAnsi="Arial"/>
          <w:sz w:val="24"/>
          <w:szCs w:val="24"/>
        </w:rPr>
        <w:t xml:space="preserve">18h45min </w:t>
      </w:r>
      <w:r>
        <w:rPr>
          <w:rFonts w:cs="Arial" w:ascii="Arial" w:hAnsi="Arial"/>
          <w:sz w:val="24"/>
          <w:szCs w:val="24"/>
        </w:rPr>
        <w:t xml:space="preserve">os vereadores Daiana Vanessa Bald, João Roque Boll e Paulo Gilceu Sattler.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20 de 2024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, Autoriza o Poder Executivo Municipal a proceder na contratação emergencial de até seis Agentes Comunitários de Saúde.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22 de 2024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, Autoriza o Poder Executivo a proceder na contratação emergencial de até quatro enfermeiros.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24 de 2024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, Autoriza o Poder Executivo proceder na contratação emergencial de até quatro médicos.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20 de 2024: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orientação técnica concluiu pela viabilidade da proposição. O relator da matéria, vereador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João Boll,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22 de 2024: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orientação técnica concluiu pela viabilidade da proposição. O relator da matéria, vereador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João Boll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, emitiu parecer favorável e foi seguido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pela membra Daiana Bald, sendo que o membro Paulo Sattler votou contra, ou seja, tendo voto vencido.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24 de 2024: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orientação técnica concluiu pela viabilidade da proposição. O relator da matéria, vereador João Boll, emitiu parecer favorável e foi seguido pela membra Daiana Bald, sendo que o membro Paulo Sattler votou contra, ou seja, tendo voto vencido.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projeto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>s 20/24, 22/24 e 22/24</w:t>
      </w:r>
      <w:r>
        <w:rPr>
          <w:rFonts w:cs="Arial" w:ascii="Arial" w:hAnsi="Arial"/>
          <w:color w:val="000000"/>
          <w:sz w:val="24"/>
          <w:szCs w:val="24"/>
        </w:rPr>
        <w:t>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Presidente: Daiana Bald ________________________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João Boll _______________________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16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___________________________</w:t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LibreOffice/7.4.2.3$Windows_X86_64 LibreOffice_project/382eef1f22670f7f4118c8c2dd222ec7ad009daf</Application>
  <AppVersion>15.0000</AppVersion>
  <Pages>1</Pages>
  <Words>316</Words>
  <Characters>1722</Characters>
  <CharactersWithSpaces>2031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2024-03-13T14:06:00Z</dcterms:created>
  <dc:creator>Usuário</dc:creator>
  <dc:description/>
  <dc:language>pt-BR</dc:language>
  <cp:lastModifiedBy/>
  <cp:lastPrinted>2024-03-26T15:50:25Z</cp:lastPrinted>
  <dcterms:modified xsi:type="dcterms:W3CDTF">2024-04-10T16:31:32Z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