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  <w:t>Ata da Reunião Ordinária n</w:t>
      </w:r>
      <w:r>
        <w:rPr>
          <w:rFonts w:cs="Arial" w:ascii="Arial" w:hAnsi="Arial"/>
          <w:b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color w:val="000000"/>
          <w:sz w:val="24"/>
          <w:szCs w:val="24"/>
        </w:rPr>
        <w:t xml:space="preserve"> 10/2024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Aos onze dias do mês de abril do ano de dois mil e vinte e quatro, reuniram-se no Plenário da Câmara Municipal de Três Passos, às 17h45min, os vereadores Diego Maciel, Edivan Baron e Nader Ali Umar. </w:t>
      </w:r>
      <w:r>
        <w:rPr>
          <w:rFonts w:cs="Arial" w:ascii="Arial" w:hAnsi="Arial"/>
          <w:b/>
          <w:bCs/>
          <w:color w:val="000000"/>
          <w:sz w:val="24"/>
          <w:szCs w:val="24"/>
        </w:rPr>
        <w:t>LEITURA SUMÁRIA DO EXPEDIENTE</w:t>
      </w:r>
      <w:r>
        <w:rPr>
          <w:rFonts w:cs="Arial" w:ascii="Arial" w:hAnsi="Arial"/>
          <w:bCs/>
          <w:color w:val="000000"/>
          <w:sz w:val="24"/>
          <w:szCs w:val="24"/>
        </w:rPr>
        <w:t xml:space="preserve">: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169 de 2023,</w:t>
      </w:r>
      <w:r>
        <w:rPr>
          <w:rFonts w:cs="Arial" w:ascii="Arial" w:hAnsi="Arial"/>
          <w:bCs/>
          <w:color w:val="000000"/>
          <w:sz w:val="24"/>
          <w:szCs w:val="24"/>
        </w:rPr>
        <w:t xml:space="preserve"> Dispõe sobre o serviço remunerado de transporte individual de passageiros em motocicletas – mototáxi, no Município de Três Passos. </w:t>
      </w:r>
      <w:r>
        <w:rPr>
          <w:rFonts w:ascii="Arial" w:hAnsi="Arial"/>
          <w:b/>
          <w:bCs/>
          <w:sz w:val="24"/>
          <w:szCs w:val="24"/>
        </w:rPr>
        <w:t>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19 de 2024</w:t>
      </w:r>
      <w:r>
        <w:rPr>
          <w:rFonts w:ascii="Arial" w:hAnsi="Arial"/>
          <w:sz w:val="24"/>
          <w:szCs w:val="24"/>
        </w:rPr>
        <w:t>, Altera a Lei Municipal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5.496, de 17 de setembro de 2019, que dispõe sobre a reestruturação do plano e classificação de cargos e funções, criação e extinção de cargos, estabelece o plano de pagamento</w:t>
      </w:r>
      <w:r>
        <w:rPr>
          <w:rFonts w:ascii="Arial" w:hAnsi="Arial"/>
          <w:b/>
          <w:bCs/>
          <w:sz w:val="24"/>
          <w:szCs w:val="24"/>
        </w:rPr>
        <w:t>. 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21 de 2024</w:t>
      </w:r>
      <w:r>
        <w:rPr>
          <w:rFonts w:ascii="Arial" w:hAnsi="Arial"/>
          <w:sz w:val="24"/>
          <w:szCs w:val="24"/>
        </w:rPr>
        <w:t xml:space="preserve">, Autoriza o Poder Executivo Municipal a proceder na contratação emergencial de até quinze professores. </w:t>
      </w:r>
      <w:r>
        <w:rPr>
          <w:rFonts w:ascii="Arial" w:hAnsi="Arial"/>
          <w:b/>
          <w:bCs/>
          <w:sz w:val="24"/>
          <w:szCs w:val="24"/>
        </w:rPr>
        <w:t>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25 de 2024</w:t>
      </w:r>
      <w:r>
        <w:rPr>
          <w:rFonts w:ascii="Arial" w:hAnsi="Arial"/>
          <w:sz w:val="24"/>
          <w:szCs w:val="24"/>
        </w:rPr>
        <w:t xml:space="preserve">, Autoriza o Poder Executivo proceder na contratação emergencial de um dentista especializado. </w:t>
      </w:r>
      <w:r>
        <w:rPr>
          <w:rFonts w:ascii="Arial" w:hAnsi="Arial"/>
          <w:b/>
          <w:bCs/>
          <w:sz w:val="24"/>
          <w:szCs w:val="24"/>
        </w:rPr>
        <w:t>Projeto de Lei Ordinária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26 de 2024,</w:t>
      </w:r>
      <w:r>
        <w:rPr>
          <w:rFonts w:ascii="Arial" w:hAnsi="Arial"/>
          <w:sz w:val="24"/>
          <w:szCs w:val="24"/>
        </w:rPr>
        <w:t xml:space="preserve"> Autoriza o Poder Executivo proceder na contratação emergencial de até quatro merendeiras.</w:t>
      </w:r>
      <w:r>
        <w:rPr>
          <w:rFonts w:ascii="Arial" w:hAnsi="Arial"/>
          <w:b/>
          <w:bCs/>
          <w:sz w:val="24"/>
          <w:szCs w:val="24"/>
        </w:rPr>
        <w:t xml:space="preserve"> Projeto de Lei Legislativa n</w:t>
      </w:r>
      <w:r>
        <w:rPr>
          <w:rFonts w:ascii="Arial" w:hAnsi="Arial"/>
          <w:b/>
          <w:bCs/>
          <w:strike/>
          <w:sz w:val="24"/>
          <w:szCs w:val="24"/>
        </w:rPr>
        <w:t>º</w:t>
      </w:r>
      <w:r>
        <w:rPr>
          <w:rFonts w:ascii="Arial" w:hAnsi="Arial"/>
          <w:b/>
          <w:bCs/>
          <w:sz w:val="24"/>
          <w:szCs w:val="24"/>
        </w:rPr>
        <w:t xml:space="preserve"> 5 de 2024,</w:t>
      </w:r>
      <w:r>
        <w:rPr>
          <w:rFonts w:ascii="Arial" w:hAnsi="Arial"/>
          <w:sz w:val="24"/>
          <w:szCs w:val="24"/>
        </w:rPr>
        <w:t xml:space="preserve"> Institui o Dia Municipal da Umbanda e Povos de Terreiros.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L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EITURA, DISCUSSÃO E VOTAÇÃO DOS REQUERIMENTOS, RELATÓRIOS E PARECERES: 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169 de 2023</w:t>
      </w:r>
      <w:r>
        <w:rPr>
          <w:rFonts w:cs="Arial" w:ascii="Arial" w:hAnsi="Arial"/>
          <w:bCs/>
          <w:color w:val="000000"/>
          <w:sz w:val="24"/>
          <w:szCs w:val="24"/>
          <w:lang w:eastAsia="x-none"/>
        </w:rPr>
        <w:t xml:space="preserve"> – este projeto fica em análise na Comissão, aguardando retorno do Executivo Municipal, quanto à necessidade de envio de Mensagem Retificativa.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19 de 2024</w:t>
      </w:r>
      <w:r>
        <w:rPr>
          <w:rFonts w:cs="Arial" w:ascii="Arial" w:hAnsi="Arial"/>
          <w:bCs/>
          <w:color w:val="000000"/>
          <w:sz w:val="24"/>
          <w:szCs w:val="24"/>
          <w:lang w:eastAsia="x-none"/>
        </w:rPr>
        <w:t xml:space="preserve"> – </w:t>
      </w:r>
      <w:r>
        <w:rPr>
          <w:rFonts w:cs="Arial" w:ascii="Arial" w:hAnsi="Arial"/>
          <w:b w:val="false"/>
          <w:bCs/>
          <w:color w:val="000000"/>
          <w:sz w:val="24"/>
          <w:szCs w:val="24"/>
          <w:lang w:eastAsia="x-none"/>
        </w:rPr>
        <w:t xml:space="preserve">A orientação técnica concluiu pela viabilidade da proposição. O relator da matéria, vereador Diego Maciel, solicitou o envio de ofício ao Executivo Municipal, a pedido do membro Nader Umar, sobre a questão dos atuais servidores que não conseguirem aproveitamento no curso de formação.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21 de 2024</w:t>
      </w:r>
      <w:r>
        <w:rPr>
          <w:rFonts w:cs="Arial" w:ascii="Arial" w:hAnsi="Arial"/>
          <w:b w:val="false"/>
          <w:bCs/>
          <w:color w:val="000000"/>
          <w:sz w:val="24"/>
          <w:szCs w:val="24"/>
          <w:lang w:eastAsia="x-none"/>
        </w:rPr>
        <w:t xml:space="preserve"> – A orientação técnica concluiu pela viabilidade da proposição, pontuando que as vantagens a serem percebidas pelo servidor contratado emergencialmente sejam aquelas compatíveis com os servidores efetivos. O relator da matéria, vereador Diego Maciel, pediu vistas  e solicitou o envio de ofício ao Executivo Municipal, </w:t>
      </w:r>
      <w:r>
        <w:rPr>
          <w:rFonts w:cs="Arial" w:ascii="Arial" w:hAnsi="Arial"/>
          <w:b w:val="false"/>
          <w:bCs/>
          <w:color w:val="000000"/>
          <w:sz w:val="24"/>
          <w:szCs w:val="24"/>
          <w:lang w:eastAsia="x-none"/>
        </w:rPr>
        <w:t>para obter</w:t>
      </w:r>
      <w:r>
        <w:rPr>
          <w:rFonts w:cs="Arial" w:ascii="Arial" w:hAnsi="Arial"/>
          <w:b w:val="false"/>
          <w:bCs/>
          <w:color w:val="000000"/>
          <w:sz w:val="24"/>
          <w:szCs w:val="24"/>
          <w:lang w:eastAsia="x-none"/>
        </w:rPr>
        <w:t xml:space="preserve"> maiores informações quanto aos professores do quadro licenciados, e quanto ao que foi pontuado pela Procuradora Jurídica.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25 de 2024</w:t>
      </w:r>
      <w:r>
        <w:rPr>
          <w:rFonts w:cs="Arial" w:ascii="Arial" w:hAnsi="Arial"/>
          <w:b w:val="false"/>
          <w:bCs/>
          <w:color w:val="000000"/>
          <w:sz w:val="24"/>
          <w:szCs w:val="24"/>
          <w:lang w:eastAsia="x-none"/>
        </w:rPr>
        <w:t xml:space="preserve"> – A orientação técnica concluiu pela viabilidade da proposição, pontuando que é necessário verificar a as funções a serem desenvolvidas pelo profissional a ser contratado, descritas na exposição de motivos e no Anexo I </w:t>
      </w:r>
      <w:r>
        <w:rPr>
          <w:rFonts w:cs="Arial" w:ascii="Arial" w:hAnsi="Arial"/>
          <w:b w:val="false"/>
          <w:bCs/>
          <w:color w:val="000000"/>
          <w:sz w:val="24"/>
          <w:szCs w:val="24"/>
          <w:lang w:eastAsia="x-none"/>
        </w:rPr>
        <w:t>da proposição</w:t>
      </w:r>
      <w:r>
        <w:rPr>
          <w:rFonts w:cs="Arial" w:ascii="Arial" w:hAnsi="Arial"/>
          <w:b w:val="false"/>
          <w:bCs/>
          <w:color w:val="000000"/>
          <w:sz w:val="24"/>
          <w:szCs w:val="24"/>
          <w:lang w:eastAsia="x-none"/>
        </w:rPr>
        <w:t xml:space="preserve">. O vereador Diego Maciel pediu vistas da matéria, sendo que o relator, vereador Edivan Baron, solicitou o envio de ofício ao Executivo.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26 de 2024</w:t>
      </w:r>
      <w:r>
        <w:rPr>
          <w:rFonts w:cs="Arial" w:ascii="Arial" w:hAnsi="Arial"/>
          <w:b w:val="false"/>
          <w:bCs/>
          <w:color w:val="000000"/>
          <w:sz w:val="24"/>
          <w:szCs w:val="24"/>
          <w:lang w:eastAsia="x-none"/>
        </w:rPr>
        <w:t xml:space="preserve"> – A orientação técnica concluiu pela viabilidade da proposição. O relator da matéria, vereador Diego Maciel, pediu vistas e solicitou o envio de ofício ao Executivo, para saber em quais escolas os profissionais irão trabalhar, e para reduzir o prazo de contratação para quatro meses, conforme sugerido pelo membro Nader Umar.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Legislativa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5 de 2024</w:t>
      </w:r>
      <w:r>
        <w:rPr>
          <w:rFonts w:cs="Arial" w:ascii="Arial" w:hAnsi="Arial"/>
          <w:b w:val="false"/>
          <w:bCs/>
          <w:color w:val="000000"/>
          <w:sz w:val="24"/>
          <w:szCs w:val="24"/>
          <w:lang w:eastAsia="x-none"/>
        </w:rPr>
        <w:t xml:space="preserve"> – A orientação técnica concluiu pela viabilidade da proposição. O relator da matéria, vereador Diego Maciel, emitiu parecer favorável e foi seguido pelos demais membros. 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VOTAÇÃO DOS PARECERES: </w:t>
      </w:r>
      <w:r>
        <w:rPr>
          <w:rFonts w:cs="Arial" w:ascii="Arial" w:hAnsi="Arial"/>
          <w:color w:val="000000"/>
          <w:sz w:val="24"/>
          <w:szCs w:val="24"/>
        </w:rPr>
        <w:t>aprovado por unanimidade o projeto de lei legislativa n</w:t>
      </w:r>
      <w:r>
        <w:rPr>
          <w:rFonts w:cs="Arial" w:ascii="Arial" w:hAnsi="Arial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color w:val="000000"/>
          <w:sz w:val="24"/>
          <w:szCs w:val="24"/>
        </w:rPr>
        <w:t xml:space="preserve"> 5/24. Nada mais a ser tratado, foi encerrada a presente reunião e lavrada a ata, que vai assinada pelos membros da Comissão Permanente.</w:t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Presidente: Diego Maciel___________________________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Membro: Nader Ali Umar ___________________________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Membro Suplente: Edivan Baron _____________________</w:t>
      </w:r>
    </w:p>
    <w:sectPr>
      <w:headerReference w:type="default" r:id="rId2"/>
      <w:type w:val="nextPage"/>
      <w:pgSz w:w="11906" w:h="16838"/>
      <w:pgMar w:left="1701" w:right="1134" w:gutter="0" w:header="0" w:top="196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Noto Sans Symbols">
    <w:altName w:val="Calibri"/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252"/>
        <w:tab w:val="clear" w:pos="8504"/>
        <w:tab w:val="left" w:pos="1140" w:leader="none"/>
      </w:tabs>
      <w:rPr/>
    </w:pPr>
    <w:r>
      <mc:AlternateContent>
        <mc:Choice Requires="wps">
          <w:drawing>
            <wp:anchor behindDoc="1" distT="0" distB="8890" distL="0" distR="0" simplePos="0" locked="0" layoutInCell="0" allowOverlap="1" relativeHeight="4" wp14:anchorId="746F363A">
              <wp:simplePos x="0" y="0"/>
              <wp:positionH relativeFrom="margin">
                <wp:posOffset>866775</wp:posOffset>
              </wp:positionH>
              <wp:positionV relativeFrom="paragraph">
                <wp:posOffset>295275</wp:posOffset>
              </wp:positionV>
              <wp:extent cx="4632325" cy="657225"/>
              <wp:effectExtent l="0" t="0" r="0" b="9525"/>
              <wp:wrapNone/>
              <wp:docPr id="1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2480" cy="657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COMISSÃO DE CONSTITUIÇÃO, REDAÇÃO E BEM-ESTAR SOCIAL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path="m0,0l-2147483645,0l-2147483645,-2147483646l0,-2147483646xe" fillcolor="white" stroked="f" o:allowincell="f" style="position:absolute;margin-left:68.25pt;margin-top:23.25pt;width:364.7pt;height:51.7pt;mso-wrap-style:square;v-text-anchor:top;mso-position-horizontal-relative:margin" wp14:anchorId="746F363A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CONSTITUIÇÃO, REDAÇÃO E BEM-ESTAR SOCIAL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0" distT="0" distB="0" distL="114300" distR="114300" simplePos="0" locked="0" layoutInCell="0" allowOverlap="1" relativeHeight="7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Ttulo5">
    <w:name w:val="Heading 5"/>
    <w:basedOn w:val="Ttulododocumento"/>
    <w:next w:val="Corpodotexto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1" w:customStyle="1">
    <w:name w:val="Hyperlink1"/>
    <w:uiPriority w:val="99"/>
    <w:unhideWhenUsed/>
    <w:qFormat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BalloonText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basedOn w:val="DefaultParagraphFont"/>
    <w:uiPriority w:val="99"/>
    <w:qFormat/>
    <w:rsid w:val="00b6259f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uiPriority w:val="99"/>
    <w:qFormat/>
    <w:rsid w:val="00b6259f"/>
    <w:rPr>
      <w:sz w:val="22"/>
      <w:szCs w:val="22"/>
      <w:lang w:eastAsia="en-US"/>
    </w:rPr>
  </w:style>
  <w:style w:type="character" w:styleId="WW8Num3z0">
    <w:name w:val="WW8Num3z0"/>
    <w:qFormat/>
    <w:rPr>
      <w:rFonts w:ascii="Noto Sans Symbols;Calibri" w:hAnsi="Noto Sans Symbols;Calibri" w:cs="Noto Sans Symbols;Calibri"/>
      <w:position w:val="0"/>
      <w:sz w:val="24"/>
      <w:sz w:val="24"/>
      <w:szCs w:val="28"/>
      <w:vertAlign w:val="baseline"/>
    </w:rPr>
  </w:style>
  <w:style w:type="character" w:styleId="WW8Num3z1">
    <w:name w:val="WW8Num3z1"/>
    <w:qFormat/>
    <w:rPr>
      <w:rFonts w:ascii="Courier New" w:hAnsi="Courier New" w:cs="Courier New"/>
      <w:position w:val="0"/>
      <w:sz w:val="24"/>
      <w:sz w:val="24"/>
      <w:vertAlign w:val="baseli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3">
    <w:name w:val="WW8Num3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Application>LibreOffice/7.4.2.3$Windows_X86_64 LibreOffice_project/382eef1f22670f7f4118c8c2dd222ec7ad009daf</Application>
  <AppVersion>15.0000</AppVersion>
  <Pages>2</Pages>
  <Words>576</Words>
  <Characters>3140</Characters>
  <CharactersWithSpaces>3717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2024-02-21T12:36:00Z</dcterms:created>
  <dc:creator>Usuário</dc:creator>
  <dc:description/>
  <dc:language>pt-BR</dc:language>
  <cp:lastModifiedBy/>
  <cp:lastPrinted>2024-04-17T17:52:22Z</cp:lastPrinted>
  <dcterms:modified xsi:type="dcterms:W3CDTF">2024-04-17T17:51:45Z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