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2670810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Heading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color w:val="FF4000"/>
          <w:highlight w:val="none"/>
          <w:shd w:fill="auto" w:val="clear"/>
        </w:rPr>
      </w:pPr>
      <w:bookmarkStart w:id="0" w:name="__DdeLink__629_2003071406"/>
      <w:r>
        <w:rPr>
          <w:b/>
          <w:bCs/>
          <w:color w:val="FF4000"/>
          <w:sz w:val="28"/>
          <w:szCs w:val="28"/>
          <w:shd w:fill="auto" w:val="clear"/>
        </w:rPr>
        <w:t>(o Vereador mais idoso preside inicialmente a reunião)</w:t>
      </w:r>
      <w:bookmarkEnd w:id="0"/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ESPECIAL FORMADA PARA </w:t>
      </w:r>
      <w:r>
        <w:rPr>
          <w:b/>
          <w:bCs/>
          <w:color w:val="0000FF"/>
          <w:sz w:val="28"/>
          <w:szCs w:val="28"/>
        </w:rPr>
        <w:t>EXAME E INSTRUÇÃO DA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1/2025</w:t>
      </w:r>
    </w:p>
    <w:p>
      <w:pPr>
        <w:pStyle w:val="Heading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PRIMEIRA REUNIÃO</w:t>
      </w:r>
    </w:p>
    <w:p>
      <w:pPr>
        <w:pStyle w:val="Heading2"/>
        <w:jc w:val="center"/>
        <w:rPr/>
      </w:pPr>
      <w:r>
        <w:rPr>
          <w:strike w:val="false"/>
          <w:dstrike w:val="false"/>
          <w:color w:val="0000FF"/>
          <w:sz w:val="28"/>
          <w:szCs w:val="28"/>
        </w:rPr>
        <w:t xml:space="preserve">DATA: </w:t>
      </w:r>
      <w:r>
        <w:rPr>
          <w:strike w:val="false"/>
          <w:dstrike w:val="false"/>
          <w:color w:val="0000FF"/>
          <w:sz w:val="28"/>
          <w:szCs w:val="28"/>
        </w:rPr>
        <w:t xml:space="preserve">30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DE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SETEMBRO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DE 2025</w:t>
      </w:r>
    </w:p>
    <w:p>
      <w:pPr>
        <w:pStyle w:val="Normal"/>
        <w:jc w:val="center"/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</w:pPr>
      <w:r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  <w:t xml:space="preserve">HORÁRIO: </w:t>
      </w:r>
      <w:r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  <w:t>17h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Inicialmente, passaremos à </w:t>
      </w:r>
      <w:r>
        <w:rPr>
          <w:b/>
          <w:bCs/>
          <w:color w:val="auto"/>
          <w:sz w:val="28"/>
          <w:szCs w:val="28"/>
          <w:lang w:eastAsia="x-none"/>
        </w:rPr>
        <w:t>eleição do</w:t>
      </w:r>
      <w:r>
        <w:rPr>
          <w:b/>
          <w:bCs/>
          <w:color w:val="auto"/>
          <w:sz w:val="28"/>
          <w:szCs w:val="28"/>
          <w:lang w:eastAsia="x-none"/>
        </w:rPr>
        <w:t>s cargos do</w:t>
      </w:r>
      <w:r>
        <w:rPr>
          <w:b/>
          <w:bCs/>
          <w:color w:val="auto"/>
          <w:sz w:val="28"/>
          <w:szCs w:val="28"/>
          <w:lang w:eastAsia="x-none"/>
        </w:rPr>
        <w:t xml:space="preserve"> Presidente e do Vice-Presidente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desta Comissão Especial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ab/>
        <w:tab/>
        <w:tab/>
        <w:tab/>
        <w:t xml:space="preserve">     Cargo de Presidente:</w:t>
        <w:tab/>
        <w:tab/>
        <w:t>Cargo de Vice-Presidente: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Membro Luis </w:t>
      </w:r>
      <w:r>
        <w:rPr>
          <w:b w:val="false"/>
          <w:bCs w:val="false"/>
          <w:color w:val="auto"/>
          <w:sz w:val="28"/>
          <w:szCs w:val="28"/>
          <w:lang w:eastAsia="x-none"/>
        </w:rPr>
        <w:t>da Silva</w:t>
      </w:r>
      <w:r>
        <w:rPr>
          <w:b w:val="false"/>
          <w:bCs w:val="false"/>
          <w:color w:val="auto"/>
          <w:sz w:val="28"/>
          <w:szCs w:val="28"/>
          <w:lang w:eastAsia="x-none"/>
        </w:rPr>
        <w:t>: votos__________________</w:t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Membro Osvaldir: votos _____________________</w:t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Membro Dauri: votos _______________________</w:t>
        <w:tab/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/>
          <w:bCs/>
          <w:color w:val="auto"/>
          <w:sz w:val="28"/>
          <w:szCs w:val="28"/>
          <w:lang w:eastAsia="x-none"/>
        </w:rPr>
        <w:t>RESULTADO</w:t>
      </w:r>
      <w:r>
        <w:rPr>
          <w:b w:val="false"/>
          <w:bCs w:val="false"/>
          <w:color w:val="auto"/>
          <w:sz w:val="28"/>
          <w:szCs w:val="28"/>
          <w:lang w:eastAsia="x-none"/>
        </w:rPr>
        <w:t>: eleitos como Presidente o vereador _____________________ e como Vice-Presidente o vereador ________________________.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 Presidente eleito, para conduzir esta reunião.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COMUNICAÇÃO DA MATÉRIA ENCAMINHADA PELA MESA DIRETORA: </w:t>
      </w:r>
    </w:p>
    <w:p>
      <w:pPr>
        <w:pStyle w:val="Normal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Proposta de Emenda à Lei Orgânica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1, de 2025: altera a Lei Orgânica do Município de Três Passos.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DESIGNO COMO RELATOR O VEREADOR  </w:t>
      </w:r>
      <w:r>
        <w:rPr>
          <w:b/>
          <w:bCs/>
          <w:color w:val="auto"/>
          <w:sz w:val="28"/>
          <w:szCs w:val="28"/>
        </w:rPr>
        <w:t>___________________________.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PRESIDENTE </w:t>
      </w:r>
      <w:r>
        <w:rPr>
          <w:b/>
          <w:bCs w:val="false"/>
          <w:color w:val="FF0000"/>
          <w:sz w:val="28"/>
          <w:szCs w:val="28"/>
          <w:lang w:eastAsia="x-none"/>
        </w:rPr>
        <w:t>ELEITO: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PROPOSTA DE ALTERAÇÃO </w:t>
      </w:r>
      <w:r>
        <w:rPr>
          <w:b/>
          <w:color w:val="4472C4"/>
          <w:sz w:val="28"/>
          <w:szCs w:val="28"/>
        </w:rPr>
        <w:t>DA LEI ORGÂNICA</w:t>
      </w:r>
    </w:p>
    <w:p>
      <w:pPr>
        <w:pStyle w:val="Normal"/>
        <w:tabs>
          <w:tab w:val="clear" w:pos="720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PROPOSTA DE EMENDA </w:t>
      </w:r>
      <w:r>
        <w:rPr>
          <w:b/>
          <w:color w:val="4472C4"/>
          <w:sz w:val="28"/>
          <w:szCs w:val="28"/>
        </w:rPr>
        <w:t>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Altera a Lei Orgânica do Município de Três Passos. </w:t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objetivo da alteração, principalmente, é estabelecer que a convocação de suplente de vereador somente se dará no caso de licença do titular por prazo superior a 120 dias.</w:t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numPr>
          <w:ilvl w:val="0"/>
          <w:numId w:val="2"/>
        </w:numPr>
        <w:jc w:val="both"/>
        <w:rPr>
          <w:b/>
          <w:color w:val="FF0000"/>
          <w:sz w:val="28"/>
          <w:szCs w:val="28"/>
        </w:rPr>
      </w:pPr>
      <w:r>
        <w:rPr>
          <w:color w:val="00B050"/>
          <w:sz w:val="28"/>
          <w:szCs w:val="28"/>
        </w:rPr>
        <w:t xml:space="preserve">Caso solicitado alguma providência acima, o presidente coloca em votação o pedido; caso a Comissão entender pela desnecessidade de outras providências, o presidente passa a palavra ao relator: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____________________: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Farei agora o meu relatório, análise e voto: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ELEITO: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Comissão Especial, se favoráveis ou não ao voto d</w:t>
      </w:r>
      <w:r>
        <w:rPr>
          <w:sz w:val="28"/>
          <w:szCs w:val="28"/>
        </w:rPr>
        <w:t>o relator.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numPr>
          <w:ilvl w:val="0"/>
          <w:numId w:val="0"/>
        </w:numPr>
        <w:ind w:hanging="0" w:left="14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jc w:val="both"/>
        <w:rPr>
          <w:b/>
          <w:bCs w:val="false"/>
          <w:color w:val="auto"/>
          <w:sz w:val="28"/>
          <w:szCs w:val="28"/>
        </w:rPr>
      </w:pPr>
      <w:r>
        <w:rPr/>
        <w:t xml:space="preserve"> </w:t>
      </w:r>
      <w:r>
        <w:rPr>
          <w:sz w:val="28"/>
          <w:szCs w:val="28"/>
        </w:rPr>
        <w:t>Portanto, o Parecer da Comissão Especial é favorável (ou desfavorável) para que ….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</w:rPr>
        <w:t>______________________________________________________________________</w:t>
      </w:r>
      <w:r>
        <w:rPr>
          <w:b w:val="false"/>
          <w:bCs w:val="false"/>
          <w:color w:val="auto"/>
        </w:rPr>
        <w:t>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1" w:name="_Hlk61440148111"/>
      <w:bookmarkStart w:id="2" w:name="_Hlk61440015111"/>
      <w:bookmarkEnd w:id="1"/>
      <w:bookmarkEnd w:id="2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>DA COMISSÃO ESPECIAL.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altName w:val="Calibri"/>
    <w:charset w:val="01"/>
    <w:family w:val="swiss"/>
    <w:pitch w:val="default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;Calibri" w:hAnsi="Noto Sans Symbols;Calibri" w:cs="Noto Sans Symbols;Calibri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Application>LibreOffice/25.2.5.2$Windows_X86_64 LibreOffice_project/03d19516eb2e1dd5d4ccd751a0d6f35f35e08022</Application>
  <AppVersion>15.0000</AppVersion>
  <Pages>2</Pages>
  <Words>339</Words>
  <Characters>2605</Characters>
  <CharactersWithSpaces>2910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2025-09-30T13:50:12Z</dcterms:modified>
  <cp:revision>240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