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 w:val="false"/>
          <w:bCs w:val="false"/>
          <w:color w:val="FF0000"/>
          <w:sz w:val="28"/>
          <w:szCs w:val="28"/>
        </w:rPr>
      </w:pPr>
      <w:r>
        <w:rPr>
          <w:b w:val="false"/>
          <w:bCs w:val="false"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REUNIÃO EXTRA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3 DE FEVEREIRO</w:t>
      </w:r>
      <w:r>
        <w:rPr>
          <w:color w:val="0000FF"/>
          <w:sz w:val="28"/>
          <w:szCs w:val="28"/>
          <w:lang w:val="pt-BR"/>
        </w:rPr>
        <w:t xml:space="preserve"> DE 2026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  <w:t xml:space="preserve">PRIMEIRAMENTE, PASSAMOS À VOTAÇÃO DA ATA DA REUNIÃO ANTERIOR, </w:t>
      </w:r>
      <w:r>
        <w:rPr>
          <w:b/>
          <w:color w:val="0000FF"/>
          <w:szCs w:val="28"/>
        </w:rPr>
        <w:t>DO DIA 29/1/2026.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  <w:t>O CONTEÚDO DA ATA FOI DISPONIBILIZADO ANTERIORMENTE AOS MEMBROS DESTA COMISSÃO, POR MEIO D</w:t>
      </w:r>
      <w:r>
        <w:rPr>
          <w:b/>
          <w:color w:val="0000FF"/>
          <w:szCs w:val="28"/>
        </w:rPr>
        <w:t>E</w:t>
      </w:r>
      <w:r>
        <w:rPr>
          <w:b/>
          <w:color w:val="0000FF"/>
          <w:szCs w:val="28"/>
        </w:rPr>
        <w:t xml:space="preserve"> ENVIO ELETRÔNICO (</w:t>
      </w:r>
      <w:r>
        <w:rPr>
          <w:b/>
          <w:color w:val="0000FF"/>
          <w:szCs w:val="28"/>
        </w:rPr>
        <w:t xml:space="preserve">APLICATIVO </w:t>
      </w:r>
      <w:r>
        <w:rPr>
          <w:b/>
          <w:color w:val="0000FF"/>
          <w:szCs w:val="28"/>
        </w:rPr>
        <w:t>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Cs w:val="false"/>
          <w:i/>
          <w:i/>
          <w:iCs/>
          <w:color w:val="auto"/>
          <w:sz w:val="28"/>
          <w:szCs w:val="28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i w:val="false"/>
          <w:i w:val="false"/>
          <w:iCs w:val="false"/>
          <w:color w:val="auto"/>
          <w:sz w:val="28"/>
          <w:szCs w:val="28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 MATÉRIA ENCAMINHADA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MENSAGEM RETIFICATIVA AO 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136 DE 2025, </w:t>
      </w:r>
      <w:r>
        <w:rPr>
          <w:b w:val="false"/>
          <w:bCs w:val="false"/>
          <w:color w:val="auto"/>
          <w:sz w:val="28"/>
          <w:szCs w:val="28"/>
        </w:rPr>
        <w:t>que altera o art. 2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da proposição, a qual </w:t>
      </w:r>
      <w:r>
        <w:rPr>
          <w:b w:val="false"/>
          <w:bCs w:val="false"/>
          <w:color w:val="auto"/>
          <w:sz w:val="28"/>
          <w:szCs w:val="28"/>
        </w:rPr>
        <w:t>autoriza o Poder Executivo a adquirir imóveis de propriedade de Bom Plano Imóveis Ltda-ME.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MENSAGEM RETIFICATIVA AO 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136/2025 – </w:t>
      </w:r>
      <w:r>
        <w:rPr>
          <w:b w:val="false"/>
          <w:bCs w:val="false"/>
          <w:color w:val="auto"/>
          <w:sz w:val="28"/>
          <w:szCs w:val="28"/>
        </w:rPr>
        <w:t>Autoriza o Poder Executivo a adquirir imóveis de propriedade de Bom Plano Imóveis Ltda-ME, com a área total de 323.116,86m², correspondente a trinta e dois hectares, três mil, cento e dezesseis metros e oitenta e seis decímetros quadrados, composta por 17 (dezessete) matrículas contíguas, limítrofes à unidade industrial da Seara Alimentos (JBS).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valor proposta para a aquisição é de R$ 14.126.000,00, utilizando-se da operação de crédito de R$ 30.000.000,00, no âmbito do Programa Eficiência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Mensagem retificativa enviada pelo Prefeito Municipal objetiva alterar o art. 2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projeto de lei em referência, </w:t>
      </w:r>
      <w:r>
        <w:rPr>
          <w:b w:val="false"/>
          <w:bCs w:val="false"/>
          <w:color w:val="auto"/>
          <w:sz w:val="28"/>
          <w:szCs w:val="28"/>
          <w:u w:val="single"/>
        </w:rPr>
        <w:t>no sentido de que a primeira parcela de R$ 7.063.000,00 será paga até 27/2/2026</w:t>
      </w:r>
      <w:r>
        <w:rPr>
          <w:b w:val="false"/>
          <w:bCs w:val="false"/>
          <w:color w:val="auto"/>
          <w:sz w:val="28"/>
          <w:szCs w:val="28"/>
        </w:rPr>
        <w:t>, e a segunda parcela restante de R$ 7.063.000,00 até 30/6/2026.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  <w:u w:val="none"/>
        </w:rPr>
        <w:t>A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  <w:u w:val="none"/>
        </w:rPr>
        <w:t xml:space="preserve"> vereador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  <w:u w:val="none"/>
        </w:rPr>
        <w:t>a Rosana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  <w:u w:val="none"/>
        </w:rPr>
        <w:t xml:space="preserve"> havia pedido vistas da matéria na reunião anterior, pelo prazo de 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  <w:u w:val="none"/>
        </w:rPr>
        <w:t>dois dias, já que se trata de tramitação pelo rito de urgência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  <w:u w:val="none"/>
        </w:rPr>
        <w:t>, o que já transcorreu.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OSVALDIR: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pBdr/>
        <w:jc w:val="both"/>
        <w:rPr>
          <w:sz w:val="28"/>
          <w:szCs w:val="28"/>
        </w:rPr>
      </w:pPr>
      <w:r>
        <w:rPr>
          <w:sz w:val="28"/>
          <w:szCs w:val="28"/>
        </w:rPr>
        <w:t>O meu voto já apresentei na reunião anterior, sendo favorável à tramitação da matéria.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</w:t>
      </w:r>
      <w:r>
        <w:rPr>
          <w:sz w:val="28"/>
          <w:szCs w:val="28"/>
        </w:rPr>
        <w:t xml:space="preserve">acompanham ou discordam </w:t>
      </w:r>
      <w:r>
        <w:rPr>
          <w:sz w:val="28"/>
          <w:szCs w:val="28"/>
        </w:rPr>
        <w:t>d</w:t>
      </w:r>
      <w:r>
        <w:rPr>
          <w:sz w:val="28"/>
          <w:szCs w:val="28"/>
        </w:rPr>
        <w:t>o 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LibreOffice/25.2.7.2$Windows_X86_64 LibreOffice_project/5cbfd1ab6520636bb5f7b99185aa69bd7456825d</Application>
  <AppVersion>15.0000</AppVersion>
  <Pages>2</Pages>
  <Words>381</Words>
  <Characters>2580</Characters>
  <CharactersWithSpaces>2921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dcterms:modified xsi:type="dcterms:W3CDTF">2026-02-03T08:42:32Z</dcterms:modified>
  <cp:revision>72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