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bookmarkStart w:id="0" w:name="_GoBack"/>
      <w:bookmarkEnd w:id="0"/>
      <w:r w:rsidRPr="00812C8F">
        <w:rPr>
          <w:b/>
          <w:bCs/>
        </w:rPr>
        <w:t xml:space="preserve">ATA DA </w:t>
      </w:r>
      <w:r w:rsidR="004E154B" w:rsidRPr="00812C8F">
        <w:rPr>
          <w:b/>
          <w:bCs/>
        </w:rPr>
        <w:t>TRIGÉSIMA PRIMEIRA</w:t>
      </w:r>
      <w:r w:rsidR="00085A19" w:rsidRPr="00812C8F">
        <w:rPr>
          <w:b/>
          <w:bCs/>
        </w:rPr>
        <w:t xml:space="preserve"> </w:t>
      </w:r>
      <w:r w:rsidRPr="00812C8F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812C8F">
        <w:rPr>
          <w:b/>
          <w:bCs/>
        </w:rPr>
        <w:t xml:space="preserve">DE TRÊS PASSOS, REALIZADA </w:t>
      </w:r>
      <w:r w:rsidR="008061E6" w:rsidRPr="00812C8F">
        <w:rPr>
          <w:b/>
          <w:bCs/>
        </w:rPr>
        <w:t xml:space="preserve">AOS </w:t>
      </w:r>
      <w:r w:rsidR="004E154B" w:rsidRPr="00812C8F">
        <w:rPr>
          <w:b/>
          <w:bCs/>
        </w:rPr>
        <w:t>07</w:t>
      </w:r>
      <w:r w:rsidR="003A4307" w:rsidRPr="00812C8F">
        <w:rPr>
          <w:b/>
          <w:bCs/>
        </w:rPr>
        <w:t xml:space="preserve"> DIAS DO</w:t>
      </w:r>
      <w:r w:rsidRPr="00812C8F">
        <w:rPr>
          <w:b/>
          <w:bCs/>
        </w:rPr>
        <w:t xml:space="preserve"> MÊS DE </w:t>
      </w:r>
      <w:r w:rsidR="004E154B" w:rsidRPr="00812C8F">
        <w:rPr>
          <w:b/>
          <w:bCs/>
        </w:rPr>
        <w:t>AGOSTO</w:t>
      </w:r>
      <w:r w:rsidRPr="00812C8F">
        <w:rPr>
          <w:b/>
          <w:bCs/>
        </w:rPr>
        <w:t xml:space="preserve"> DE 2017.</w:t>
      </w:r>
    </w:p>
    <w:p w:rsidR="00B45EA8" w:rsidRPr="00480AC9" w:rsidRDefault="00483652" w:rsidP="00B45EA8">
      <w:pPr>
        <w:jc w:val="both"/>
        <w:rPr>
          <w:b/>
        </w:rPr>
      </w:pPr>
      <w:r w:rsidRPr="00480AC9">
        <w:t>Aos</w:t>
      </w:r>
      <w:r w:rsidR="00120DA5">
        <w:t xml:space="preserve"> </w:t>
      </w:r>
      <w:r w:rsidR="00A34C1C">
        <w:t>sete dias do mês de agosto</w:t>
      </w:r>
      <w:r w:rsidRPr="00480AC9">
        <w:t xml:space="preserve"> do ano de dois mil e dezessete, realizou-se no Plenário da Câmara Municipal de Três Passos, em horário regimental, a </w:t>
      </w:r>
      <w:r w:rsidR="00A34C1C">
        <w:t>trigésima primeira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r w:rsidR="00C12364" w:rsidRPr="00480AC9">
        <w:t>Arlei Luis Tomazoni,</w:t>
      </w:r>
      <w:r w:rsidR="00914C28" w:rsidRPr="00480AC9">
        <w:t xml:space="preserve"> </w:t>
      </w:r>
      <w:r w:rsidR="00C12364" w:rsidRPr="00480AC9">
        <w:t xml:space="preserve">Edivan Nelsi Baron, Flavio </w:t>
      </w:r>
      <w:proofErr w:type="spellStart"/>
      <w:r w:rsidR="00C12364" w:rsidRPr="00480AC9">
        <w:t>Habitzreiter</w:t>
      </w:r>
      <w:proofErr w:type="spellEnd"/>
      <w:r w:rsidR="00C12364" w:rsidRPr="00480AC9">
        <w:t xml:space="preserve">, Ido </w:t>
      </w:r>
      <w:proofErr w:type="spellStart"/>
      <w:r w:rsidR="00C12364" w:rsidRPr="00480AC9">
        <w:t>Vilibaldo</w:t>
      </w:r>
      <w:proofErr w:type="spellEnd"/>
      <w:r w:rsidR="00C12364" w:rsidRPr="00480AC9">
        <w:t xml:space="preserve"> </w:t>
      </w:r>
      <w:proofErr w:type="spellStart"/>
      <w:r w:rsidR="00C12364" w:rsidRPr="00480AC9">
        <w:t>Rhoden</w:t>
      </w:r>
      <w:proofErr w:type="spellEnd"/>
      <w:r w:rsidR="00C12364" w:rsidRPr="00480AC9">
        <w:t>,</w:t>
      </w:r>
      <w:r w:rsidR="006C1C73">
        <w:t xml:space="preserve"> Ivo </w:t>
      </w:r>
      <w:proofErr w:type="spellStart"/>
      <w:r w:rsidR="006C1C73">
        <w:t>Herton</w:t>
      </w:r>
      <w:proofErr w:type="spellEnd"/>
      <w:r w:rsidR="006C1C73">
        <w:t xml:space="preserve"> </w:t>
      </w:r>
      <w:proofErr w:type="spellStart"/>
      <w:r w:rsidR="006C1C73">
        <w:t>Zügel</w:t>
      </w:r>
      <w:proofErr w:type="spellEnd"/>
      <w:r w:rsidR="006C1C73">
        <w:t>,</w:t>
      </w:r>
      <w:r w:rsidR="00D823BE">
        <w:t xml:space="preserve"> </w:t>
      </w:r>
      <w:r w:rsidR="00C12364" w:rsidRPr="00480AC9">
        <w:t xml:space="preserve">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</w:t>
      </w:r>
      <w:proofErr w:type="spellStart"/>
      <w:r w:rsidR="00C12364" w:rsidRPr="00480AC9">
        <w:t>Krummenauer</w:t>
      </w:r>
      <w:proofErr w:type="spellEnd"/>
      <w:r w:rsidR="00C12364" w:rsidRPr="00480AC9">
        <w:t>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E91D00" w:rsidRPr="00480AC9">
        <w:t>,</w:t>
      </w:r>
      <w:r w:rsidR="00C12364" w:rsidRPr="00480AC9">
        <w:t xml:space="preserve"> </w:t>
      </w:r>
      <w:r w:rsidR="0078702D">
        <w:t xml:space="preserve">Nader Ali </w:t>
      </w:r>
      <w:proofErr w:type="spellStart"/>
      <w:r w:rsidR="0078702D">
        <w:t>Umar</w:t>
      </w:r>
      <w:proofErr w:type="spellEnd"/>
      <w:r w:rsidR="0078702D">
        <w:t xml:space="preserve">, </w:t>
      </w:r>
      <w:proofErr w:type="spellStart"/>
      <w:r w:rsidR="00C12364" w:rsidRPr="00480AC9">
        <w:t>Rosa</w:t>
      </w:r>
      <w:r w:rsidR="006A5F43" w:rsidRPr="00480AC9">
        <w:t>ni</w:t>
      </w:r>
      <w:proofErr w:type="spellEnd"/>
      <w:r w:rsidR="006A5F43" w:rsidRPr="00480AC9">
        <w:t xml:space="preserve"> </w:t>
      </w:r>
      <w:proofErr w:type="spellStart"/>
      <w:r w:rsidR="006A5F43" w:rsidRPr="00480AC9">
        <w:t>Cladir</w:t>
      </w:r>
      <w:proofErr w:type="spellEnd"/>
      <w:r w:rsidR="006A5F43" w:rsidRPr="00480AC9">
        <w:t xml:space="preserve"> Antunes do Nascimento,</w:t>
      </w:r>
      <w:r w:rsidR="00C12364" w:rsidRPr="00480AC9">
        <w:t xml:space="preserve"> Vinicius </w:t>
      </w:r>
      <w:proofErr w:type="spellStart"/>
      <w:r w:rsidR="00C12364" w:rsidRPr="00480AC9">
        <w:t>Bindé</w:t>
      </w:r>
      <w:proofErr w:type="spellEnd"/>
      <w:r w:rsidR="00C12364" w:rsidRPr="00480AC9">
        <w:t xml:space="preserve"> </w:t>
      </w:r>
      <w:proofErr w:type="spellStart"/>
      <w:r w:rsidR="00C12364" w:rsidRPr="00480AC9">
        <w:t>Arbo</w:t>
      </w:r>
      <w:proofErr w:type="spellEnd"/>
      <w:r w:rsidR="00C12364" w:rsidRPr="00480AC9">
        <w:t xml:space="preserve"> de Ar</w:t>
      </w:r>
      <w:r w:rsidR="00F928BA" w:rsidRPr="00480AC9">
        <w:t>aújo</w:t>
      </w:r>
      <w:r w:rsidR="006A5F43" w:rsidRPr="00480AC9">
        <w:t xml:space="preserve"> e Willian Matheus Heineck</w:t>
      </w:r>
      <w:r w:rsidR="00F928BA" w:rsidRPr="00480AC9">
        <w:t>.</w:t>
      </w:r>
      <w:r w:rsidR="00582814" w:rsidRPr="00480AC9">
        <w:t xml:space="preserve"> </w:t>
      </w:r>
      <w:r w:rsidR="0078702D">
        <w:rPr>
          <w:b/>
        </w:rPr>
        <w:t xml:space="preserve">APRESENTAÇÃO DO </w:t>
      </w:r>
      <w:r w:rsidR="00B563CD" w:rsidRPr="00B563CD">
        <w:rPr>
          <w:b/>
        </w:rPr>
        <w:t>CORAL DA TERCEIRA IDADE</w:t>
      </w:r>
      <w:r w:rsidR="00BA28E7">
        <w:t>: homenageando o Dia dos Pais.</w:t>
      </w:r>
      <w:r w:rsidR="00B563CD">
        <w:t xml:space="preserve"> </w:t>
      </w:r>
      <w:r w:rsidR="009C5F17" w:rsidRPr="00480AC9">
        <w:rPr>
          <w:b/>
        </w:rPr>
        <w:t xml:space="preserve">LEITURA E APROVAÇÃO DA ATA DA SESSÃO ANTERIOR: </w:t>
      </w:r>
      <w:r w:rsidR="006A5F43" w:rsidRPr="00480AC9">
        <w:rPr>
          <w:u w:val="single"/>
        </w:rPr>
        <w:t>ata da vigésima</w:t>
      </w:r>
      <w:r w:rsidR="00914C28" w:rsidRPr="00480AC9">
        <w:rPr>
          <w:u w:val="single"/>
        </w:rPr>
        <w:t xml:space="preserve"> </w:t>
      </w:r>
      <w:r w:rsidR="005B727B">
        <w:rPr>
          <w:u w:val="single"/>
        </w:rPr>
        <w:t>nona</w:t>
      </w:r>
      <w:r w:rsidR="009B38E4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5B727B">
        <w:t xml:space="preserve">dez </w:t>
      </w:r>
      <w:r w:rsidR="006A5F43" w:rsidRPr="00480AC9">
        <w:t xml:space="preserve">de </w:t>
      </w:r>
      <w:r w:rsidR="00D15624">
        <w:t>julh</w:t>
      </w:r>
      <w:r w:rsidR="00E91D00" w:rsidRPr="00480AC9">
        <w:t>o</w:t>
      </w:r>
      <w:r w:rsidR="006A5F43" w:rsidRPr="00480AC9">
        <w:t xml:space="preserve"> de dois mil e dezessete</w:t>
      </w:r>
      <w:r w:rsidR="00E91D00" w:rsidRPr="00480AC9">
        <w:t xml:space="preserve"> em horário regimental, em caráter</w:t>
      </w:r>
      <w:r w:rsidR="005B727B">
        <w:t xml:space="preserve"> ordinário – votação: aprovada; </w:t>
      </w:r>
      <w:r w:rsidR="005B727B" w:rsidRPr="00480AC9">
        <w:rPr>
          <w:u w:val="single"/>
        </w:rPr>
        <w:t xml:space="preserve">ata da </w:t>
      </w:r>
      <w:r w:rsidR="005B727B">
        <w:rPr>
          <w:u w:val="single"/>
        </w:rPr>
        <w:t xml:space="preserve">trigésima </w:t>
      </w:r>
      <w:r w:rsidR="005B727B" w:rsidRPr="00480AC9">
        <w:rPr>
          <w:u w:val="single"/>
        </w:rPr>
        <w:t>sessão</w:t>
      </w:r>
      <w:r w:rsidR="005B727B" w:rsidRPr="00480AC9">
        <w:t xml:space="preserve"> realizada no dia </w:t>
      </w:r>
      <w:r w:rsidR="005B727B">
        <w:t xml:space="preserve">treze </w:t>
      </w:r>
      <w:r w:rsidR="005B727B" w:rsidRPr="00480AC9">
        <w:t xml:space="preserve">de </w:t>
      </w:r>
      <w:r w:rsidR="005B727B">
        <w:t>julh</w:t>
      </w:r>
      <w:r w:rsidR="005B727B" w:rsidRPr="00480AC9">
        <w:t xml:space="preserve">o de dois mil e dezessete </w:t>
      </w:r>
      <w:r w:rsidR="005B727B">
        <w:t>às dezessete horas e trinta minutos</w:t>
      </w:r>
      <w:r w:rsidR="005B727B" w:rsidRPr="00480AC9">
        <w:t>, em caráter</w:t>
      </w:r>
      <w:r w:rsidR="005B727B">
        <w:t xml:space="preserve"> extraordinário – votação: aprovada.</w:t>
      </w:r>
      <w:r w:rsidR="007F0376">
        <w:t xml:space="preserve"> </w:t>
      </w:r>
      <w:r w:rsidR="009A5E31" w:rsidRPr="00480AC9">
        <w:rPr>
          <w:b/>
        </w:rPr>
        <w:t>LEITURA DO EXPEDIENTE</w:t>
      </w:r>
      <w:r w:rsidRPr="00480AC9">
        <w:rPr>
          <w:b/>
        </w:rPr>
        <w:t>:</w:t>
      </w:r>
      <w:r w:rsidR="000A4052">
        <w:rPr>
          <w:b/>
        </w:rPr>
        <w:t xml:space="preserve"> </w:t>
      </w:r>
      <w:r w:rsidR="00F13EA3" w:rsidRPr="00F13EA3">
        <w:rPr>
          <w:u w:val="single"/>
        </w:rPr>
        <w:t>projeto de lei complementar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4/17</w:t>
      </w:r>
      <w:r w:rsidR="00F13EA3" w:rsidRPr="00F13EA3">
        <w:t xml:space="preserve"> – Dispõe sobre a alteração de Lei Complementar Municipal n</w:t>
      </w:r>
      <w:r w:rsidR="00F13EA3" w:rsidRPr="00815268">
        <w:rPr>
          <w:strike/>
        </w:rPr>
        <w:t>º</w:t>
      </w:r>
      <w:r w:rsidR="00F13EA3">
        <w:t xml:space="preserve"> 18, de 16 de agosto de 2011;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39/17</w:t>
      </w:r>
      <w:r w:rsidR="00F13EA3" w:rsidRPr="00F13EA3">
        <w:t xml:space="preserve"> – Autoriza o Município de Três Passos a receber em doação fração de terras urbanas adsorvidas pelo traçado da </w:t>
      </w:r>
      <w:r w:rsidR="00815268">
        <w:t>R</w:t>
      </w:r>
      <w:r w:rsidR="00F13EA3" w:rsidRPr="00F13EA3">
        <w:t xml:space="preserve">ua Mato Grosso do Norte, no município de Três Passos, de propriedade de Roberto </w:t>
      </w:r>
      <w:proofErr w:type="spellStart"/>
      <w:r w:rsidR="00F13EA3" w:rsidRPr="00F13EA3">
        <w:t>Buchner</w:t>
      </w:r>
      <w:proofErr w:type="spellEnd"/>
      <w:r w:rsidR="00F13EA3" w:rsidRPr="00F13EA3">
        <w:t xml:space="preserve"> e Bernadete Trindade Camillo </w:t>
      </w:r>
      <w:proofErr w:type="spellStart"/>
      <w:r w:rsidR="00F13EA3" w:rsidRPr="00F13EA3">
        <w:t>Buch</w:t>
      </w:r>
      <w:r w:rsidR="00F13EA3">
        <w:t>ner</w:t>
      </w:r>
      <w:proofErr w:type="spellEnd"/>
      <w:r w:rsidR="00F13EA3">
        <w:t xml:space="preserve">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40/17</w:t>
      </w:r>
      <w:r w:rsidR="00F13EA3" w:rsidRPr="00F13EA3">
        <w:t xml:space="preserve"> – Autoriza o Poder Executivo Municipal a proceder na contratação emergencial de 01 (um) profiss</w:t>
      </w:r>
      <w:r w:rsidR="00F13EA3">
        <w:t xml:space="preserve">ional da área de musicalização;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41/1</w:t>
      </w:r>
      <w:r w:rsidR="00815268">
        <w:rPr>
          <w:u w:val="single"/>
        </w:rPr>
        <w:t>7</w:t>
      </w:r>
      <w:r w:rsidR="00F13EA3" w:rsidRPr="00F13EA3">
        <w:t xml:space="preserve"> – Autoriza a contratação temporária de servidor para atuar como secretária(</w:t>
      </w:r>
      <w:r w:rsidR="00815268">
        <w:t>o</w:t>
      </w:r>
      <w:r w:rsidR="00F13EA3" w:rsidRPr="00F13EA3">
        <w:t>) Acadêmica(o) no Pol</w:t>
      </w:r>
      <w:r w:rsidR="00F13EA3">
        <w:t xml:space="preserve">o Universitário Federal – UAB;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42/17</w:t>
      </w:r>
      <w:r w:rsidR="00F13EA3" w:rsidRPr="00F13EA3">
        <w:t xml:space="preserve"> – Dispõe sobre o regime de concessão de diárias aos servidores e demais colaboradores no âmbito do Poder Executivo do Município de Três Passos</w:t>
      </w:r>
      <w:r w:rsidR="00F13EA3">
        <w:t xml:space="preserve">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43/17</w:t>
      </w:r>
      <w:r w:rsidR="00F13EA3" w:rsidRPr="00F13EA3">
        <w:t xml:space="preserve"> – Dispõe sobre a implantação e regulamentação de Programas Municipais Educacionais em parceria com a Brigada Militar do Rio Grande do </w:t>
      </w:r>
      <w:r w:rsidR="00F13EA3">
        <w:t xml:space="preserve">Sul no município de Três Passos;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44/17</w:t>
      </w:r>
      <w:r w:rsidR="00F13EA3" w:rsidRPr="00F13EA3">
        <w:t xml:space="preserve"> – Autoriza o Poder Executivo Municipal a proceder na contratação emergencial de 01 (u</w:t>
      </w:r>
      <w:r w:rsidR="00F13EA3">
        <w:t xml:space="preserve">m) Agente Comunitário de Saúde;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45/17</w:t>
      </w:r>
      <w:r w:rsidR="00F13EA3" w:rsidRPr="00F13EA3">
        <w:t xml:space="preserve"> – Dispõe sobre o Sistema Único de Assistência Social do Município de Três Pass</w:t>
      </w:r>
      <w:r w:rsidR="00F13EA3">
        <w:t xml:space="preserve">os; </w:t>
      </w:r>
      <w:r w:rsidR="00F13EA3" w:rsidRPr="00F13EA3">
        <w:rPr>
          <w:u w:val="single"/>
        </w:rPr>
        <w:t>projeto de lei n</w:t>
      </w:r>
      <w:r w:rsidR="00F13EA3" w:rsidRPr="00815268">
        <w:rPr>
          <w:strike/>
          <w:u w:val="single"/>
        </w:rPr>
        <w:t>º</w:t>
      </w:r>
      <w:r w:rsidR="00F13EA3" w:rsidRPr="00F13EA3">
        <w:rPr>
          <w:u w:val="single"/>
        </w:rPr>
        <w:t xml:space="preserve"> 46/1</w:t>
      </w:r>
      <w:r w:rsidR="00815268">
        <w:rPr>
          <w:u w:val="single"/>
        </w:rPr>
        <w:t>7</w:t>
      </w:r>
      <w:r w:rsidR="00F13EA3" w:rsidRPr="00F13EA3">
        <w:t xml:space="preserve"> – Autoriza o Poder Executivo a proceder na alienação onerosa dos bens móveis inservíveis</w:t>
      </w:r>
      <w:r w:rsidR="00BA28E7">
        <w:t xml:space="preserve">, obsoletos ou antieconômicos; </w:t>
      </w:r>
      <w:r w:rsidR="00BA28E7" w:rsidRPr="00F13EA3">
        <w:rPr>
          <w:u w:val="single"/>
        </w:rPr>
        <w:t>projeto de lei n</w:t>
      </w:r>
      <w:r w:rsidR="00BA28E7" w:rsidRPr="00BA28E7">
        <w:rPr>
          <w:strike/>
          <w:u w:val="single"/>
        </w:rPr>
        <w:t>º</w:t>
      </w:r>
      <w:r w:rsidR="00BA28E7" w:rsidRPr="00F13EA3">
        <w:rPr>
          <w:u w:val="single"/>
        </w:rPr>
        <w:t xml:space="preserve"> 47/17</w:t>
      </w:r>
      <w:r w:rsidR="00BA28E7" w:rsidRPr="00F13EA3">
        <w:t xml:space="preserve"> – Dispõe sobre as diretrizes orçamentárias para o exercício financeiro</w:t>
      </w:r>
      <w:r w:rsidR="00BA28E7">
        <w:t xml:space="preserve"> de 2018. </w:t>
      </w:r>
      <w:r w:rsidR="004163FC" w:rsidRPr="004163FC">
        <w:rPr>
          <w:b/>
        </w:rPr>
        <w:t>TRIBUNA POPULAR:</w:t>
      </w:r>
      <w:r w:rsidR="004163FC">
        <w:rPr>
          <w:b/>
        </w:rPr>
        <w:t xml:space="preserve"> </w:t>
      </w:r>
      <w:r w:rsidR="00815268">
        <w:t>o</w:t>
      </w:r>
      <w:r w:rsidR="004163FC">
        <w:t xml:space="preserve"> Patrão do CTG Missioneiro dos Pampas Celso </w:t>
      </w:r>
      <w:proofErr w:type="spellStart"/>
      <w:r w:rsidR="004163FC">
        <w:t>Scheer</w:t>
      </w:r>
      <w:proofErr w:type="spellEnd"/>
      <w:r w:rsidR="004163FC">
        <w:t xml:space="preserve">, a Diretora Cultural Eliane </w:t>
      </w:r>
      <w:proofErr w:type="spellStart"/>
      <w:r w:rsidR="004163FC">
        <w:t>Goularte</w:t>
      </w:r>
      <w:proofErr w:type="spellEnd"/>
      <w:r w:rsidR="004163FC">
        <w:t>, a 1</w:t>
      </w:r>
      <w:r w:rsidR="00815268" w:rsidRPr="00815268">
        <w:rPr>
          <w:strike/>
        </w:rPr>
        <w:t>ª</w:t>
      </w:r>
      <w:r w:rsidR="004163FC">
        <w:t xml:space="preserve"> Prenda da 20</w:t>
      </w:r>
      <w:r w:rsidR="004163FC" w:rsidRPr="008224BE">
        <w:rPr>
          <w:strike/>
        </w:rPr>
        <w:t>ª</w:t>
      </w:r>
      <w:r w:rsidR="004163FC">
        <w:t xml:space="preserve"> Região Tradicionalista Cristina </w:t>
      </w:r>
      <w:proofErr w:type="spellStart"/>
      <w:r w:rsidR="004163FC">
        <w:t>Diemer</w:t>
      </w:r>
      <w:proofErr w:type="spellEnd"/>
      <w:r w:rsidR="004163FC">
        <w:t>, a 2</w:t>
      </w:r>
      <w:r w:rsidR="008224BE" w:rsidRPr="008224BE">
        <w:rPr>
          <w:strike/>
        </w:rPr>
        <w:t>ª</w:t>
      </w:r>
      <w:r w:rsidR="004163FC">
        <w:t xml:space="preserve"> Prenda Mirim da 20</w:t>
      </w:r>
      <w:r w:rsidR="004163FC" w:rsidRPr="008224BE">
        <w:rPr>
          <w:strike/>
        </w:rPr>
        <w:t>ª</w:t>
      </w:r>
      <w:r w:rsidR="004163FC">
        <w:t xml:space="preserve"> Região Tradicionalista Laura Braseiro e a </w:t>
      </w:r>
      <w:r w:rsidR="00593F3D">
        <w:t>prenda Dente</w:t>
      </w:r>
      <w:r w:rsidR="004163FC">
        <w:t xml:space="preserve"> de Leit</w:t>
      </w:r>
      <w:r w:rsidR="008224BE">
        <w:t>e</w:t>
      </w:r>
      <w:r w:rsidR="004163FC">
        <w:t xml:space="preserve"> Julia Cervo falaram sobre o </w:t>
      </w:r>
      <w:r w:rsidR="008224BE">
        <w:t>E</w:t>
      </w:r>
      <w:r w:rsidR="004163FC">
        <w:t>ntrevero de Prendas e Peões e os 59 anos de fundação do CTG.</w:t>
      </w:r>
      <w:r w:rsidR="00593F3D">
        <w:t xml:space="preserve"> </w:t>
      </w:r>
      <w:r w:rsidR="00046DEA" w:rsidRPr="00480AC9">
        <w:rPr>
          <w:b/>
        </w:rPr>
        <w:t xml:space="preserve">EXPEDIENTE: </w:t>
      </w:r>
      <w:r w:rsidR="00046DEA" w:rsidRPr="00480AC9">
        <w:t xml:space="preserve">os vereadores </w:t>
      </w:r>
      <w:r w:rsidR="00593F3D">
        <w:t xml:space="preserve">Marli </w:t>
      </w:r>
      <w:proofErr w:type="spellStart"/>
      <w:r w:rsidR="00593F3D">
        <w:t>Franke</w:t>
      </w:r>
      <w:proofErr w:type="spellEnd"/>
      <w:r w:rsidR="00593F3D">
        <w:t xml:space="preserve">, Maria Helena </w:t>
      </w:r>
      <w:proofErr w:type="spellStart"/>
      <w:r w:rsidR="00593F3D">
        <w:t>Krummenauer</w:t>
      </w:r>
      <w:proofErr w:type="spellEnd"/>
      <w:r w:rsidR="00593F3D">
        <w:t xml:space="preserve">, </w:t>
      </w:r>
      <w:r w:rsidR="00593F3D" w:rsidRPr="00480AC9">
        <w:t xml:space="preserve">Flavio </w:t>
      </w:r>
      <w:proofErr w:type="spellStart"/>
      <w:r w:rsidR="00593F3D" w:rsidRPr="00480AC9">
        <w:t>Habitzreiter</w:t>
      </w:r>
      <w:proofErr w:type="spellEnd"/>
      <w:r w:rsidR="00593F3D">
        <w:t xml:space="preserve">, Nader </w:t>
      </w:r>
      <w:proofErr w:type="spellStart"/>
      <w:r w:rsidR="00593F3D">
        <w:t>Umar</w:t>
      </w:r>
      <w:proofErr w:type="spellEnd"/>
      <w:r w:rsidR="00593F3D">
        <w:t xml:space="preserve">, </w:t>
      </w:r>
      <w:proofErr w:type="spellStart"/>
      <w:r w:rsidR="00593F3D">
        <w:t>Edivan</w:t>
      </w:r>
      <w:proofErr w:type="spellEnd"/>
      <w:r w:rsidR="00593F3D">
        <w:t xml:space="preserve"> Baron, Vinicius Araújo, </w:t>
      </w:r>
      <w:r w:rsidR="00593F3D" w:rsidRPr="00480AC9">
        <w:t xml:space="preserve">Willian </w:t>
      </w:r>
      <w:proofErr w:type="spellStart"/>
      <w:r w:rsidR="00593F3D" w:rsidRPr="00480AC9">
        <w:t>Heineck</w:t>
      </w:r>
      <w:proofErr w:type="spellEnd"/>
      <w:r w:rsidR="00593F3D">
        <w:t xml:space="preserve">, Ido </w:t>
      </w:r>
      <w:proofErr w:type="spellStart"/>
      <w:r w:rsidR="00593F3D">
        <w:t>Rhoden</w:t>
      </w:r>
      <w:proofErr w:type="spellEnd"/>
      <w:r w:rsidR="008224BE">
        <w:t xml:space="preserve">, </w:t>
      </w:r>
      <w:proofErr w:type="spellStart"/>
      <w:r w:rsidR="00593F3D">
        <w:t>Arlei</w:t>
      </w:r>
      <w:proofErr w:type="spellEnd"/>
      <w:r w:rsidR="00593F3D">
        <w:t xml:space="preserve"> </w:t>
      </w:r>
      <w:proofErr w:type="spellStart"/>
      <w:r w:rsidR="00593F3D">
        <w:t>Tomazoni</w:t>
      </w:r>
      <w:proofErr w:type="spellEnd"/>
      <w:r w:rsidR="008224BE">
        <w:t xml:space="preserve"> e Ivo </w:t>
      </w:r>
      <w:proofErr w:type="spellStart"/>
      <w:r w:rsidR="008224BE">
        <w:t>Zügel</w:t>
      </w:r>
      <w:proofErr w:type="spellEnd"/>
      <w:r w:rsidR="00593F3D">
        <w:t xml:space="preserve"> </w:t>
      </w:r>
      <w:r w:rsidR="00046DEA">
        <w:t xml:space="preserve">fizeram uso da palavra. </w:t>
      </w:r>
      <w:r w:rsidR="00B45EA8" w:rsidRPr="00480AC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480AC9" w:rsidRDefault="00B45EA8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B45EA8" w:rsidP="00AC352F">
      <w:pPr>
        <w:jc w:val="center"/>
      </w:pPr>
      <w:r w:rsidRPr="00480AC9">
        <w:t>Edivan Nelsi Baron</w:t>
      </w:r>
      <w:r w:rsidRPr="00480AC9">
        <w:tab/>
      </w:r>
      <w:r w:rsidRPr="00480AC9">
        <w:tab/>
      </w:r>
      <w:r w:rsidRPr="00480AC9">
        <w:tab/>
        <w:t>Vinicius Bindé Arbo de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Pr="00480AC9">
        <w:tab/>
      </w:r>
      <w:r w:rsidR="00B45EA8" w:rsidRPr="00480AC9">
        <w:t>Secretário</w:t>
      </w:r>
    </w:p>
    <w:sectPr w:rsidR="001F5D35" w:rsidRPr="00480AC9" w:rsidSect="0078702D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191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3CD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B3765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93A7-9065-4A56-BEA4-C760A4DC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574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15</cp:revision>
  <cp:lastPrinted>2013-01-25T20:25:00Z</cp:lastPrinted>
  <dcterms:created xsi:type="dcterms:W3CDTF">2017-08-08T14:23:00Z</dcterms:created>
  <dcterms:modified xsi:type="dcterms:W3CDTF">2017-08-09T13:50:00Z</dcterms:modified>
</cp:coreProperties>
</file>