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bookmarkStart w:id="0" w:name="_GoBack"/>
      <w:bookmarkStart w:id="1" w:name="_GoBack"/>
      <w:bookmarkEnd w:id="1"/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2702560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Estado do Rio Grande do Sul</w:t>
      </w:r>
    </w:p>
    <w:p>
      <w:pPr>
        <w:pStyle w:val="Ttulo1"/>
        <w:rPr>
          <w:sz w:val="22"/>
          <w:szCs w:val="22"/>
        </w:rPr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 xml:space="preserve">10 </w:t>
      </w:r>
      <w:r>
        <w:rPr>
          <w:color w:val="0000FF"/>
          <w:sz w:val="32"/>
          <w:szCs w:val="32"/>
        </w:rPr>
        <w:t xml:space="preserve">DE </w:t>
      </w:r>
      <w:r>
        <w:rPr>
          <w:color w:val="0000FF"/>
          <w:sz w:val="32"/>
          <w:szCs w:val="32"/>
          <w:lang w:val="pt-BR"/>
        </w:rPr>
        <w:t xml:space="preserve">DEZEMBRO </w:t>
      </w:r>
      <w:r>
        <w:rPr>
          <w:color w:val="0000FF"/>
          <w:sz w:val="32"/>
          <w:szCs w:val="32"/>
        </w:rPr>
        <w:t>DE 201</w:t>
      </w:r>
      <w:r>
        <w:rPr>
          <w:color w:val="0000FF"/>
          <w:sz w:val="32"/>
          <w:szCs w:val="32"/>
          <w:lang w:val="pt-BR"/>
        </w:rPr>
        <w:t>8</w:t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DORILDA SARTORI, EDIVAN BARON, FLAVIO HABITZREITER, MARIA HELENA, MARLI FRANKE, NADER UMAR, ROSANI DO NASCIMENTO, VINICIUS DE ARAÚJO E WILLIAN HEINECK.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CONVIDO NESTE MOMENTO OS INTEGRANTES DO CORAL VOZES MISSIONEIRAS, DO CTG MISSIONEIRO DOS PAMPAS, PARA FAZEREM A SUA APRESENTAÇÃO, ABRILHANTANDO ESTA SESSÃO, QUE SERÁ A ÚLTIMA ANTES DO RECESSO PARLAMENTAR, QUE INICIA DIA 15 DE DEZEMBRO.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color w:val="0563C1"/>
        </w:rPr>
      </w:pPr>
      <w:r>
        <w:rPr>
          <w:b/>
          <w:bCs/>
          <w:color w:val="0563C1"/>
          <w:sz w:val="28"/>
          <w:szCs w:val="28"/>
        </w:rPr>
        <w:t>AGORA CONVIDO O PASTOR ALFRED ACHTERBERG, DA ASSOCIAÇÃO SOCIAL CRISTÃ DE TRÊS PASSOS, PARA FAZER USO DA PALAVRA NO ESPAÇO DA TRIBUNA POPULAR, A FIM DE FALAR SOBRE A CAMPANHA DE NATAL DESTE ANO.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QUE FAÇA A LEITURA DO EXPEDIENTE: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PROJETOS DE LEI Nºs 91/18 E 92/18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PARECER PRÉVIO DO TRIBUNAL DE CONTAS Nº 19.759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MENSAGENS RETIFICATIVAS AOS PROJETOS DE LEI NºS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87/18, 89/18 E 90/18, E PROJETO DE LEI LEGISLATIVA Nº 23/18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pt-BR"/>
        </w:rPr>
        <w:t>* PEDIDOS DE PROVIDÊNCIAS E DE INFORMAÇÃO</w:t>
      </w:r>
    </w:p>
    <w:p>
      <w:pPr>
        <w:pStyle w:val="Normal"/>
        <w:tabs>
          <w:tab w:val="left" w:pos="85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Edivan Baron, Willian Heineck e Rosani do Nascimento, E DA COMISSÃO DE ORÇAMENTO, FINANÇAS E INFRA-ESTRUTURA URBANA E RURAL, através de seus membros: Vinicius de Araújo, Flavio Habitzreiter e Arlei Tomazoni, emitem PARECER FAVORÁVEL aos </w:t>
      </w:r>
      <w:r>
        <w:rPr>
          <w:b/>
          <w:bCs/>
          <w:i w:val="false"/>
          <w:iCs w:val="false"/>
          <w:color w:val="00000A"/>
          <w:sz w:val="28"/>
          <w:szCs w:val="28"/>
        </w:rPr>
        <w:t>Projetos de Lei n</w:t>
      </w:r>
      <w:r>
        <w:rPr>
          <w:b/>
          <w:bCs/>
          <w:i w:val="false"/>
          <w:iCs w:val="false"/>
          <w:color w:val="00000A"/>
          <w:sz w:val="28"/>
          <w:szCs w:val="28"/>
          <w:u w:val="single"/>
          <w:vertAlign w:val="superscript"/>
        </w:rPr>
        <w:t>ºs</w:t>
      </w:r>
      <w:r>
        <w:rPr>
          <w:b/>
          <w:bCs/>
          <w:i w:val="false"/>
          <w:iCs w:val="false"/>
          <w:color w:val="00000A"/>
          <w:sz w:val="28"/>
          <w:szCs w:val="28"/>
        </w:rPr>
        <w:t xml:space="preserve"> 74/18, 89/18 e 90/18, e ao Projeto de lei legislativa nº 23/18, os quais tratam da contratação emergencial de um Secretário Acadêmico para atuar no Polo Universitário Federal – UAB, de um profissional auxiliar de mecânica, de até cinquenta serventes para atuar na Prefeitura Municipal e de uma profissional servente para atuar na Câmara de Vereadores.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74/18, 89/18 E 90/18, E AO PROJETO DE LEI LEGISLATIVA Nº 23/18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OS PROJETOS DE LEI N</w:t>
      </w:r>
      <w:r>
        <w:rPr>
          <w:b/>
          <w:bCs/>
          <w:sz w:val="28"/>
          <w:szCs w:val="28"/>
          <w:u w:val="single"/>
          <w:vertAlign w:val="superscript"/>
        </w:rPr>
        <w:t>ºs</w:t>
      </w:r>
      <w:r>
        <w:rPr>
          <w:b/>
          <w:bCs/>
          <w:sz w:val="28"/>
          <w:szCs w:val="28"/>
        </w:rPr>
        <w:t xml:space="preserve"> 74/18, 89/18 E 90/18, E AO PROJETO DE LEI LEGISLATIVA Nº 23/18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cs="Arial"/>
          <w:b/>
          <w:bCs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rFonts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86/18 – </w:t>
      </w:r>
      <w:r>
        <w:rPr>
          <w:b/>
          <w:bCs/>
          <w:color w:val="00000A"/>
          <w:sz w:val="28"/>
          <w:szCs w:val="28"/>
        </w:rPr>
        <w:t>Dispõe sobre o pagamento de honorários advocatícios de sucumbência aos advogados públicos nas causas em que for parte o Município de Três Passos.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86/18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86/18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rFonts w:cs="Arial"/>
          <w:b/>
          <w:bCs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88/18 – </w:t>
      </w:r>
      <w:r>
        <w:rPr>
          <w:b/>
          <w:bCs/>
          <w:color w:val="00000A"/>
          <w:sz w:val="28"/>
          <w:szCs w:val="28"/>
        </w:rPr>
        <w:t>Autoriza o Município de Três Passos a efetuar concessão real de direito de uso de bem público que menciona para a Associação de Pais e Amigos dos Excepcionais – APAE de Três passos (ônibus escolar).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88/18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88/18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color w:val="FF0000"/>
          <w:sz w:val="32"/>
          <w:szCs w:val="32"/>
        </w:rPr>
        <w:t>COMISSÃO REPRESENTATIVA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SOLICITO AOS LÍDERES DE BANCADA A INDICAÇÃO DE SEU RESPECTIVO REPRESENTANTE, QUE FARÁ PARTE DA </w:t>
      </w:r>
      <w:r>
        <w:rPr>
          <w:b/>
          <w:sz w:val="28"/>
        </w:rPr>
        <w:t>COMISSÃO REPRESENTATIVA</w:t>
      </w:r>
      <w:r>
        <w:rPr>
          <w:sz w:val="28"/>
        </w:rPr>
        <w:t xml:space="preserve"> NO PERÍODO DE RECESSO DA CÂMARA MUNICIPAL:</w:t>
      </w:r>
    </w:p>
    <w:p>
      <w:pPr>
        <w:pStyle w:val="Ttulo7"/>
        <w:rPr/>
      </w:pPr>
      <w:r>
        <w:rPr/>
      </w:r>
    </w:p>
    <w:p>
      <w:pPr>
        <w:pStyle w:val="Normal"/>
        <w:rPr/>
      </w:pPr>
      <w:r>
        <w:rPr>
          <w:b/>
          <w:sz w:val="28"/>
          <w:szCs w:val="28"/>
        </w:rPr>
        <w:t>PCdoB: _____________________________________</w:t>
      </w:r>
    </w:p>
    <w:p>
      <w:pPr>
        <w:pStyle w:val="Ttulo7"/>
        <w:rPr>
          <w:sz w:val="28"/>
          <w:szCs w:val="28"/>
        </w:rPr>
      </w:pPr>
      <w:r>
        <w:rPr>
          <w:sz w:val="28"/>
          <w:szCs w:val="28"/>
        </w:rPr>
        <w:t>PMDB: _______________________________________</w:t>
      </w:r>
    </w:p>
    <w:p>
      <w:pPr>
        <w:pStyle w:val="Ttulo7"/>
        <w:rPr>
          <w:sz w:val="28"/>
          <w:szCs w:val="28"/>
        </w:rPr>
      </w:pPr>
      <w:r>
        <w:rPr>
          <w:sz w:val="28"/>
          <w:szCs w:val="28"/>
        </w:rPr>
        <w:t>PSDB: ________________________________________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PT:___________________________________________</w:t>
      </w:r>
    </w:p>
    <w:p>
      <w:pPr>
        <w:pStyle w:val="Ttulo7"/>
        <w:rPr>
          <w:sz w:val="28"/>
          <w:szCs w:val="28"/>
        </w:rPr>
      </w:pPr>
      <w:r>
        <w:rPr>
          <w:sz w:val="28"/>
          <w:szCs w:val="28"/>
        </w:rPr>
        <w:t>PTB: _________________________________________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ANTES DE INICIARMOS A VOTAÇÃO PARA A MESA DIRETORA DE 2018, SALIENTO QUE NÃO É POSSÍVEL AO VEREADOR ABSTER-SE DE VOTAR.</w:t>
      </w:r>
    </w:p>
    <w:p>
      <w:pPr>
        <w:pStyle w:val="Normal"/>
        <w:jc w:val="both"/>
        <w:rPr>
          <w:b/>
          <w:b/>
          <w:bCs/>
          <w:color w:val="0000FF"/>
          <w:sz w:val="28"/>
          <w:u w:val="single"/>
        </w:rPr>
      </w:pPr>
      <w:r>
        <w:rPr>
          <w:b/>
          <w:bCs/>
          <w:color w:val="0000FF"/>
          <w:sz w:val="28"/>
          <w:u w:val="single"/>
        </w:rPr>
        <w:t>A ABSTENÇÃO DE VOTO SÓ É POSSÍVEL NO CASO DE EXISTIR INTERESSE PESSOAL NA VOTAÇÃO DE PROJETOS DE LEI.</w:t>
      </w:r>
    </w:p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color w:val="0000FF"/>
          <w:sz w:val="32"/>
          <w:szCs w:val="32"/>
          <w:u w:val="single"/>
        </w:rPr>
        <w:t>ELEIÇÃO PARA OS CARGOS DA MESA DIRETORA PARA 2019</w:t>
      </w:r>
    </w:p>
    <w:p>
      <w:pPr>
        <w:pStyle w:val="Normal"/>
        <w:jc w:val="both"/>
        <w:rPr/>
      </w:pPr>
      <w:r>
        <w:rPr>
          <w:sz w:val="28"/>
        </w:rPr>
        <w:t>SOLICITO ÀS BANCADAS DOS PARTIDOS AQUI REPRESENTADOS, PARA QUE INDIQUEM O NOME DO SEU CANDIDATO A PRESIDENTE, VICE-PRESIDENTE E SECRETÁRIO: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21" w:type="dxa"/>
        <w:jc w:val="start"/>
        <w:tblInd w:w="0" w:type="dxa"/>
        <w:tblBorders>
          <w:top w:val="single" w:sz="2" w:space="0" w:color="000001"/>
          <w:star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start w:w="50" w:type="dxa"/>
          <w:bottom w:w="55" w:type="dxa"/>
          <w:end w:w="55" w:type="dxa"/>
        </w:tblCellMar>
      </w:tblPr>
      <w:tblGrid>
        <w:gridCol w:w="1648"/>
        <w:gridCol w:w="2775"/>
        <w:gridCol w:w="3017"/>
        <w:gridCol w:w="2480"/>
      </w:tblGrid>
      <w:tr>
        <w:trPr/>
        <w:tc>
          <w:tcPr>
            <w:tcW w:w="164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PARTIDO</w:t>
            </w:r>
          </w:p>
        </w:tc>
        <w:tc>
          <w:tcPr>
            <w:tcW w:w="27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PRESIDENTE</w:t>
            </w:r>
          </w:p>
        </w:tc>
        <w:tc>
          <w:tcPr>
            <w:tcW w:w="3017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VICE-PRESIDENTE</w:t>
            </w:r>
          </w:p>
        </w:tc>
        <w:tc>
          <w:tcPr>
            <w:tcW w:w="248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SECRETÁRIO</w:t>
            </w:r>
          </w:p>
        </w:tc>
      </w:tr>
      <w:tr>
        <w:trPr/>
        <w:tc>
          <w:tcPr>
            <w:tcW w:w="164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PCdoB</w:t>
            </w:r>
          </w:p>
        </w:tc>
        <w:tc>
          <w:tcPr>
            <w:tcW w:w="27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17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4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PMDB</w:t>
            </w:r>
          </w:p>
        </w:tc>
        <w:tc>
          <w:tcPr>
            <w:tcW w:w="27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17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4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PSDB</w:t>
            </w:r>
          </w:p>
        </w:tc>
        <w:tc>
          <w:tcPr>
            <w:tcW w:w="27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17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4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</w:t>
            </w:r>
          </w:p>
        </w:tc>
        <w:tc>
          <w:tcPr>
            <w:tcW w:w="27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17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648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PTB</w:t>
            </w:r>
          </w:p>
        </w:tc>
        <w:tc>
          <w:tcPr>
            <w:tcW w:w="277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17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</w:rPr>
        <w:t>FAREMOS AGORA A CHAMADA NOMINAL PARA A VOTAÇÃO, CONFORME SORTEIO PRÉVIO, JÁ REALIZADO.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tbl>
      <w:tblPr>
        <w:tblW w:w="9921" w:type="dxa"/>
        <w:jc w:val="start"/>
        <w:tblInd w:w="0" w:type="dxa"/>
        <w:tblBorders>
          <w:top w:val="single" w:sz="2" w:space="0" w:color="000001"/>
          <w:star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start w:w="50" w:type="dxa"/>
          <w:bottom w:w="55" w:type="dxa"/>
          <w:end w:w="55" w:type="dxa"/>
        </w:tblCellMar>
      </w:tblPr>
      <w:tblGrid>
        <w:gridCol w:w="1933"/>
        <w:gridCol w:w="2551"/>
        <w:gridCol w:w="2954"/>
        <w:gridCol w:w="2482"/>
      </w:tblGrid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VEREADOR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PRESIDENTE</w:t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VICE-PRESIDENTE</w:t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SECRETÁRIO</w:t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Flávio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Dorilda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Arlei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Ido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Willian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Edivan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Helena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Vinicius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Rosani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Nader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33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Marli</w:t>
            </w:r>
          </w:p>
        </w:tc>
        <w:tc>
          <w:tcPr>
            <w:tcW w:w="25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2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start w:w="50" w:type="dxa"/>
            </w:tcMar>
          </w:tcPr>
          <w:p>
            <w:pPr>
              <w:pStyle w:val="Contedodatabel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</w:rPr>
        <w:t>RESULTADO DA VOTAÇÃO:</w:t>
      </w:r>
    </w:p>
    <w:p>
      <w:pPr>
        <w:pStyle w:val="Normal"/>
        <w:jc w:val="both"/>
        <w:rPr/>
      </w:pPr>
      <w:r>
        <w:rPr>
          <w:sz w:val="28"/>
        </w:rPr>
        <w:t>VEREADOR ELEITO PARA PRESIDENTE 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VEREADOR ELEITO PARA VICE-PRESIDENTE 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VEREADOR ELEITO PARA SECRETÁRIO 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pBdr>
          <w:bottom w:val="single" w:sz="12" w:space="1" w:color="00000A"/>
        </w:pBdr>
        <w:jc w:val="both"/>
        <w:rPr/>
      </w:pPr>
      <w:r>
        <w:rPr>
          <w:sz w:val="28"/>
        </w:rPr>
        <w:t>CONVIDO OS ELEITOS PARA FAZEREM PARTE DA MESA, E DECLARO ASSIM EMPOSSADA A NOVA MESA DIRETORA PARA O ANO DE 2019.</w:t>
      </w:r>
    </w:p>
    <w:p>
      <w:pPr>
        <w:pStyle w:val="Normal"/>
        <w:pBdr>
          <w:bottom w:val="single" w:sz="12" w:space="1" w:color="00000A"/>
        </w:pBd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 xml:space="preserve">SOLICITO AOS VEREADORES EDIVAN BARON E VINICIUS DE ARAÚJO, PRESIDENTES DA COMISSÃO DE CONSTITUIÇÃO E REDAÇÃO – CCR E  DA  COMISSÃO DE ORÇAMENTO E FINANÇAS – COF, PARA QUE DESIGNEM OS RELATORES AOS PROJETOS DE LEI Nºs 91/18 e 92/18: 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OS RELATORES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bookmarkStart w:id="2" w:name="_GoBack1"/>
      <w:bookmarkEnd w:id="2"/>
      <w:r>
        <w:rPr>
          <w:color w:val="0563C1"/>
          <w:sz w:val="28"/>
          <w:szCs w:val="28"/>
        </w:rPr>
        <w:t>PROJETO DE LEI Nº 91/18: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92/18: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</w:rPr>
        <w:t>_________________________________________________________________________________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 E CONVOCO OS SENHORES VEREADORES PARA A SESSÃO PLENÁRIA EXTRAORDINÁRIA, NO DIA 13 DE DEZEMBRO, ÀS ____________ HORAS, PARA DELIBERAR OS PROJETOS DE LEI Nºs 87/18, 91/18 E 92/18.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9pt;margin-top:0.05pt;width:6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eastAsia="Times New Roman" w:cs="Times New Roman"/>
      <w:b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A0DF-951B-491D-817A-89CA7414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Application>LibreOffice/5.4.7.2$Windows_X86_64 LibreOffice_project/c838ef25c16710f8838b1faec480ebba495259d0</Application>
  <Pages>6</Pages>
  <Words>949</Words>
  <Characters>6148</Characters>
  <CharactersWithSpaces>7019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2017-12-11T13:05:00Z</dcterms:created>
  <dc:creator>CAMARA VEREADORES TRËS PASSOS</dc:creator>
  <dc:description/>
  <dc:language>pt-BR</dc:language>
  <cp:lastModifiedBy/>
  <cp:lastPrinted>2018-12-10T11:08:40Z</cp:lastPrinted>
  <dcterms:modified xsi:type="dcterms:W3CDTF">2018-12-10T11:33:21Z</dcterms:modified>
  <cp:revision>73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