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drawing>
          <wp:anchor behindDoc="0" distT="0" distB="0" distL="114300" distR="114300" simplePos="0" locked="0" layoutInCell="1" allowOverlap="1" relativeHeight="7">
            <wp:simplePos x="0" y="0"/>
            <wp:positionH relativeFrom="column">
              <wp:posOffset>2733040</wp:posOffset>
            </wp:positionH>
            <wp:positionV relativeFrom="paragraph">
              <wp:posOffset>635</wp:posOffset>
            </wp:positionV>
            <wp:extent cx="800100" cy="888365"/>
            <wp:effectExtent l="0" t="0" r="0" b="0"/>
            <wp:wrapSquare wrapText="largest"/>
            <wp:docPr id="1" name="Picture 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0" descr="" title=""/>
                    <pic:cNvPicPr>
                      <a:picLocks noChangeAspect="1" noChangeArrowheads="1"/>
                    </pic:cNvPicPr>
                  </pic:nvPicPr>
                  <pic:blipFill>
                    <a:blip r:embed="rId2"/>
                    <a:stretch>
                      <a:fillRect/>
                    </a:stretch>
                  </pic:blipFill>
                  <pic:spPr bwMode="auto">
                    <a:xfrm>
                      <a:off x="0" y="0"/>
                      <a:ext cx="800100" cy="888365"/>
                    </a:xfrm>
                    <a:prstGeom prst="rect">
                      <a:avLst/>
                    </a:prstGeom>
                  </pic:spPr>
                </pic:pic>
              </a:graphicData>
            </a:graphic>
          </wp:anchor>
        </w:drawing>
      </w:r>
      <w:r>
        <w:rPr>
          <w:sz w:val="28"/>
        </w:rPr>
        <w:t xml:space="preserve"> </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jc w:val="center"/>
        <w:rPr>
          <w:sz w:val="22"/>
          <w:szCs w:val="22"/>
        </w:rPr>
      </w:pPr>
      <w:r>
        <w:rPr>
          <w:sz w:val="22"/>
          <w:szCs w:val="22"/>
        </w:rPr>
      </w:r>
    </w:p>
    <w:p>
      <w:pPr>
        <w:pStyle w:val="Normal"/>
        <w:jc w:val="center"/>
        <w:rPr/>
      </w:pPr>
      <w:r>
        <w:rPr>
          <w:sz w:val="22"/>
          <w:szCs w:val="22"/>
        </w:rPr>
        <w:t>Estado do Rio Grande do Sul</w:t>
      </w:r>
    </w:p>
    <w:p>
      <w:pPr>
        <w:pStyle w:val="Ttulo1"/>
        <w:rPr/>
      </w:pPr>
      <w:r>
        <w:rPr>
          <w:sz w:val="22"/>
          <w:szCs w:val="22"/>
        </w:rPr>
        <w:t>CÂMARA MUNICIPAL DE VEREADORES DE TRÊS PASSOS</w:t>
      </w:r>
    </w:p>
    <w:p>
      <w:pPr>
        <w:pStyle w:val="Ttulo2"/>
        <w:jc w:val="center"/>
        <w:rPr/>
      </w:pPr>
      <w:r>
        <w:rPr>
          <w:b w:val="false"/>
          <w:sz w:val="28"/>
        </w:rPr>
        <w:t>____________________________________________________________</w:t>
      </w:r>
    </w:p>
    <w:p>
      <w:pPr>
        <w:pStyle w:val="Ttulo2"/>
        <w:jc w:val="center"/>
        <w:rPr>
          <w:color w:val="0000FF"/>
          <w:sz w:val="32"/>
          <w:szCs w:val="32"/>
        </w:rPr>
      </w:pPr>
      <w:r>
        <w:rPr>
          <w:color w:val="0000FF"/>
          <w:sz w:val="32"/>
          <w:szCs w:val="32"/>
        </w:rPr>
      </w:r>
    </w:p>
    <w:p>
      <w:pPr>
        <w:pStyle w:val="Ttulo2"/>
        <w:jc w:val="center"/>
        <w:rPr/>
      </w:pPr>
      <w:r>
        <w:rPr>
          <w:color w:val="0000FF"/>
          <w:sz w:val="32"/>
          <w:szCs w:val="32"/>
        </w:rPr>
        <w:t xml:space="preserve">SESSÃO ORDINÁRIA DO DIA </w:t>
      </w:r>
      <w:r>
        <w:rPr>
          <w:strike w:val="false"/>
          <w:dstrike w:val="false"/>
          <w:color w:val="0000FF"/>
          <w:sz w:val="32"/>
          <w:szCs w:val="32"/>
        </w:rPr>
        <w:t>8</w:t>
      </w:r>
      <w:r>
        <w:rPr>
          <w:color w:val="0000FF"/>
          <w:sz w:val="32"/>
          <w:szCs w:val="32"/>
          <w:lang w:val="pt-BR"/>
        </w:rPr>
        <w:t xml:space="preserve"> DE ABRIL DE 2019</w:t>
      </w:r>
    </w:p>
    <w:p>
      <w:pPr>
        <w:pStyle w:val="Normal"/>
        <w:jc w:val="both"/>
        <w:rPr>
          <w:sz w:val="28"/>
          <w:szCs w:val="28"/>
        </w:rPr>
      </w:pPr>
      <w:r>
        <w:rPr>
          <w:sz w:val="28"/>
          <w:szCs w:val="28"/>
        </w:rPr>
      </w:r>
    </w:p>
    <w:p>
      <w:pPr>
        <w:pStyle w:val="Normal"/>
        <w:jc w:val="both"/>
        <w:rPr/>
      </w:pPr>
      <w:r>
        <w:rPr>
          <w:sz w:val="28"/>
          <w:szCs w:val="28"/>
        </w:rPr>
        <w:t>DECLARO ABERTOS OS TRABALHOS DA PRESENTE REUNIÃO.</w:t>
      </w:r>
    </w:p>
    <w:p>
      <w:pPr>
        <w:pStyle w:val="Normal"/>
        <w:jc w:val="both"/>
        <w:rPr/>
      </w:pPr>
      <w:r>
        <w:rPr>
          <w:sz w:val="28"/>
          <w:szCs w:val="28"/>
        </w:rPr>
        <w:t>______________________________________________________________________</w:t>
      </w:r>
    </w:p>
    <w:p>
      <w:pPr>
        <w:pStyle w:val="Corpodetexto2"/>
        <w:rPr>
          <w:b/>
          <w:b/>
          <w:szCs w:val="28"/>
          <w:lang w:val="pt-BR"/>
        </w:rPr>
      </w:pPr>
      <w:r>
        <w:rPr>
          <w:b/>
          <w:szCs w:val="28"/>
          <w:lang w:val="pt-BR"/>
        </w:rPr>
      </w:r>
    </w:p>
    <w:p>
      <w:pPr>
        <w:pStyle w:val="Corpodetexto2"/>
        <w:rPr/>
      </w:pPr>
      <w:r>
        <w:rPr>
          <w:b/>
          <w:szCs w:val="28"/>
          <w:lang w:val="pt-BR"/>
        </w:rPr>
        <w:t>CONVIDO O SENHOR SECRETÁRIO PARA QUE FAÇA A LEITURA DA ATA DA SESSÃO ANTERIOR.</w:t>
      </w:r>
    </w:p>
    <w:p>
      <w:pPr>
        <w:pStyle w:val="Corpodetexto2"/>
        <w:rPr>
          <w:b/>
          <w:b/>
          <w:szCs w:val="28"/>
          <w:lang w:val="pt-BR"/>
        </w:rPr>
      </w:pPr>
      <w:r>
        <w:rPr>
          <w:b/>
          <w:szCs w:val="28"/>
          <w:lang w:val="pt-BR"/>
        </w:rPr>
      </w:r>
    </w:p>
    <w:p>
      <w:pPr>
        <w:pStyle w:val="Corpodetexto2"/>
        <w:rPr/>
      </w:pPr>
      <w:r>
        <w:rPr>
          <w:szCs w:val="28"/>
          <w:lang w:val="pt-BR"/>
        </w:rPr>
        <w:t xml:space="preserve">COLOCO EM VOTAÇÃO A ATA DA SESSÃO ANTERIOR: </w:t>
      </w:r>
      <w:r>
        <w:rPr>
          <w:i/>
          <w:szCs w:val="28"/>
          <w:lang w:val="pt-BR"/>
        </w:rPr>
        <w:t>VEREADORES FAVORÁVEIS PERMANEÇAM COMO ESTÃO E OS CONTRÁRIOS SE MANIFESTEM.</w:t>
      </w:r>
    </w:p>
    <w:p>
      <w:pPr>
        <w:pStyle w:val="Corpodetexto2"/>
        <w:tabs>
          <w:tab w:val="left" w:pos="786" w:leader="none"/>
        </w:tabs>
        <w:jc w:val="both"/>
        <w:rPr>
          <w:b/>
          <w:b/>
          <w:bCs/>
          <w:sz w:val="28"/>
          <w:szCs w:val="28"/>
          <w:lang w:val="pt-BR"/>
        </w:rPr>
      </w:pPr>
      <w:r>
        <w:rPr>
          <w:b/>
          <w:bCs/>
          <w:sz w:val="28"/>
          <w:szCs w:val="28"/>
          <w:lang w:val="pt-BR"/>
        </w:rPr>
        <w:t>_____________________________________________________________________</w:t>
      </w:r>
    </w:p>
    <w:p>
      <w:pPr>
        <w:pStyle w:val="Normal"/>
        <w:tabs>
          <w:tab w:val="left" w:pos="786" w:leader="none"/>
        </w:tabs>
        <w:jc w:val="both"/>
        <w:rPr>
          <w:b/>
          <w:b/>
          <w:bCs/>
          <w:sz w:val="28"/>
          <w:szCs w:val="28"/>
        </w:rPr>
      </w:pPr>
      <w:r>
        <w:rPr>
          <w:b/>
          <w:bCs/>
          <w:sz w:val="28"/>
          <w:szCs w:val="28"/>
        </w:rPr>
      </w:r>
    </w:p>
    <w:p>
      <w:pPr>
        <w:pStyle w:val="Normal"/>
        <w:tabs>
          <w:tab w:val="left" w:pos="786" w:leader="none"/>
        </w:tabs>
        <w:jc w:val="both"/>
        <w:rPr/>
      </w:pPr>
      <w:r>
        <w:rPr>
          <w:b/>
          <w:bCs/>
          <w:sz w:val="28"/>
          <w:szCs w:val="28"/>
        </w:rPr>
        <w:t>CONVIDO O SENHOR SECRETÁRIO PARA QUE FAÇA A LEITURA DO EXPEDIENTE:</w:t>
      </w:r>
    </w:p>
    <w:p>
      <w:pPr>
        <w:pStyle w:val="Normal"/>
        <w:tabs>
          <w:tab w:val="left" w:pos="786" w:leader="none"/>
        </w:tabs>
        <w:jc w:val="both"/>
        <w:rPr>
          <w:b/>
          <w:b/>
          <w:bCs/>
          <w:sz w:val="28"/>
          <w:szCs w:val="28"/>
        </w:rPr>
      </w:pPr>
      <w:r>
        <w:rPr>
          <w:b/>
          <w:bCs/>
          <w:sz w:val="28"/>
          <w:szCs w:val="28"/>
        </w:rPr>
      </w:r>
    </w:p>
    <w:p>
      <w:pPr>
        <w:pStyle w:val="Normal"/>
        <w:widowControl/>
        <w:tabs>
          <w:tab w:val="left" w:pos="851" w:leader="none"/>
          <w:tab w:val="left" w:pos="1211" w:leader="none"/>
        </w:tabs>
        <w:bidi w:val="0"/>
        <w:ind w:start="567" w:end="0" w:hanging="0"/>
        <w:jc w:val="both"/>
        <w:rPr/>
      </w:pPr>
      <w:r>
        <w:rPr>
          <w:bCs/>
          <w:sz w:val="28"/>
          <w:szCs w:val="28"/>
        </w:rPr>
        <w:t>* CORRESPONDÊNCIAS RECEBIDAS</w:t>
      </w:r>
    </w:p>
    <w:p>
      <w:pPr>
        <w:pStyle w:val="Normal"/>
        <w:widowControl/>
        <w:tabs>
          <w:tab w:val="left" w:pos="851" w:leader="none"/>
          <w:tab w:val="left" w:pos="1211" w:leader="none"/>
        </w:tabs>
        <w:bidi w:val="0"/>
        <w:ind w:start="567" w:end="0" w:hanging="0"/>
        <w:jc w:val="both"/>
        <w:rPr/>
      </w:pPr>
      <w:r>
        <w:rPr>
          <w:bCs/>
          <w:sz w:val="28"/>
          <w:szCs w:val="28"/>
        </w:rPr>
        <w:t xml:space="preserve">* </w:t>
      </w:r>
      <w:r>
        <w:rPr>
          <w:bCs/>
          <w:sz w:val="28"/>
          <w:szCs w:val="28"/>
        </w:rPr>
        <w:t>PROJETOS DE LEI N</w:t>
      </w:r>
      <w:r>
        <w:rPr>
          <w:bCs/>
          <w:strike/>
          <w:sz w:val="28"/>
          <w:szCs w:val="28"/>
        </w:rPr>
        <w:t>º</w:t>
      </w:r>
      <w:r>
        <w:rPr>
          <w:bCs/>
          <w:sz w:val="28"/>
          <w:szCs w:val="28"/>
        </w:rPr>
        <w:t>S 22/19 A 26/19</w:t>
      </w:r>
    </w:p>
    <w:p>
      <w:pPr>
        <w:pStyle w:val="Normal"/>
        <w:widowControl/>
        <w:tabs>
          <w:tab w:val="left" w:pos="851" w:leader="none"/>
          <w:tab w:val="left" w:pos="1211" w:leader="none"/>
        </w:tabs>
        <w:bidi w:val="0"/>
        <w:ind w:start="567" w:end="0" w:hanging="0"/>
        <w:jc w:val="both"/>
        <w:rPr/>
      </w:pPr>
      <w:r>
        <w:rPr>
          <w:bCs/>
          <w:sz w:val="28"/>
          <w:szCs w:val="28"/>
        </w:rPr>
        <w:t>* PROJETO DE LEI COMPLEMENTAR N</w:t>
      </w:r>
      <w:r>
        <w:rPr>
          <w:bCs/>
          <w:strike/>
          <w:sz w:val="28"/>
          <w:szCs w:val="28"/>
        </w:rPr>
        <w:t>º</w:t>
      </w:r>
      <w:r>
        <w:rPr>
          <w:bCs/>
          <w:sz w:val="28"/>
          <w:szCs w:val="28"/>
        </w:rPr>
        <w:t xml:space="preserve"> 2/19</w:t>
      </w:r>
    </w:p>
    <w:p>
      <w:pPr>
        <w:pStyle w:val="Normal"/>
        <w:widowControl/>
        <w:tabs>
          <w:tab w:val="left" w:pos="851" w:leader="none"/>
          <w:tab w:val="left" w:pos="1211" w:leader="none"/>
        </w:tabs>
        <w:bidi w:val="0"/>
        <w:ind w:start="567" w:end="0" w:hanging="0"/>
        <w:jc w:val="both"/>
        <w:rPr/>
      </w:pPr>
      <w:r>
        <w:rPr>
          <w:bCs/>
          <w:sz w:val="28"/>
          <w:szCs w:val="28"/>
        </w:rPr>
        <w:t>* PROJETO DE LEI LEGISLATIVA N</w:t>
      </w:r>
      <w:r>
        <w:rPr>
          <w:bCs/>
          <w:strike/>
          <w:sz w:val="28"/>
          <w:szCs w:val="28"/>
        </w:rPr>
        <w:t>º</w:t>
      </w:r>
      <w:r>
        <w:rPr>
          <w:bCs/>
          <w:sz w:val="28"/>
          <w:szCs w:val="28"/>
        </w:rPr>
        <w:t xml:space="preserve"> 2/19</w:t>
      </w:r>
    </w:p>
    <w:p>
      <w:pPr>
        <w:pStyle w:val="Normal"/>
        <w:widowControl/>
        <w:tabs>
          <w:tab w:val="left" w:pos="851" w:leader="none"/>
          <w:tab w:val="left" w:pos="1211" w:leader="none"/>
        </w:tabs>
        <w:bidi w:val="0"/>
        <w:ind w:start="567" w:end="0" w:hanging="0"/>
        <w:jc w:val="both"/>
        <w:rPr/>
      </w:pPr>
      <w:r>
        <w:rPr>
          <w:bCs/>
          <w:sz w:val="28"/>
          <w:szCs w:val="28"/>
        </w:rPr>
        <w:t xml:space="preserve">* INDICAÇÕES </w:t>
      </w:r>
      <w:r>
        <w:rPr>
          <w:bCs/>
          <w:sz w:val="28"/>
          <w:szCs w:val="28"/>
        </w:rPr>
        <w:t>E</w:t>
      </w:r>
      <w:r>
        <w:rPr>
          <w:bCs/>
          <w:sz w:val="28"/>
          <w:szCs w:val="28"/>
        </w:rPr>
        <w:t xml:space="preserve"> PEDIDOS DE PROVIDÊNCIAS</w:t>
      </w:r>
    </w:p>
    <w:p>
      <w:pPr>
        <w:pStyle w:val="Normal"/>
        <w:jc w:val="both"/>
        <w:rPr/>
      </w:pPr>
      <w:r>
        <w:rPr>
          <w:b/>
          <w:bCs/>
          <w:color w:val="0000FF"/>
          <w:sz w:val="28"/>
        </w:rPr>
        <w:t>____________________________________________________________________</w:t>
      </w:r>
    </w:p>
    <w:p>
      <w:pPr>
        <w:pStyle w:val="Normal"/>
        <w:jc w:val="both"/>
        <w:rPr>
          <w:b/>
          <w:b/>
          <w:bCs/>
          <w:color w:val="0000FF"/>
          <w:sz w:val="28"/>
        </w:rPr>
      </w:pPr>
      <w:r>
        <w:rPr>
          <w:b/>
          <w:bCs/>
          <w:color w:val="0000FF"/>
          <w:sz w:val="28"/>
        </w:rPr>
      </w:r>
    </w:p>
    <w:p>
      <w:pPr>
        <w:pStyle w:val="Normal"/>
        <w:jc w:val="both"/>
        <w:rPr/>
      </w:pPr>
      <w:r>
        <w:rPr>
          <w:b/>
          <w:bCs/>
          <w:color w:val="0000FF"/>
          <w:sz w:val="28"/>
        </w:rPr>
        <w:t>GRANDE EXPEDIENTE</w:t>
      </w:r>
      <w:r>
        <w:rPr>
          <w:b/>
          <w:bCs/>
          <w:sz w:val="28"/>
        </w:rPr>
        <w:t xml:space="preserve"> </w:t>
      </w:r>
    </w:p>
    <w:p>
      <w:pPr>
        <w:pStyle w:val="Normal"/>
        <w:jc w:val="both"/>
        <w:rPr>
          <w:sz w:val="28"/>
        </w:rPr>
      </w:pPr>
      <w:r>
        <w:rPr>
          <w:sz w:val="28"/>
        </w:rPr>
      </w:r>
    </w:p>
    <w:p>
      <w:pPr>
        <w:pStyle w:val="Normal"/>
        <w:numPr>
          <w:ilvl w:val="0"/>
          <w:numId w:val="1"/>
        </w:numPr>
        <w:jc w:val="both"/>
        <w:rPr/>
      </w:pPr>
      <w:r>
        <w:rPr>
          <w:b/>
          <w:bCs/>
          <w:color w:val="00000A"/>
          <w:sz w:val="28"/>
          <w:szCs w:val="28"/>
        </w:rPr>
        <w:t>Flávio</w:t>
      </w:r>
    </w:p>
    <w:p>
      <w:pPr>
        <w:pStyle w:val="Normal"/>
        <w:numPr>
          <w:ilvl w:val="0"/>
          <w:numId w:val="1"/>
        </w:numPr>
        <w:jc w:val="both"/>
        <w:rPr>
          <w:b/>
          <w:b/>
          <w:bCs/>
          <w:color w:val="00000A"/>
          <w:sz w:val="28"/>
          <w:szCs w:val="28"/>
        </w:rPr>
      </w:pPr>
      <w:r>
        <w:rPr>
          <w:b/>
          <w:bCs/>
          <w:color w:val="00000A"/>
          <w:sz w:val="28"/>
          <w:szCs w:val="28"/>
        </w:rPr>
        <w:t>Ivo</w:t>
      </w:r>
    </w:p>
    <w:p>
      <w:pPr>
        <w:pStyle w:val="Normal"/>
        <w:numPr>
          <w:ilvl w:val="0"/>
          <w:numId w:val="1"/>
        </w:numPr>
        <w:jc w:val="both"/>
        <w:rPr>
          <w:b/>
          <w:b/>
          <w:bCs/>
          <w:color w:val="00000A"/>
          <w:sz w:val="28"/>
          <w:szCs w:val="28"/>
        </w:rPr>
      </w:pPr>
      <w:r>
        <w:rPr>
          <w:b/>
          <w:bCs/>
          <w:color w:val="00000A"/>
          <w:sz w:val="28"/>
          <w:szCs w:val="28"/>
        </w:rPr>
        <w:t>Vinicius</w:t>
      </w:r>
    </w:p>
    <w:p>
      <w:pPr>
        <w:pStyle w:val="Normal"/>
        <w:numPr>
          <w:ilvl w:val="0"/>
          <w:numId w:val="1"/>
        </w:numPr>
        <w:jc w:val="both"/>
        <w:rPr>
          <w:b/>
          <w:b/>
          <w:bCs/>
          <w:color w:val="00000A"/>
          <w:sz w:val="28"/>
          <w:szCs w:val="28"/>
        </w:rPr>
      </w:pPr>
      <w:r>
        <w:rPr>
          <w:b/>
          <w:bCs/>
          <w:color w:val="00000A"/>
          <w:sz w:val="28"/>
          <w:szCs w:val="28"/>
        </w:rPr>
        <w:t>Edivan</w:t>
      </w:r>
    </w:p>
    <w:p>
      <w:pPr>
        <w:pStyle w:val="Normal"/>
        <w:numPr>
          <w:ilvl w:val="0"/>
          <w:numId w:val="1"/>
        </w:numPr>
        <w:jc w:val="both"/>
        <w:rPr>
          <w:b/>
          <w:b/>
          <w:bCs/>
          <w:color w:val="00000A"/>
          <w:sz w:val="28"/>
          <w:szCs w:val="28"/>
        </w:rPr>
      </w:pPr>
      <w:r>
        <w:rPr>
          <w:b/>
          <w:bCs/>
          <w:color w:val="00000A"/>
          <w:sz w:val="28"/>
          <w:szCs w:val="28"/>
        </w:rPr>
        <w:t>Rosani</w:t>
      </w:r>
    </w:p>
    <w:p>
      <w:pPr>
        <w:pStyle w:val="Normal"/>
        <w:numPr>
          <w:ilvl w:val="0"/>
          <w:numId w:val="1"/>
        </w:numPr>
        <w:jc w:val="both"/>
        <w:rPr>
          <w:b/>
          <w:b/>
          <w:bCs/>
          <w:color w:val="00000A"/>
          <w:sz w:val="28"/>
          <w:szCs w:val="28"/>
        </w:rPr>
      </w:pPr>
      <w:r>
        <w:rPr>
          <w:b/>
          <w:bCs/>
          <w:color w:val="00000A"/>
          <w:sz w:val="28"/>
          <w:szCs w:val="28"/>
        </w:rPr>
        <w:t>Ido</w:t>
      </w:r>
    </w:p>
    <w:p>
      <w:pPr>
        <w:pStyle w:val="Normal"/>
        <w:numPr>
          <w:ilvl w:val="0"/>
          <w:numId w:val="1"/>
        </w:numPr>
        <w:jc w:val="both"/>
        <w:rPr>
          <w:b/>
          <w:b/>
          <w:bCs/>
          <w:color w:val="00000A"/>
          <w:sz w:val="28"/>
          <w:szCs w:val="28"/>
        </w:rPr>
      </w:pPr>
      <w:r>
        <w:rPr>
          <w:b/>
          <w:bCs/>
          <w:color w:val="00000A"/>
          <w:sz w:val="28"/>
          <w:szCs w:val="28"/>
        </w:rPr>
        <w:t>Marli</w:t>
      </w:r>
    </w:p>
    <w:p>
      <w:pPr>
        <w:pStyle w:val="Normal"/>
        <w:numPr>
          <w:ilvl w:val="0"/>
          <w:numId w:val="1"/>
        </w:numPr>
        <w:jc w:val="both"/>
        <w:rPr/>
      </w:pPr>
      <w:r>
        <w:rPr>
          <w:b/>
          <w:bCs/>
          <w:color w:val="00000A"/>
          <w:sz w:val="28"/>
          <w:szCs w:val="28"/>
        </w:rPr>
        <w:t>Dorilda</w:t>
      </w:r>
    </w:p>
    <w:p>
      <w:pPr>
        <w:pStyle w:val="Normal"/>
        <w:numPr>
          <w:ilvl w:val="0"/>
          <w:numId w:val="1"/>
        </w:numPr>
        <w:jc w:val="both"/>
        <w:rPr>
          <w:b/>
          <w:b/>
          <w:bCs/>
          <w:color w:val="00000A"/>
          <w:sz w:val="28"/>
          <w:szCs w:val="28"/>
        </w:rPr>
      </w:pPr>
      <w:r>
        <w:rPr>
          <w:b/>
          <w:bCs/>
          <w:color w:val="00000A"/>
          <w:sz w:val="28"/>
          <w:szCs w:val="28"/>
        </w:rPr>
        <w:t>Arlei</w:t>
      </w:r>
    </w:p>
    <w:p>
      <w:pPr>
        <w:pStyle w:val="Normal"/>
        <w:numPr>
          <w:ilvl w:val="0"/>
          <w:numId w:val="1"/>
        </w:numPr>
        <w:tabs>
          <w:tab w:val="left" w:pos="960" w:leader="none"/>
        </w:tabs>
        <w:jc w:val="both"/>
        <w:rPr/>
      </w:pPr>
      <w:r>
        <w:rPr>
          <w:b/>
          <w:bCs/>
          <w:color w:val="00000A"/>
          <w:sz w:val="28"/>
          <w:szCs w:val="28"/>
        </w:rPr>
        <w:t>Locatelli</w:t>
      </w:r>
    </w:p>
    <w:p>
      <w:pPr>
        <w:pStyle w:val="Normal"/>
        <w:numPr>
          <w:ilvl w:val="0"/>
          <w:numId w:val="1"/>
        </w:numPr>
        <w:tabs>
          <w:tab w:val="left" w:pos="960" w:leader="none"/>
        </w:tabs>
        <w:jc w:val="both"/>
        <w:rPr>
          <w:b/>
          <w:b/>
          <w:bCs/>
          <w:color w:val="00000A"/>
          <w:sz w:val="28"/>
          <w:szCs w:val="28"/>
        </w:rPr>
      </w:pPr>
      <w:r>
        <w:rPr>
          <w:b/>
          <w:bCs/>
          <w:color w:val="00000A"/>
          <w:sz w:val="28"/>
          <w:szCs w:val="28"/>
        </w:rPr>
        <w:t>Maria Helena</w:t>
      </w:r>
    </w:p>
    <w:p>
      <w:pPr>
        <w:pStyle w:val="Normal"/>
        <w:jc w:val="both"/>
        <w:rPr/>
      </w:pPr>
      <w:r>
        <w:rPr>
          <w:b/>
          <w:bCs/>
          <w:color w:val="00000A"/>
          <w:sz w:val="32"/>
          <w:szCs w:val="32"/>
        </w:rPr>
        <w:t>__________________________________________________________</w:t>
      </w:r>
    </w:p>
    <w:p>
      <w:pPr>
        <w:pStyle w:val="Normal"/>
        <w:jc w:val="both"/>
        <w:rPr>
          <w:b/>
          <w:b/>
          <w:bCs/>
          <w:color w:val="0070C0"/>
          <w:sz w:val="32"/>
          <w:szCs w:val="32"/>
        </w:rPr>
      </w:pPr>
      <w:r>
        <w:rPr>
          <w:b/>
          <w:bCs/>
          <w:color w:val="0070C0"/>
          <w:sz w:val="32"/>
          <w:szCs w:val="32"/>
        </w:rPr>
      </w:r>
    </w:p>
    <w:p>
      <w:pPr>
        <w:pStyle w:val="Normal"/>
        <w:jc w:val="both"/>
        <w:rPr>
          <w:sz w:val="28"/>
          <w:szCs w:val="28"/>
        </w:rPr>
      </w:pPr>
      <w:r>
        <w:rPr>
          <w:b/>
          <w:bCs/>
          <w:color w:val="0070C0"/>
          <w:sz w:val="28"/>
          <w:szCs w:val="28"/>
        </w:rPr>
        <w:t>CONVIDAMOS, NESTE MOMENTO, A SECRETÁRIA MUNICIPAL DE SAÚDE MARIA ADELAIDE HERTZ, PARA OCUPAR O ESPAÇO DE QUINZE MINUTOS DA TRIBUNA POPULAR, A FIM DE FALAR SOBRE OS POSSÍVEIS CASOS DE DENGUE NA NOSSA CIDADE E QUE ESTÃO SOB INVESTIGAÇÃO.</w:t>
      </w:r>
    </w:p>
    <w:p>
      <w:pPr>
        <w:pStyle w:val="Normal"/>
        <w:jc w:val="both"/>
        <w:rPr>
          <w:sz w:val="28"/>
          <w:szCs w:val="28"/>
        </w:rPr>
      </w:pPr>
      <w:r>
        <w:rPr>
          <w:b/>
          <w:bCs/>
          <w:color w:val="0070C0"/>
          <w:sz w:val="28"/>
          <w:szCs w:val="28"/>
        </w:rPr>
        <w:t>____________________________________________________________________</w:t>
      </w:r>
    </w:p>
    <w:p>
      <w:pPr>
        <w:pStyle w:val="Normal"/>
        <w:jc w:val="both"/>
        <w:rPr>
          <w:b/>
          <w:b/>
          <w:bCs/>
          <w:color w:val="0070C0"/>
          <w:sz w:val="32"/>
          <w:szCs w:val="32"/>
        </w:rPr>
      </w:pPr>
      <w:r>
        <w:rPr/>
      </w:r>
    </w:p>
    <w:p>
      <w:pPr>
        <w:pStyle w:val="Normal"/>
        <w:jc w:val="both"/>
        <w:rPr/>
      </w:pPr>
      <w:r>
        <w:rPr>
          <w:b/>
          <w:bCs/>
          <w:color w:val="0070C0"/>
          <w:sz w:val="32"/>
          <w:szCs w:val="32"/>
        </w:rPr>
        <w:t>ORDEM DO DIA:</w:t>
      </w:r>
    </w:p>
    <w:p>
      <w:pPr>
        <w:pStyle w:val="Normal"/>
        <w:jc w:val="both"/>
        <w:rPr>
          <w:b/>
          <w:b/>
          <w:bCs/>
          <w:color w:val="0000FF"/>
          <w:sz w:val="28"/>
          <w:szCs w:val="28"/>
        </w:rPr>
      </w:pPr>
      <w:r>
        <w:rPr>
          <w:b/>
          <w:bCs/>
          <w:color w:val="0000FF"/>
          <w:sz w:val="28"/>
          <w:szCs w:val="28"/>
        </w:rPr>
      </w:r>
    </w:p>
    <w:p>
      <w:pPr>
        <w:pStyle w:val="Normal"/>
        <w:jc w:val="both"/>
        <w:rPr/>
      </w:pPr>
      <w:r>
        <w:rPr>
          <w:b/>
          <w:bCs/>
          <w:color w:val="0000FF"/>
          <w:sz w:val="28"/>
          <w:szCs w:val="28"/>
        </w:rPr>
        <w:t>PARECERES DA COMISSÃO DE CONSTITUIÇÃO, REDAÇÃO E BEM-ESTAR SOCIAL, através de seus membros: Willian Heineck, Rosani do Nascimento e Flávio Habitzreiter, E DA COMISSÃO DE ORÇAMENTO, FINANÇAS E INFRA-ESTRUTURA URBANA E RURAL, através de seus membros: Marli Franke, Ido Rhoden e Arlei Tomazoni, emitem PARECER FAVORÁVEL ao Projeto de Lei n</w:t>
      </w:r>
      <w:r>
        <w:rPr>
          <w:b/>
          <w:bCs/>
          <w:color w:val="0000FF"/>
          <w:sz w:val="28"/>
          <w:szCs w:val="28"/>
          <w:u w:val="single"/>
          <w:vertAlign w:val="superscript"/>
        </w:rPr>
        <w:t>º</w:t>
      </w:r>
      <w:r>
        <w:rPr>
          <w:b/>
          <w:bCs/>
          <w:color w:val="0000FF"/>
          <w:sz w:val="28"/>
          <w:szCs w:val="28"/>
        </w:rPr>
        <w:t xml:space="preserve"> </w:t>
      </w:r>
      <w:r>
        <w:rPr>
          <w:b/>
          <w:bCs/>
          <w:color w:val="0000FF"/>
          <w:sz w:val="28"/>
          <w:szCs w:val="28"/>
        </w:rPr>
        <w:t>96</w:t>
      </w:r>
      <w:r>
        <w:rPr>
          <w:b/>
          <w:bCs/>
          <w:color w:val="0000FF"/>
          <w:sz w:val="28"/>
          <w:szCs w:val="28"/>
        </w:rPr>
        <w:t>/1</w:t>
      </w:r>
      <w:r>
        <w:rPr>
          <w:b/>
          <w:bCs/>
          <w:color w:val="0000FF"/>
          <w:sz w:val="28"/>
          <w:szCs w:val="28"/>
        </w:rPr>
        <w:t>8</w:t>
      </w:r>
      <w:r>
        <w:rPr>
          <w:b/>
          <w:bCs/>
          <w:color w:val="0000FF"/>
          <w:sz w:val="28"/>
          <w:szCs w:val="28"/>
        </w:rPr>
        <w:t xml:space="preserve"> - </w:t>
      </w:r>
      <w:r>
        <w:rPr>
          <w:b/>
          <w:bCs/>
          <w:color w:val="auto"/>
          <w:sz w:val="28"/>
          <w:szCs w:val="28"/>
        </w:rPr>
        <w:t xml:space="preserve">Autoriza a proceder na contratação emergencial de 01 (um) advogado autárquico, para atuar junto ao Instituto de Previdência dos Servidores Públicos de Três Passos, </w:t>
      </w:r>
      <w:r>
        <w:rPr>
          <w:b/>
          <w:bCs/>
          <w:color w:val="auto"/>
          <w:sz w:val="28"/>
          <w:szCs w:val="28"/>
        </w:rPr>
        <w:t>em uma</w:t>
      </w:r>
      <w:r>
        <w:rPr>
          <w:b/>
          <w:bCs/>
          <w:color w:val="auto"/>
          <w:sz w:val="28"/>
          <w:szCs w:val="28"/>
        </w:rPr>
        <w:t xml:space="preserve"> carga horária de 8 (oito) horas semanais, pelo período de 01 (um) ano, podendo ser renovado por igual período.</w:t>
      </w:r>
    </w:p>
    <w:p>
      <w:pPr>
        <w:pStyle w:val="Normal"/>
        <w:jc w:val="both"/>
        <w:rPr>
          <w:b/>
          <w:b/>
          <w:bCs/>
          <w:sz w:val="28"/>
          <w:szCs w:val="28"/>
        </w:rPr>
      </w:pPr>
      <w:r>
        <w:rPr>
          <w:b/>
          <w:bCs/>
          <w:sz w:val="28"/>
          <w:szCs w:val="28"/>
        </w:rPr>
      </w:r>
    </w:p>
    <w:p>
      <w:pPr>
        <w:pStyle w:val="Normal"/>
        <w:jc w:val="both"/>
        <w:rPr/>
      </w:pPr>
      <w:r>
        <w:rPr>
          <w:b/>
          <w:bCs/>
          <w:sz w:val="28"/>
          <w:szCs w:val="28"/>
        </w:rPr>
        <w:t>COLOCO EM DISCUSSÃO O PROJETO DE LEI N</w:t>
      </w:r>
      <w:r>
        <w:rPr>
          <w:b/>
          <w:bCs/>
          <w:sz w:val="28"/>
          <w:szCs w:val="28"/>
          <w:u w:val="single"/>
          <w:vertAlign w:val="superscript"/>
        </w:rPr>
        <w:t>º</w:t>
      </w:r>
      <w:r>
        <w:rPr>
          <w:b/>
          <w:bCs/>
          <w:sz w:val="28"/>
          <w:szCs w:val="28"/>
        </w:rPr>
        <w:t xml:space="preserve"> </w:t>
      </w:r>
      <w:r>
        <w:rPr>
          <w:b/>
          <w:bCs/>
          <w:sz w:val="28"/>
          <w:szCs w:val="28"/>
        </w:rPr>
        <w:t>96</w:t>
      </w:r>
      <w:r>
        <w:rPr>
          <w:b/>
          <w:bCs/>
          <w:sz w:val="28"/>
          <w:szCs w:val="28"/>
        </w:rPr>
        <w:t>/1</w:t>
      </w:r>
      <w:r>
        <w:rPr>
          <w:b/>
          <w:bCs/>
          <w:sz w:val="28"/>
          <w:szCs w:val="28"/>
        </w:rPr>
        <w:t>8</w:t>
      </w:r>
    </w:p>
    <w:p>
      <w:pPr>
        <w:pStyle w:val="Normal"/>
        <w:jc w:val="both"/>
        <w:rPr>
          <w:b/>
          <w:b/>
          <w:sz w:val="28"/>
          <w:szCs w:val="28"/>
        </w:rPr>
      </w:pPr>
      <w:r>
        <w:rPr>
          <w:b/>
          <w:sz w:val="28"/>
          <w:szCs w:val="28"/>
        </w:rPr>
      </w:r>
    </w:p>
    <w:p>
      <w:pPr>
        <w:pStyle w:val="Normal"/>
        <w:jc w:val="both"/>
        <w:rPr/>
      </w:pPr>
      <w:r>
        <w:rPr>
          <w:b/>
          <w:bCs/>
          <w:sz w:val="28"/>
          <w:szCs w:val="28"/>
        </w:rPr>
        <w:t>COLOCO EM VOTAÇÃO O PROJETO DE LEI N</w:t>
      </w:r>
      <w:r>
        <w:rPr>
          <w:b/>
          <w:bCs/>
          <w:sz w:val="28"/>
          <w:szCs w:val="28"/>
          <w:u w:val="single"/>
          <w:vertAlign w:val="superscript"/>
        </w:rPr>
        <w:t>º</w:t>
      </w:r>
      <w:r>
        <w:rPr>
          <w:b/>
          <w:bCs/>
          <w:sz w:val="28"/>
          <w:szCs w:val="28"/>
        </w:rPr>
        <w:t xml:space="preserve"> </w:t>
      </w:r>
      <w:r>
        <w:rPr>
          <w:b/>
          <w:bCs/>
          <w:sz w:val="28"/>
          <w:szCs w:val="28"/>
        </w:rPr>
        <w:t>96/18</w:t>
      </w:r>
    </w:p>
    <w:p>
      <w:pPr>
        <w:pStyle w:val="Normal"/>
        <w:jc w:val="both"/>
        <w:rPr>
          <w:b/>
          <w:b/>
          <w:bCs/>
          <w:sz w:val="28"/>
          <w:szCs w:val="28"/>
        </w:rPr>
      </w:pPr>
      <w:r>
        <w:rPr>
          <w:b/>
          <w:bCs/>
          <w:sz w:val="28"/>
          <w:szCs w:val="28"/>
        </w:rPr>
      </w:r>
    </w:p>
    <w:p>
      <w:pPr>
        <w:pStyle w:val="Normal"/>
        <w:jc w:val="both"/>
        <w:rPr/>
      </w:pPr>
      <w:r>
        <w:rPr>
          <w:bCs/>
          <w:i/>
          <w:sz w:val="28"/>
          <w:szCs w:val="28"/>
        </w:rPr>
        <w:t>VEREADORES FAVORÁVEIS PERMANEÇAM COMO ESTÃO E OS CONTRÁRIOS SE MANIFESTEM.</w:t>
      </w:r>
    </w:p>
    <w:p>
      <w:pPr>
        <w:pStyle w:val="Normal"/>
        <w:jc w:val="both"/>
        <w:rPr/>
      </w:pPr>
      <w:r>
        <w:rPr>
          <w:b w:val="false"/>
          <w:bCs/>
          <w:i w:val="false"/>
          <w:iCs w:val="false"/>
          <w:color w:val="00000A"/>
          <w:sz w:val="28"/>
          <w:szCs w:val="28"/>
        </w:rPr>
        <w:t>____________________________________________________________________</w:t>
      </w:r>
    </w:p>
    <w:p>
      <w:pPr>
        <w:pStyle w:val="Normal"/>
        <w:jc w:val="both"/>
        <w:rPr>
          <w:b w:val="false"/>
          <w:b w:val="false"/>
          <w:bCs/>
          <w:i w:val="false"/>
          <w:i w:val="false"/>
          <w:iCs w:val="false"/>
          <w:color w:val="00000A"/>
          <w:sz w:val="28"/>
          <w:szCs w:val="28"/>
        </w:rPr>
      </w:pPr>
      <w:r>
        <w:rPr>
          <w:b w:val="false"/>
          <w:bCs/>
          <w:i w:val="false"/>
          <w:iCs w:val="false"/>
          <w:color w:val="00000A"/>
          <w:sz w:val="28"/>
          <w:szCs w:val="28"/>
        </w:rPr>
      </w:r>
    </w:p>
    <w:p>
      <w:pPr>
        <w:pStyle w:val="Normal"/>
        <w:jc w:val="both"/>
        <w:rPr/>
      </w:pPr>
      <w:r>
        <w:rPr>
          <w:b/>
          <w:bCs/>
          <w:color w:val="0000FF"/>
          <w:sz w:val="28"/>
          <w:szCs w:val="28"/>
        </w:rPr>
        <w:t>PARECERES DA COMISSÃO DE CONSTITUIÇÃO, REDAÇÃO E BEM-ESTAR SOCIAL, através de seus membros: Willian Heineck, Rosani do Nascimento e Flávio Habitzreiter, E DA COMISSÃO DE ORÇAMENTO, FINANÇAS E INFRA-ESTRUTURA URBANA E RURAL, através de seus membros: Marli Franke, Ido Rhoden e Arlei Tomazoni, emitem PARECER FAVORÁVEL ao Projeto de Lei n</w:t>
      </w:r>
      <w:r>
        <w:rPr>
          <w:b/>
          <w:bCs/>
          <w:color w:val="0000FF"/>
          <w:sz w:val="28"/>
          <w:szCs w:val="28"/>
          <w:u w:val="single"/>
          <w:vertAlign w:val="superscript"/>
        </w:rPr>
        <w:t>º</w:t>
      </w:r>
      <w:r>
        <w:rPr>
          <w:b/>
          <w:bCs/>
          <w:color w:val="0000FF"/>
          <w:sz w:val="28"/>
          <w:szCs w:val="28"/>
        </w:rPr>
        <w:t xml:space="preserve"> 1</w:t>
      </w:r>
      <w:r>
        <w:rPr>
          <w:b/>
          <w:bCs/>
          <w:color w:val="0000FF"/>
          <w:sz w:val="28"/>
          <w:szCs w:val="28"/>
        </w:rPr>
        <w:t>7</w:t>
      </w:r>
      <w:r>
        <w:rPr>
          <w:b/>
          <w:bCs/>
          <w:color w:val="0000FF"/>
          <w:sz w:val="28"/>
          <w:szCs w:val="28"/>
        </w:rPr>
        <w:t xml:space="preserve">/19 - </w:t>
      </w:r>
      <w:r>
        <w:rPr>
          <w:b/>
          <w:bCs/>
          <w:color w:val="auto"/>
          <w:sz w:val="28"/>
          <w:szCs w:val="28"/>
        </w:rPr>
        <w:t xml:space="preserve">Dispõe sobre a alteração da Lei Municipal nº 5.337, de 20 de março de 2018, aumentando o número de vagas para contratação emergencial de professores de 15 para até 25 profissionais, tendo em vista que o ano letivo de 2019 da rede municipal de ensino foi marcado pelo aumento considerável de alunos matriculados. Além disso, são constantes as licenças e atestados de saúde. </w:t>
      </w:r>
    </w:p>
    <w:p>
      <w:pPr>
        <w:pStyle w:val="Normal"/>
        <w:jc w:val="both"/>
        <w:rPr>
          <w:b/>
          <w:b/>
          <w:bCs/>
          <w:sz w:val="28"/>
          <w:szCs w:val="28"/>
        </w:rPr>
      </w:pPr>
      <w:r>
        <w:rPr>
          <w:b/>
          <w:bCs/>
          <w:sz w:val="28"/>
          <w:szCs w:val="28"/>
        </w:rPr>
      </w:r>
    </w:p>
    <w:p>
      <w:pPr>
        <w:pStyle w:val="Normal"/>
        <w:jc w:val="both"/>
        <w:rPr/>
      </w:pPr>
      <w:r>
        <w:rPr>
          <w:b/>
          <w:bCs/>
          <w:sz w:val="28"/>
          <w:szCs w:val="28"/>
        </w:rPr>
        <w:t>COLOCO EM DISCUSSÃO O PROJETO DE LEI N</w:t>
      </w:r>
      <w:r>
        <w:rPr>
          <w:b/>
          <w:bCs/>
          <w:sz w:val="28"/>
          <w:szCs w:val="28"/>
          <w:u w:val="single"/>
          <w:vertAlign w:val="superscript"/>
        </w:rPr>
        <w:t>º</w:t>
      </w:r>
      <w:r>
        <w:rPr>
          <w:b/>
          <w:bCs/>
          <w:sz w:val="28"/>
          <w:szCs w:val="28"/>
        </w:rPr>
        <w:t xml:space="preserve"> 1</w:t>
      </w:r>
      <w:r>
        <w:rPr>
          <w:b/>
          <w:bCs/>
          <w:sz w:val="28"/>
          <w:szCs w:val="28"/>
        </w:rPr>
        <w:t>7</w:t>
      </w:r>
      <w:r>
        <w:rPr>
          <w:b/>
          <w:bCs/>
          <w:sz w:val="28"/>
          <w:szCs w:val="28"/>
        </w:rPr>
        <w:t>/19</w:t>
      </w:r>
    </w:p>
    <w:p>
      <w:pPr>
        <w:pStyle w:val="Normal"/>
        <w:jc w:val="both"/>
        <w:rPr>
          <w:b/>
          <w:b/>
          <w:sz w:val="28"/>
          <w:szCs w:val="28"/>
        </w:rPr>
      </w:pPr>
      <w:r>
        <w:rPr>
          <w:b/>
          <w:sz w:val="28"/>
          <w:szCs w:val="28"/>
        </w:rPr>
      </w:r>
    </w:p>
    <w:p>
      <w:pPr>
        <w:pStyle w:val="Normal"/>
        <w:jc w:val="both"/>
        <w:rPr/>
      </w:pPr>
      <w:r>
        <w:rPr>
          <w:b/>
          <w:bCs/>
          <w:sz w:val="28"/>
          <w:szCs w:val="28"/>
        </w:rPr>
        <w:t>COLOCO EM VOTAÇÃO O PROJETO DE LEI N</w:t>
      </w:r>
      <w:r>
        <w:rPr>
          <w:b/>
          <w:bCs/>
          <w:sz w:val="28"/>
          <w:szCs w:val="28"/>
          <w:u w:val="single"/>
          <w:vertAlign w:val="superscript"/>
        </w:rPr>
        <w:t>º</w:t>
      </w:r>
      <w:r>
        <w:rPr>
          <w:b/>
          <w:bCs/>
          <w:sz w:val="28"/>
          <w:szCs w:val="28"/>
        </w:rPr>
        <w:t xml:space="preserve"> 1</w:t>
      </w:r>
      <w:r>
        <w:rPr>
          <w:b/>
          <w:bCs/>
          <w:sz w:val="28"/>
          <w:szCs w:val="28"/>
        </w:rPr>
        <w:t>7</w:t>
      </w:r>
      <w:r>
        <w:rPr>
          <w:b/>
          <w:bCs/>
          <w:sz w:val="28"/>
          <w:szCs w:val="28"/>
        </w:rPr>
        <w:t>/19</w:t>
      </w:r>
    </w:p>
    <w:p>
      <w:pPr>
        <w:pStyle w:val="Normal"/>
        <w:jc w:val="both"/>
        <w:rPr>
          <w:b/>
          <w:b/>
          <w:bCs/>
          <w:sz w:val="28"/>
          <w:szCs w:val="28"/>
        </w:rPr>
      </w:pPr>
      <w:r>
        <w:rPr>
          <w:b/>
          <w:bCs/>
          <w:sz w:val="28"/>
          <w:szCs w:val="28"/>
        </w:rPr>
      </w:r>
    </w:p>
    <w:p>
      <w:pPr>
        <w:pStyle w:val="Normal"/>
        <w:jc w:val="both"/>
        <w:rPr/>
      </w:pPr>
      <w:r>
        <w:rPr>
          <w:bCs/>
          <w:i/>
          <w:sz w:val="28"/>
          <w:szCs w:val="28"/>
        </w:rPr>
        <w:t>VEREADORES FAVORÁVEIS PERMANEÇAM COMO ESTÃO E OS CONTRÁRIOS SE MANIFESTEM.</w:t>
      </w:r>
    </w:p>
    <w:p>
      <w:pPr>
        <w:pStyle w:val="Normal"/>
        <w:jc w:val="both"/>
        <w:rPr/>
      </w:pPr>
      <w:r>
        <w:rPr>
          <w:b w:val="false"/>
          <w:bCs/>
          <w:i w:val="false"/>
          <w:iCs w:val="false"/>
          <w:color w:val="00000A"/>
          <w:sz w:val="28"/>
          <w:szCs w:val="28"/>
        </w:rPr>
        <w:t>____________________________________________________________________</w:t>
      </w:r>
    </w:p>
    <w:p>
      <w:pPr>
        <w:pStyle w:val="Normal"/>
        <w:jc w:val="both"/>
        <w:rPr>
          <w:b/>
          <w:b/>
          <w:bCs/>
          <w:i w:val="false"/>
          <w:i w:val="false"/>
          <w:iCs w:val="false"/>
          <w:color w:val="0000FF"/>
          <w:sz w:val="28"/>
          <w:szCs w:val="28"/>
        </w:rPr>
      </w:pPr>
      <w:r>
        <w:rPr>
          <w:b/>
          <w:bCs/>
          <w:i w:val="false"/>
          <w:iCs w:val="false"/>
          <w:color w:val="0000FF"/>
          <w:sz w:val="28"/>
          <w:szCs w:val="28"/>
        </w:rPr>
      </w:r>
    </w:p>
    <w:p>
      <w:pPr>
        <w:pStyle w:val="Normal"/>
        <w:jc w:val="both"/>
        <w:rPr/>
      </w:pPr>
      <w:r>
        <w:rPr>
          <w:b/>
          <w:bCs/>
          <w:color w:val="0000FF"/>
          <w:sz w:val="28"/>
          <w:szCs w:val="28"/>
        </w:rPr>
        <w:t>PARECERES DA COMISSÃO DE CONSTITUIÇÃO, REDAÇÃO E BEM-ESTAR SOCIAL, através de seus membros: Willian Heineck, Rosani do Nascimento e Flávio Habitzreiter, E DA COMISSÃO DE ORÇAMENTO, FINANÇAS E INFRA-ESTRUTURA URBANA E RURAL, através de seus membros: Marli Franke, Ido Rhoden e Arlei Tomazoni, emitem PARECER FAVORÁVEL ao Projeto de Lei n</w:t>
      </w:r>
      <w:r>
        <w:rPr>
          <w:b/>
          <w:bCs/>
          <w:color w:val="0000FF"/>
          <w:sz w:val="28"/>
          <w:szCs w:val="28"/>
          <w:u w:val="single"/>
          <w:vertAlign w:val="superscript"/>
        </w:rPr>
        <w:t>º</w:t>
      </w:r>
      <w:r>
        <w:rPr>
          <w:b/>
          <w:bCs/>
          <w:color w:val="0000FF"/>
          <w:sz w:val="28"/>
          <w:szCs w:val="28"/>
        </w:rPr>
        <w:t xml:space="preserve"> 1</w:t>
      </w:r>
      <w:r>
        <w:rPr>
          <w:b/>
          <w:bCs/>
          <w:color w:val="0000FF"/>
          <w:sz w:val="28"/>
          <w:szCs w:val="28"/>
        </w:rPr>
        <w:t>8</w:t>
      </w:r>
      <w:r>
        <w:rPr>
          <w:b/>
          <w:bCs/>
          <w:color w:val="0000FF"/>
          <w:sz w:val="28"/>
          <w:szCs w:val="28"/>
        </w:rPr>
        <w:t xml:space="preserve">/19 - </w:t>
      </w:r>
      <w:r>
        <w:rPr>
          <w:b/>
          <w:bCs/>
          <w:color w:val="auto"/>
          <w:sz w:val="28"/>
          <w:szCs w:val="28"/>
        </w:rPr>
        <w:t xml:space="preserve">Autoriza a contratação emergencial de cinco profissionais oficineiros para atuarem no Complexo Municipal de Ensino Fundamental Integral Professor José Luiz Rhoden, nas áreas de informática educativa, taekwondo, dança, expressão corporal e teatro, esportes, lazer e ginástica. </w:t>
      </w:r>
    </w:p>
    <w:p>
      <w:pPr>
        <w:pStyle w:val="Normal"/>
        <w:jc w:val="both"/>
        <w:rPr>
          <w:b/>
          <w:b/>
          <w:bCs/>
          <w:sz w:val="28"/>
          <w:szCs w:val="28"/>
        </w:rPr>
      </w:pPr>
      <w:r>
        <w:rPr>
          <w:b/>
          <w:bCs/>
          <w:sz w:val="28"/>
          <w:szCs w:val="28"/>
        </w:rPr>
      </w:r>
    </w:p>
    <w:p>
      <w:pPr>
        <w:pStyle w:val="Normal"/>
        <w:jc w:val="both"/>
        <w:rPr/>
      </w:pPr>
      <w:r>
        <w:rPr>
          <w:b/>
          <w:bCs/>
          <w:sz w:val="28"/>
          <w:szCs w:val="28"/>
        </w:rPr>
        <w:t>COLOCO EM DISCUSSÃO O PROJETO DE LEI N</w:t>
      </w:r>
      <w:r>
        <w:rPr>
          <w:b/>
          <w:bCs/>
          <w:sz w:val="28"/>
          <w:szCs w:val="28"/>
          <w:u w:val="single"/>
          <w:vertAlign w:val="superscript"/>
        </w:rPr>
        <w:t>º</w:t>
      </w:r>
      <w:r>
        <w:rPr>
          <w:b/>
          <w:bCs/>
          <w:sz w:val="28"/>
          <w:szCs w:val="28"/>
        </w:rPr>
        <w:t xml:space="preserve"> 1</w:t>
      </w:r>
      <w:r>
        <w:rPr>
          <w:b/>
          <w:bCs/>
          <w:sz w:val="28"/>
          <w:szCs w:val="28"/>
        </w:rPr>
        <w:t>8</w:t>
      </w:r>
      <w:r>
        <w:rPr>
          <w:b/>
          <w:bCs/>
          <w:sz w:val="28"/>
          <w:szCs w:val="28"/>
        </w:rPr>
        <w:t>/19</w:t>
      </w:r>
    </w:p>
    <w:p>
      <w:pPr>
        <w:pStyle w:val="Normal"/>
        <w:jc w:val="both"/>
        <w:rPr>
          <w:b/>
          <w:b/>
          <w:sz w:val="28"/>
          <w:szCs w:val="28"/>
        </w:rPr>
      </w:pPr>
      <w:r>
        <w:rPr>
          <w:b/>
          <w:sz w:val="28"/>
          <w:szCs w:val="28"/>
        </w:rPr>
      </w:r>
    </w:p>
    <w:p>
      <w:pPr>
        <w:pStyle w:val="Normal"/>
        <w:jc w:val="both"/>
        <w:rPr/>
      </w:pPr>
      <w:r>
        <w:rPr>
          <w:b/>
          <w:bCs/>
          <w:sz w:val="28"/>
          <w:szCs w:val="28"/>
        </w:rPr>
        <w:t>COLOCO EM VOTAÇÃO O PROJETO DE LEI N</w:t>
      </w:r>
      <w:r>
        <w:rPr>
          <w:b/>
          <w:bCs/>
          <w:sz w:val="28"/>
          <w:szCs w:val="28"/>
          <w:u w:val="single"/>
          <w:vertAlign w:val="superscript"/>
        </w:rPr>
        <w:t>º</w:t>
      </w:r>
      <w:r>
        <w:rPr>
          <w:b/>
          <w:bCs/>
          <w:sz w:val="28"/>
          <w:szCs w:val="28"/>
        </w:rPr>
        <w:t xml:space="preserve"> 1</w:t>
      </w:r>
      <w:r>
        <w:rPr>
          <w:b/>
          <w:bCs/>
          <w:sz w:val="28"/>
          <w:szCs w:val="28"/>
        </w:rPr>
        <w:t>8</w:t>
      </w:r>
      <w:r>
        <w:rPr>
          <w:b/>
          <w:bCs/>
          <w:sz w:val="28"/>
          <w:szCs w:val="28"/>
        </w:rPr>
        <w:t>/19</w:t>
      </w:r>
    </w:p>
    <w:p>
      <w:pPr>
        <w:pStyle w:val="Normal"/>
        <w:jc w:val="both"/>
        <w:rPr>
          <w:b/>
          <w:b/>
          <w:bCs/>
          <w:sz w:val="28"/>
          <w:szCs w:val="28"/>
        </w:rPr>
      </w:pPr>
      <w:r>
        <w:rPr>
          <w:b/>
          <w:bCs/>
          <w:sz w:val="28"/>
          <w:szCs w:val="28"/>
        </w:rPr>
      </w:r>
    </w:p>
    <w:p>
      <w:pPr>
        <w:pStyle w:val="Normal"/>
        <w:jc w:val="both"/>
        <w:rPr>
          <w:b w:val="false"/>
          <w:b w:val="false"/>
          <w:bCs w:val="false"/>
          <w:i/>
          <w:i/>
          <w:iCs/>
          <w:color w:val="auto"/>
        </w:rPr>
      </w:pPr>
      <w:r>
        <w:rPr>
          <w:b w:val="false"/>
          <w:bCs w:val="false"/>
          <w:i/>
          <w:iCs/>
          <w:color w:val="auto"/>
          <w:sz w:val="28"/>
          <w:szCs w:val="28"/>
        </w:rPr>
        <w:t>VEREADORES FAVORÁVEIS PERMANEÇAM COMO ESTÃO E OS CONTRÁRIOS SE MANIFESTEM.</w:t>
      </w:r>
    </w:p>
    <w:p>
      <w:pPr>
        <w:pStyle w:val="Normal"/>
        <w:jc w:val="both"/>
        <w:rPr>
          <w:b w:val="false"/>
          <w:b w:val="false"/>
          <w:bCs w:val="false"/>
          <w:i/>
          <w:i/>
          <w:iCs/>
          <w:color w:val="auto"/>
        </w:rPr>
      </w:pPr>
      <w:r>
        <w:rPr>
          <w:b w:val="false"/>
          <w:bCs w:val="false"/>
          <w:i/>
          <w:iCs/>
          <w:color w:val="auto"/>
          <w:sz w:val="28"/>
          <w:szCs w:val="28"/>
        </w:rPr>
        <w:t>___________________________________________________________________</w:t>
      </w:r>
    </w:p>
    <w:p>
      <w:pPr>
        <w:pStyle w:val="Normal"/>
        <w:jc w:val="both"/>
        <w:rPr>
          <w:b/>
          <w:b/>
          <w:bCs/>
          <w:i w:val="false"/>
          <w:i w:val="false"/>
          <w:iCs w:val="false"/>
          <w:color w:val="0000FF"/>
          <w:sz w:val="28"/>
          <w:szCs w:val="28"/>
        </w:rPr>
      </w:pPr>
      <w:r>
        <w:rPr/>
      </w:r>
    </w:p>
    <w:p>
      <w:pPr>
        <w:pStyle w:val="Normal"/>
        <w:jc w:val="both"/>
        <w:rPr/>
      </w:pPr>
      <w:r>
        <w:rPr>
          <w:b/>
          <w:bCs/>
          <w:color w:val="0000FF"/>
          <w:sz w:val="28"/>
          <w:szCs w:val="28"/>
        </w:rPr>
        <w:t>PARECERES DA COMISSÃO DE CONSTITUIÇÃO, REDAÇÃO E BEM-ESTAR SOCIAL, através de seus membros: Willian Heineck, Rosani do Nascimento e Flávio Habitzreiter, E DA COMISSÃO DE ORÇAMENTO, FINANÇAS E INFRA-ESTRUTURA URBANA E RURAL, através de seus membros: Marli Franke, Ido Rhoden e Arlei Tomazoni, emitem PARECER FAVORÁVEL ao Projeto de Lei n</w:t>
      </w:r>
      <w:r>
        <w:rPr>
          <w:b/>
          <w:bCs/>
          <w:color w:val="0000FF"/>
          <w:sz w:val="28"/>
          <w:szCs w:val="28"/>
          <w:u w:val="single"/>
          <w:vertAlign w:val="superscript"/>
        </w:rPr>
        <w:t>º</w:t>
      </w:r>
      <w:r>
        <w:rPr>
          <w:b/>
          <w:bCs/>
          <w:color w:val="0000FF"/>
          <w:sz w:val="28"/>
          <w:szCs w:val="28"/>
        </w:rPr>
        <w:t xml:space="preserve"> 2</w:t>
      </w:r>
      <w:r>
        <w:rPr>
          <w:b/>
          <w:bCs/>
          <w:color w:val="0000FF"/>
          <w:sz w:val="28"/>
          <w:szCs w:val="28"/>
        </w:rPr>
        <w:t>0</w:t>
      </w:r>
      <w:r>
        <w:rPr>
          <w:b/>
          <w:bCs/>
          <w:color w:val="0000FF"/>
          <w:sz w:val="28"/>
          <w:szCs w:val="28"/>
        </w:rPr>
        <w:t xml:space="preserve">/19 - </w:t>
      </w:r>
      <w:r>
        <w:rPr>
          <w:b/>
          <w:bCs/>
          <w:color w:val="auto"/>
          <w:sz w:val="28"/>
          <w:szCs w:val="28"/>
        </w:rPr>
        <w:t xml:space="preserve">Autoriza a proceder na contratação emergencial de um oficial previdenciário, para atuar junto ao Instituto de Previdência dos Servidores Públicos de Três Passos, em uma carga horária de 188 horas mensais, pelo período de um ano, podendo ser renovado por igual período, em função de que a escriturária que atua no IPSTP irá se aposentar em agosto deste ano. </w:t>
      </w:r>
    </w:p>
    <w:p>
      <w:pPr>
        <w:pStyle w:val="Normal"/>
        <w:jc w:val="both"/>
        <w:rPr>
          <w:b/>
          <w:b/>
          <w:bCs/>
          <w:sz w:val="28"/>
          <w:szCs w:val="28"/>
        </w:rPr>
      </w:pPr>
      <w:r>
        <w:rPr>
          <w:b/>
          <w:bCs/>
          <w:sz w:val="28"/>
          <w:szCs w:val="28"/>
        </w:rPr>
      </w:r>
    </w:p>
    <w:p>
      <w:pPr>
        <w:pStyle w:val="Normal"/>
        <w:jc w:val="both"/>
        <w:rPr/>
      </w:pPr>
      <w:r>
        <w:rPr>
          <w:b/>
          <w:bCs/>
          <w:sz w:val="28"/>
          <w:szCs w:val="28"/>
        </w:rPr>
        <w:t>COLOCO EM DISCUSSÃO O PROJETO DE LEI N</w:t>
      </w:r>
      <w:r>
        <w:rPr>
          <w:b/>
          <w:bCs/>
          <w:sz w:val="28"/>
          <w:szCs w:val="28"/>
          <w:u w:val="single"/>
          <w:vertAlign w:val="superscript"/>
        </w:rPr>
        <w:t>º</w:t>
      </w:r>
      <w:r>
        <w:rPr>
          <w:b/>
          <w:bCs/>
          <w:sz w:val="28"/>
          <w:szCs w:val="28"/>
        </w:rPr>
        <w:t xml:space="preserve"> 2</w:t>
      </w:r>
      <w:r>
        <w:rPr>
          <w:b/>
          <w:bCs/>
          <w:sz w:val="28"/>
          <w:szCs w:val="28"/>
        </w:rPr>
        <w:t>0</w:t>
      </w:r>
      <w:r>
        <w:rPr>
          <w:b/>
          <w:bCs/>
          <w:sz w:val="28"/>
          <w:szCs w:val="28"/>
        </w:rPr>
        <w:t>/19</w:t>
      </w:r>
    </w:p>
    <w:p>
      <w:pPr>
        <w:pStyle w:val="Normal"/>
        <w:jc w:val="both"/>
        <w:rPr>
          <w:b/>
          <w:b/>
          <w:sz w:val="28"/>
          <w:szCs w:val="28"/>
        </w:rPr>
      </w:pPr>
      <w:r>
        <w:rPr>
          <w:b/>
          <w:sz w:val="28"/>
          <w:szCs w:val="28"/>
        </w:rPr>
      </w:r>
    </w:p>
    <w:p>
      <w:pPr>
        <w:pStyle w:val="Normal"/>
        <w:jc w:val="both"/>
        <w:rPr/>
      </w:pPr>
      <w:r>
        <w:rPr>
          <w:b/>
          <w:bCs/>
          <w:sz w:val="28"/>
          <w:szCs w:val="28"/>
        </w:rPr>
        <w:t>COLOCO EM VOTAÇÃO O PROJETO DE LEI N</w:t>
      </w:r>
      <w:r>
        <w:rPr>
          <w:b/>
          <w:bCs/>
          <w:sz w:val="28"/>
          <w:szCs w:val="28"/>
          <w:u w:val="single"/>
          <w:vertAlign w:val="superscript"/>
        </w:rPr>
        <w:t>º</w:t>
      </w:r>
      <w:r>
        <w:rPr>
          <w:b/>
          <w:bCs/>
          <w:sz w:val="28"/>
          <w:szCs w:val="28"/>
        </w:rPr>
        <w:t xml:space="preserve"> 2</w:t>
      </w:r>
      <w:r>
        <w:rPr>
          <w:b/>
          <w:bCs/>
          <w:sz w:val="28"/>
          <w:szCs w:val="28"/>
        </w:rPr>
        <w:t>0</w:t>
      </w:r>
      <w:r>
        <w:rPr>
          <w:b/>
          <w:bCs/>
          <w:sz w:val="28"/>
          <w:szCs w:val="28"/>
        </w:rPr>
        <w:t>/19</w:t>
      </w:r>
    </w:p>
    <w:p>
      <w:pPr>
        <w:pStyle w:val="Normal"/>
        <w:jc w:val="both"/>
        <w:rPr>
          <w:b/>
          <w:b/>
          <w:bCs/>
          <w:sz w:val="28"/>
          <w:szCs w:val="28"/>
        </w:rPr>
      </w:pPr>
      <w:r>
        <w:rPr>
          <w:b/>
          <w:bCs/>
          <w:sz w:val="28"/>
          <w:szCs w:val="28"/>
        </w:rPr>
      </w:r>
    </w:p>
    <w:p>
      <w:pPr>
        <w:pStyle w:val="Normal"/>
        <w:jc w:val="both"/>
        <w:rPr/>
      </w:pPr>
      <w:r>
        <w:rPr>
          <w:bCs/>
          <w:i/>
          <w:sz w:val="28"/>
          <w:szCs w:val="28"/>
        </w:rPr>
        <w:t>VEREADORES FAVORÁVEIS PERMANEÇAM COMO ESTÃO E OS CONTRÁRIOS SE MANIFESTEM.</w:t>
      </w:r>
    </w:p>
    <w:p>
      <w:pPr>
        <w:pStyle w:val="Normal"/>
        <w:jc w:val="both"/>
        <w:rPr/>
      </w:pPr>
      <w:r>
        <w:rPr>
          <w:b w:val="false"/>
          <w:bCs/>
          <w:i w:val="false"/>
          <w:iCs w:val="false"/>
          <w:color w:val="00000A"/>
          <w:sz w:val="28"/>
          <w:szCs w:val="28"/>
        </w:rPr>
        <w:t>____________________________________________________________________</w:t>
      </w:r>
    </w:p>
    <w:p>
      <w:pPr>
        <w:pStyle w:val="Normal"/>
        <w:jc w:val="both"/>
        <w:rPr>
          <w:b/>
          <w:b/>
          <w:bCs/>
          <w:color w:val="0070C0"/>
          <w:sz w:val="28"/>
          <w:szCs w:val="28"/>
        </w:rPr>
      </w:pPr>
      <w:r>
        <w:rPr>
          <w:b/>
          <w:bCs/>
          <w:color w:val="0070C0"/>
          <w:sz w:val="28"/>
          <w:szCs w:val="28"/>
        </w:rPr>
      </w:r>
    </w:p>
    <w:p>
      <w:pPr>
        <w:pStyle w:val="Normal"/>
        <w:jc w:val="both"/>
        <w:rPr/>
      </w:pPr>
      <w:r>
        <w:rPr>
          <w:b/>
          <w:sz w:val="28"/>
        </w:rPr>
        <w:t xml:space="preserve">CONFORME PREVÊ O ARTIGO 117, INCISO IV DO REGIMENTO INTERNO, COLOCO EM VOTAÇÃO O REQUERIMENTO DE MINHA AUTORIA, RELATIVO A ENVIO </w:t>
      </w:r>
      <w:r>
        <w:rPr>
          <w:b/>
          <w:sz w:val="28"/>
        </w:rPr>
        <w:t>DE OFÍCIO AO DNIT DE CRUZ ALTA, SOBRE AS LOMBADAS ELETRÔNICAs PRÓXIMAS AO SEMINÁRIO SÃO PASCOAL.</w:t>
      </w:r>
    </w:p>
    <w:p>
      <w:pPr>
        <w:pStyle w:val="Normal"/>
        <w:jc w:val="both"/>
        <w:rPr>
          <w:b/>
          <w:b/>
          <w:sz w:val="28"/>
        </w:rPr>
      </w:pPr>
      <w:r>
        <w:rPr>
          <w:b/>
          <w:sz w:val="28"/>
        </w:rPr>
      </w:r>
    </w:p>
    <w:p>
      <w:pPr>
        <w:pStyle w:val="Normal"/>
        <w:jc w:val="both"/>
        <w:rPr/>
      </w:pPr>
      <w:r>
        <w:rPr>
          <w:b w:val="false"/>
          <w:bCs w:val="false"/>
          <w:i/>
          <w:iCs/>
          <w:color w:val="00000A"/>
          <w:sz w:val="28"/>
          <w:szCs w:val="28"/>
        </w:rPr>
        <w:t>VEREADORES FAVORÁVEIS PERMANEÇAM COMO ESTÃO E OS CONTRÁRIOS SE MANIFESTEM.</w:t>
      </w:r>
    </w:p>
    <w:p>
      <w:pPr>
        <w:pStyle w:val="Normal"/>
        <w:jc w:val="both"/>
        <w:rPr>
          <w:color w:val="auto"/>
        </w:rPr>
      </w:pPr>
      <w:r>
        <w:rPr>
          <w:b/>
          <w:bCs/>
          <w:color w:val="auto"/>
          <w:sz w:val="28"/>
          <w:szCs w:val="28"/>
        </w:rPr>
        <w:t>____________________________________________________________________</w:t>
      </w:r>
    </w:p>
    <w:p>
      <w:pPr>
        <w:pStyle w:val="Normal"/>
        <w:jc w:val="both"/>
        <w:rPr>
          <w:b/>
          <w:b/>
          <w:bCs/>
          <w:color w:val="0070C0"/>
          <w:sz w:val="28"/>
          <w:szCs w:val="28"/>
        </w:rPr>
      </w:pPr>
      <w:r>
        <w:rPr>
          <w:b/>
          <w:bCs/>
          <w:color w:val="0070C0"/>
          <w:sz w:val="28"/>
          <w:szCs w:val="28"/>
        </w:rPr>
      </w:r>
    </w:p>
    <w:p>
      <w:pPr>
        <w:pStyle w:val="Normal"/>
        <w:jc w:val="both"/>
        <w:rPr/>
      </w:pPr>
      <w:r>
        <w:rPr>
          <w:b/>
          <w:bCs/>
          <w:color w:val="0070C0"/>
          <w:sz w:val="28"/>
          <w:szCs w:val="28"/>
        </w:rPr>
        <w:t>EXPLICAÇÕES PESSOAIS</w:t>
      </w:r>
    </w:p>
    <w:p>
      <w:pPr>
        <w:pStyle w:val="Normal"/>
        <w:jc w:val="both"/>
        <w:rPr>
          <w:b/>
          <w:b/>
          <w:bCs/>
          <w:color w:val="0070C0"/>
          <w:sz w:val="28"/>
          <w:szCs w:val="28"/>
        </w:rPr>
      </w:pPr>
      <w:r>
        <w:rPr>
          <w:b/>
          <w:bCs/>
          <w:color w:val="0070C0"/>
          <w:sz w:val="28"/>
          <w:szCs w:val="28"/>
        </w:rPr>
      </w:r>
    </w:p>
    <w:p>
      <w:pPr>
        <w:pStyle w:val="Normal"/>
        <w:jc w:val="both"/>
        <w:rPr/>
      </w:pPr>
      <w:r>
        <w:rPr>
          <w:b/>
          <w:bCs/>
          <w:sz w:val="28"/>
          <w:szCs w:val="28"/>
        </w:rPr>
        <w:t xml:space="preserve">1) </w:t>
      </w:r>
      <w:r>
        <w:rPr>
          <w:b/>
          <w:bCs/>
          <w:sz w:val="28"/>
          <w:szCs w:val="28"/>
        </w:rPr>
        <w:t>Ivo</w:t>
      </w:r>
    </w:p>
    <w:p>
      <w:pPr>
        <w:pStyle w:val="Normal"/>
        <w:jc w:val="both"/>
        <w:rPr/>
      </w:pPr>
      <w:r>
        <w:rPr>
          <w:b/>
          <w:bCs/>
          <w:sz w:val="28"/>
          <w:szCs w:val="28"/>
        </w:rPr>
        <w:t xml:space="preserve">2) </w:t>
      </w:r>
      <w:r>
        <w:rPr>
          <w:b/>
          <w:bCs/>
          <w:sz w:val="28"/>
          <w:szCs w:val="28"/>
        </w:rPr>
        <w:t>Marli</w:t>
      </w:r>
    </w:p>
    <w:p>
      <w:pPr>
        <w:pStyle w:val="Normal"/>
        <w:jc w:val="both"/>
        <w:rPr/>
      </w:pPr>
      <w:r>
        <w:rPr>
          <w:b/>
          <w:bCs/>
          <w:sz w:val="28"/>
          <w:szCs w:val="28"/>
        </w:rPr>
        <w:t>3</w:t>
      </w:r>
      <w:r>
        <w:rPr>
          <w:b/>
          <w:bCs/>
          <w:sz w:val="28"/>
          <w:szCs w:val="28"/>
        </w:rPr>
        <w:t>) Rosani</w:t>
      </w:r>
    </w:p>
    <w:p>
      <w:pPr>
        <w:pStyle w:val="Normal"/>
        <w:jc w:val="both"/>
        <w:rPr/>
      </w:pPr>
      <w:r>
        <w:rPr>
          <w:b/>
          <w:bCs/>
          <w:sz w:val="28"/>
          <w:szCs w:val="28"/>
        </w:rPr>
        <w:t>4</w:t>
      </w:r>
      <w:r>
        <w:rPr>
          <w:b/>
          <w:bCs/>
          <w:sz w:val="28"/>
          <w:szCs w:val="28"/>
        </w:rPr>
        <w:t>) Ido</w:t>
      </w:r>
    </w:p>
    <w:p>
      <w:pPr>
        <w:pStyle w:val="Normal"/>
        <w:jc w:val="both"/>
        <w:rPr/>
      </w:pPr>
      <w:r>
        <w:rPr>
          <w:b/>
          <w:bCs/>
          <w:sz w:val="28"/>
          <w:szCs w:val="28"/>
        </w:rPr>
        <w:t>5</w:t>
      </w:r>
      <w:r>
        <w:rPr>
          <w:b/>
          <w:bCs/>
          <w:sz w:val="28"/>
          <w:szCs w:val="28"/>
        </w:rPr>
        <w:t>) Locatelli</w:t>
      </w:r>
    </w:p>
    <w:p>
      <w:pPr>
        <w:pStyle w:val="Normal"/>
        <w:jc w:val="both"/>
        <w:rPr/>
      </w:pPr>
      <w:r>
        <w:rPr>
          <w:b/>
          <w:bCs/>
          <w:sz w:val="28"/>
          <w:szCs w:val="28"/>
        </w:rPr>
        <w:t>6</w:t>
      </w:r>
      <w:r>
        <w:rPr>
          <w:b/>
          <w:bCs/>
          <w:sz w:val="28"/>
          <w:szCs w:val="28"/>
        </w:rPr>
        <w:t>) Arlei</w:t>
      </w:r>
    </w:p>
    <w:p>
      <w:pPr>
        <w:pStyle w:val="Normal"/>
        <w:jc w:val="both"/>
        <w:rPr/>
      </w:pPr>
      <w:r>
        <w:rPr>
          <w:b/>
          <w:bCs/>
          <w:sz w:val="28"/>
          <w:szCs w:val="28"/>
        </w:rPr>
        <w:t>7</w:t>
      </w:r>
      <w:r>
        <w:rPr>
          <w:b/>
          <w:bCs/>
          <w:sz w:val="28"/>
          <w:szCs w:val="28"/>
        </w:rPr>
        <w:t>) Edivan</w:t>
      </w:r>
    </w:p>
    <w:p>
      <w:pPr>
        <w:pStyle w:val="Normal"/>
        <w:jc w:val="both"/>
        <w:rPr/>
      </w:pPr>
      <w:r>
        <w:rPr>
          <w:b/>
          <w:bCs/>
          <w:sz w:val="28"/>
          <w:szCs w:val="28"/>
        </w:rPr>
        <w:t>8</w:t>
      </w:r>
      <w:r>
        <w:rPr>
          <w:b/>
          <w:bCs/>
          <w:sz w:val="28"/>
          <w:szCs w:val="28"/>
        </w:rPr>
        <w:t>) Flávio</w:t>
      </w:r>
    </w:p>
    <w:p>
      <w:pPr>
        <w:pStyle w:val="Normal"/>
        <w:jc w:val="both"/>
        <w:rPr/>
      </w:pPr>
      <w:r>
        <w:rPr>
          <w:b/>
          <w:bCs/>
          <w:sz w:val="28"/>
          <w:szCs w:val="28"/>
        </w:rPr>
        <w:t>9</w:t>
      </w:r>
      <w:r>
        <w:rPr>
          <w:b/>
          <w:bCs/>
          <w:sz w:val="28"/>
          <w:szCs w:val="28"/>
        </w:rPr>
        <w:t>) Vinicius</w:t>
      </w:r>
    </w:p>
    <w:p>
      <w:pPr>
        <w:pStyle w:val="Normal"/>
        <w:jc w:val="both"/>
        <w:rPr/>
      </w:pPr>
      <w:r>
        <w:rPr>
          <w:b/>
          <w:bCs/>
          <w:sz w:val="28"/>
          <w:szCs w:val="28"/>
        </w:rPr>
        <w:t>10</w:t>
      </w:r>
      <w:r>
        <w:rPr>
          <w:b/>
          <w:bCs/>
          <w:sz w:val="28"/>
          <w:szCs w:val="28"/>
        </w:rPr>
        <w:t xml:space="preserve">) </w:t>
      </w:r>
      <w:r>
        <w:rPr>
          <w:b/>
          <w:bCs/>
          <w:sz w:val="28"/>
          <w:szCs w:val="28"/>
        </w:rPr>
        <w:t>Dorilda</w:t>
      </w:r>
    </w:p>
    <w:p>
      <w:pPr>
        <w:pStyle w:val="Normal"/>
        <w:jc w:val="both"/>
        <w:rPr/>
      </w:pPr>
      <w:r>
        <w:rPr>
          <w:b/>
          <w:bCs/>
          <w:sz w:val="28"/>
          <w:szCs w:val="28"/>
        </w:rPr>
        <w:t>1</w:t>
      </w:r>
      <w:r>
        <w:rPr>
          <w:b/>
          <w:bCs/>
          <w:sz w:val="28"/>
          <w:szCs w:val="28"/>
        </w:rPr>
        <w:t>1</w:t>
      </w:r>
      <w:r>
        <w:rPr>
          <w:b/>
          <w:bCs/>
          <w:sz w:val="28"/>
          <w:szCs w:val="28"/>
        </w:rPr>
        <w:t>) Maria Helena</w:t>
      </w:r>
    </w:p>
    <w:p>
      <w:pPr>
        <w:pStyle w:val="Normal"/>
        <w:tabs>
          <w:tab w:val="left" w:pos="851" w:leader="none"/>
        </w:tabs>
        <w:jc w:val="both"/>
        <w:rPr/>
      </w:pPr>
      <w:r>
        <w:rPr>
          <w:sz w:val="28"/>
          <w:szCs w:val="28"/>
        </w:rPr>
        <w:t>___________________________________________________________________</w:t>
      </w:r>
    </w:p>
    <w:p>
      <w:pPr>
        <w:pStyle w:val="Normal"/>
        <w:tabs>
          <w:tab w:val="left" w:pos="851" w:leader="none"/>
        </w:tabs>
        <w:jc w:val="both"/>
        <w:rPr>
          <w:sz w:val="28"/>
          <w:szCs w:val="28"/>
        </w:rPr>
      </w:pPr>
      <w:r>
        <w:rPr>
          <w:sz w:val="28"/>
          <w:szCs w:val="28"/>
        </w:rPr>
      </w:r>
    </w:p>
    <w:p>
      <w:pPr>
        <w:pStyle w:val="Normal"/>
        <w:tabs>
          <w:tab w:val="left" w:pos="851" w:leader="none"/>
        </w:tabs>
        <w:jc w:val="both"/>
        <w:rPr/>
      </w:pPr>
      <w:r>
        <w:rPr>
          <w:sz w:val="28"/>
          <w:szCs w:val="28"/>
        </w:rPr>
        <w:t>ANTES DE ENCERRARMOS ESTA SESSÃO, DECLARO DISTRIBUÍDOS ÀS COMISSÕES PERMANENTES OS PROJETOS DE LEI LIDOS NA REUNIÃO DE HOJE.</w:t>
      </w:r>
    </w:p>
    <w:p>
      <w:pPr>
        <w:pStyle w:val="Normal"/>
        <w:tabs>
          <w:tab w:val="left" w:pos="851" w:leader="none"/>
        </w:tabs>
        <w:jc w:val="both"/>
        <w:rPr>
          <w:sz w:val="28"/>
          <w:szCs w:val="28"/>
        </w:rPr>
      </w:pPr>
      <w:r>
        <w:rPr>
          <w:sz w:val="28"/>
          <w:szCs w:val="28"/>
        </w:rPr>
      </w:r>
    </w:p>
    <w:p>
      <w:pPr>
        <w:pStyle w:val="Normal"/>
        <w:tabs>
          <w:tab w:val="left" w:pos="851" w:leader="none"/>
        </w:tabs>
        <w:jc w:val="both"/>
        <w:rPr/>
      </w:pPr>
      <w:r>
        <w:rPr>
          <w:sz w:val="28"/>
          <w:szCs w:val="28"/>
        </w:rPr>
        <w:t>SOLICITO AOS VEREADORES WILLIAN HEINECK E MARLI FRANKE, PRESIDENTES DA COMISSÃO DE CONSTITUIÇÃO E REDAÇÃO – CCR E  DA  COMISSÃO DE ORÇAMENTO E FINANÇAS – COF, PARA QUE DESIGNEM OS RELATORES, QUE ANALISARÃO AS MATÉRIAS, ELABORARÃO OS SEUS RELATÓRIOS E PROFERIRÃO OS SEUS VOTOS ATÉ A PRÓXIMA REUNIÃO DAS COMISSÕES PERMANENTES.</w:t>
      </w:r>
    </w:p>
    <w:p>
      <w:pPr>
        <w:pStyle w:val="Normal"/>
        <w:tabs>
          <w:tab w:val="left" w:pos="851" w:leader="none"/>
        </w:tabs>
        <w:jc w:val="both"/>
        <w:rPr>
          <w:sz w:val="28"/>
          <w:szCs w:val="28"/>
        </w:rPr>
      </w:pPr>
      <w:r>
        <w:rPr>
          <w:sz w:val="28"/>
          <w:szCs w:val="28"/>
        </w:rPr>
      </w:r>
    </w:p>
    <w:p>
      <w:pPr>
        <w:pStyle w:val="Normal"/>
        <w:tabs>
          <w:tab w:val="left" w:pos="851" w:leader="none"/>
        </w:tabs>
        <w:jc w:val="both"/>
        <w:rPr/>
      </w:pPr>
      <w:r>
        <w:rPr>
          <w:color w:val="0563C1"/>
          <w:sz w:val="28"/>
          <w:szCs w:val="28"/>
        </w:rPr>
        <w:t xml:space="preserve">PROJETO DE LEI Nº </w:t>
      </w:r>
      <w:r>
        <w:rPr>
          <w:color w:val="0563C1"/>
          <w:sz w:val="28"/>
          <w:szCs w:val="28"/>
        </w:rPr>
        <w:t>22</w:t>
      </w:r>
      <w:r>
        <w:rPr>
          <w:color w:val="0563C1"/>
          <w:sz w:val="28"/>
          <w:szCs w:val="28"/>
        </w:rPr>
        <w:t>/19:</w:t>
      </w:r>
    </w:p>
    <w:p>
      <w:pPr>
        <w:pStyle w:val="Normal"/>
        <w:tabs>
          <w:tab w:val="left" w:pos="851" w:leader="none"/>
        </w:tabs>
        <w:jc w:val="both"/>
        <w:rPr/>
      </w:pPr>
      <w:r>
        <w:rPr>
          <w:sz w:val="28"/>
          <w:szCs w:val="28"/>
        </w:rPr>
        <w:t>VEREADOR WILLIAN HEINCK – PRESIDENTE DA CCR: __________________</w:t>
      </w:r>
    </w:p>
    <w:p>
      <w:pPr>
        <w:pStyle w:val="Normal"/>
        <w:tabs>
          <w:tab w:val="left" w:pos="851" w:leader="none"/>
        </w:tabs>
        <w:jc w:val="both"/>
        <w:rPr/>
      </w:pPr>
      <w:r>
        <w:rPr>
          <w:sz w:val="28"/>
          <w:szCs w:val="28"/>
        </w:rPr>
        <w:t>VEREADORA MARLI FRANKE – PRESIDENTE DA COF: __________________</w:t>
      </w:r>
    </w:p>
    <w:p>
      <w:pPr>
        <w:pStyle w:val="Normal"/>
        <w:tabs>
          <w:tab w:val="left" w:pos="851" w:leader="none"/>
        </w:tabs>
        <w:jc w:val="both"/>
        <w:rPr>
          <w:sz w:val="28"/>
          <w:szCs w:val="28"/>
        </w:rPr>
      </w:pPr>
      <w:r>
        <w:rPr/>
      </w:r>
    </w:p>
    <w:p>
      <w:pPr>
        <w:pStyle w:val="Normal"/>
        <w:tabs>
          <w:tab w:val="left" w:pos="851" w:leader="none"/>
        </w:tabs>
        <w:jc w:val="both"/>
        <w:rPr/>
      </w:pPr>
      <w:r>
        <w:rPr>
          <w:color w:val="0563C1"/>
          <w:sz w:val="28"/>
          <w:szCs w:val="28"/>
        </w:rPr>
        <w:t xml:space="preserve">PROJETO DE LEI Nº </w:t>
      </w:r>
      <w:r>
        <w:rPr>
          <w:color w:val="0563C1"/>
          <w:sz w:val="28"/>
          <w:szCs w:val="28"/>
        </w:rPr>
        <w:t>23</w:t>
      </w:r>
      <w:r>
        <w:rPr>
          <w:color w:val="0563C1"/>
          <w:sz w:val="28"/>
          <w:szCs w:val="28"/>
        </w:rPr>
        <w:t>/19:</w:t>
      </w:r>
    </w:p>
    <w:p>
      <w:pPr>
        <w:pStyle w:val="Normal"/>
        <w:tabs>
          <w:tab w:val="left" w:pos="851" w:leader="none"/>
        </w:tabs>
        <w:jc w:val="both"/>
        <w:rPr/>
      </w:pPr>
      <w:r>
        <w:rPr>
          <w:sz w:val="28"/>
          <w:szCs w:val="28"/>
        </w:rPr>
        <w:t>VEREADOR WILLIAN HEINCK – PRESIDENTE DA CCR: __________________</w:t>
      </w:r>
    </w:p>
    <w:p>
      <w:pPr>
        <w:pStyle w:val="Normal"/>
        <w:tabs>
          <w:tab w:val="left" w:pos="851" w:leader="none"/>
        </w:tabs>
        <w:jc w:val="both"/>
        <w:rPr>
          <w:sz w:val="28"/>
          <w:szCs w:val="28"/>
        </w:rPr>
      </w:pPr>
      <w:r>
        <w:rPr/>
      </w:r>
    </w:p>
    <w:p>
      <w:pPr>
        <w:pStyle w:val="Normal"/>
        <w:tabs>
          <w:tab w:val="left" w:pos="851" w:leader="none"/>
        </w:tabs>
        <w:jc w:val="both"/>
        <w:rPr/>
      </w:pPr>
      <w:r>
        <w:rPr>
          <w:color w:val="0563C1"/>
          <w:sz w:val="28"/>
          <w:szCs w:val="28"/>
        </w:rPr>
        <w:t xml:space="preserve">PROJETO DE LEI Nº </w:t>
      </w:r>
      <w:r>
        <w:rPr>
          <w:color w:val="0563C1"/>
          <w:sz w:val="28"/>
          <w:szCs w:val="28"/>
        </w:rPr>
        <w:t>24</w:t>
      </w:r>
      <w:r>
        <w:rPr>
          <w:color w:val="0563C1"/>
          <w:sz w:val="28"/>
          <w:szCs w:val="28"/>
        </w:rPr>
        <w:t>/19:</w:t>
      </w:r>
    </w:p>
    <w:p>
      <w:pPr>
        <w:pStyle w:val="Normal"/>
        <w:tabs>
          <w:tab w:val="left" w:pos="851" w:leader="none"/>
        </w:tabs>
        <w:jc w:val="both"/>
        <w:rPr/>
      </w:pPr>
      <w:r>
        <w:rPr>
          <w:sz w:val="28"/>
          <w:szCs w:val="28"/>
        </w:rPr>
        <w:t>VEREADOR WILLIAN HEINCK – PRESIDENTE DA CCR: __________________</w:t>
      </w:r>
    </w:p>
    <w:p>
      <w:pPr>
        <w:pStyle w:val="Normal"/>
        <w:tabs>
          <w:tab w:val="left" w:pos="851" w:leader="none"/>
        </w:tabs>
        <w:jc w:val="both"/>
        <w:rPr/>
      </w:pPr>
      <w:r>
        <w:rPr>
          <w:sz w:val="28"/>
          <w:szCs w:val="28"/>
        </w:rPr>
        <w:t>VEREADORA MARLI FRANKE – PRESIDENTE DA COF: __________________</w:t>
      </w:r>
    </w:p>
    <w:p>
      <w:pPr>
        <w:pStyle w:val="Normal"/>
        <w:tabs>
          <w:tab w:val="left" w:pos="851" w:leader="none"/>
        </w:tabs>
        <w:jc w:val="both"/>
        <w:rPr>
          <w:sz w:val="28"/>
          <w:szCs w:val="28"/>
        </w:rPr>
      </w:pPr>
      <w:r>
        <w:rPr/>
      </w:r>
    </w:p>
    <w:p>
      <w:pPr>
        <w:pStyle w:val="Normal"/>
        <w:tabs>
          <w:tab w:val="left" w:pos="851" w:leader="none"/>
        </w:tabs>
        <w:jc w:val="both"/>
        <w:rPr/>
      </w:pPr>
      <w:r>
        <w:rPr>
          <w:color w:val="0563C1"/>
          <w:sz w:val="28"/>
          <w:szCs w:val="28"/>
        </w:rPr>
        <w:t xml:space="preserve">PROJETO DE LEI Nº </w:t>
      </w:r>
      <w:r>
        <w:rPr>
          <w:color w:val="0563C1"/>
          <w:sz w:val="28"/>
          <w:szCs w:val="28"/>
        </w:rPr>
        <w:t>25</w:t>
      </w:r>
      <w:r>
        <w:rPr>
          <w:color w:val="0563C1"/>
          <w:sz w:val="28"/>
          <w:szCs w:val="28"/>
        </w:rPr>
        <w:t>/19:</w:t>
      </w:r>
    </w:p>
    <w:p>
      <w:pPr>
        <w:pStyle w:val="Normal"/>
        <w:tabs>
          <w:tab w:val="left" w:pos="851" w:leader="none"/>
        </w:tabs>
        <w:jc w:val="both"/>
        <w:rPr/>
      </w:pPr>
      <w:r>
        <w:rPr>
          <w:sz w:val="28"/>
          <w:szCs w:val="28"/>
        </w:rPr>
        <w:t>VEREADOR WILLIAN HEINCK – PRESIDENTE DA CCR: __________________</w:t>
      </w:r>
    </w:p>
    <w:p>
      <w:pPr>
        <w:pStyle w:val="Normal"/>
        <w:tabs>
          <w:tab w:val="left" w:pos="851" w:leader="none"/>
        </w:tabs>
        <w:jc w:val="both"/>
        <w:rPr/>
      </w:pPr>
      <w:r>
        <w:rPr>
          <w:sz w:val="28"/>
          <w:szCs w:val="28"/>
        </w:rPr>
        <w:t>VEREADORA MARLI FRANKE – PRESIDENTE DA COF: __________________</w:t>
      </w:r>
    </w:p>
    <w:p>
      <w:pPr>
        <w:pStyle w:val="Normal"/>
        <w:tabs>
          <w:tab w:val="left" w:pos="851" w:leader="none"/>
        </w:tabs>
        <w:jc w:val="both"/>
        <w:rPr>
          <w:sz w:val="28"/>
          <w:szCs w:val="28"/>
        </w:rPr>
      </w:pPr>
      <w:r>
        <w:rPr/>
      </w:r>
    </w:p>
    <w:p>
      <w:pPr>
        <w:pStyle w:val="Normal"/>
        <w:tabs>
          <w:tab w:val="left" w:pos="851" w:leader="none"/>
        </w:tabs>
        <w:jc w:val="both"/>
        <w:rPr/>
      </w:pPr>
      <w:r>
        <w:rPr>
          <w:color w:val="0563C1"/>
          <w:sz w:val="28"/>
          <w:szCs w:val="28"/>
        </w:rPr>
        <w:t xml:space="preserve">PROJETO DE LEI Nº </w:t>
      </w:r>
      <w:r>
        <w:rPr>
          <w:color w:val="0563C1"/>
          <w:sz w:val="28"/>
          <w:szCs w:val="28"/>
        </w:rPr>
        <w:t>26</w:t>
      </w:r>
      <w:r>
        <w:rPr>
          <w:color w:val="0563C1"/>
          <w:sz w:val="28"/>
          <w:szCs w:val="28"/>
        </w:rPr>
        <w:t>/19:</w:t>
      </w:r>
    </w:p>
    <w:p>
      <w:pPr>
        <w:pStyle w:val="Normal"/>
        <w:tabs>
          <w:tab w:val="left" w:pos="851" w:leader="none"/>
        </w:tabs>
        <w:jc w:val="both"/>
        <w:rPr/>
      </w:pPr>
      <w:r>
        <w:rPr>
          <w:sz w:val="28"/>
          <w:szCs w:val="28"/>
        </w:rPr>
        <w:t>VEREADOR WILLIAN HEINCK – PRESIDENTE DA CCR: __________________</w:t>
      </w:r>
    </w:p>
    <w:p>
      <w:pPr>
        <w:pStyle w:val="Normal"/>
        <w:tabs>
          <w:tab w:val="left" w:pos="851" w:leader="none"/>
        </w:tabs>
        <w:jc w:val="both"/>
        <w:rPr/>
      </w:pPr>
      <w:r>
        <w:rPr>
          <w:sz w:val="28"/>
          <w:szCs w:val="28"/>
        </w:rPr>
        <w:t>VEREADORA MARLI FRANKE – PRESIDENTE DA COF: __________________</w:t>
      </w:r>
    </w:p>
    <w:p>
      <w:pPr>
        <w:pStyle w:val="Normal"/>
        <w:tabs>
          <w:tab w:val="left" w:pos="851" w:leader="none"/>
        </w:tabs>
        <w:jc w:val="both"/>
        <w:rPr>
          <w:sz w:val="28"/>
          <w:szCs w:val="28"/>
        </w:rPr>
      </w:pPr>
      <w:r>
        <w:rPr/>
      </w:r>
    </w:p>
    <w:p>
      <w:pPr>
        <w:pStyle w:val="Normal"/>
        <w:tabs>
          <w:tab w:val="left" w:pos="851" w:leader="none"/>
        </w:tabs>
        <w:jc w:val="both"/>
        <w:rPr/>
      </w:pPr>
      <w:r>
        <w:rPr>
          <w:color w:val="0563C1"/>
          <w:sz w:val="28"/>
          <w:szCs w:val="28"/>
        </w:rPr>
        <w:t xml:space="preserve">PROJETO DE LEI </w:t>
      </w:r>
      <w:r>
        <w:rPr>
          <w:color w:val="0563C1"/>
          <w:sz w:val="28"/>
          <w:szCs w:val="28"/>
        </w:rPr>
        <w:t>COMPLEMENTAR</w:t>
      </w:r>
      <w:r>
        <w:rPr>
          <w:color w:val="0563C1"/>
          <w:sz w:val="28"/>
          <w:szCs w:val="28"/>
        </w:rPr>
        <w:t xml:space="preserve"> Nº </w:t>
      </w:r>
      <w:r>
        <w:rPr>
          <w:color w:val="0563C1"/>
          <w:sz w:val="28"/>
          <w:szCs w:val="28"/>
        </w:rPr>
        <w:t>2</w:t>
      </w:r>
      <w:r>
        <w:rPr>
          <w:color w:val="0563C1"/>
          <w:sz w:val="28"/>
          <w:szCs w:val="28"/>
        </w:rPr>
        <w:t>/19:</w:t>
      </w:r>
    </w:p>
    <w:p>
      <w:pPr>
        <w:pStyle w:val="Normal"/>
        <w:tabs>
          <w:tab w:val="left" w:pos="851" w:leader="none"/>
        </w:tabs>
        <w:jc w:val="both"/>
        <w:rPr/>
      </w:pPr>
      <w:r>
        <w:rPr>
          <w:sz w:val="28"/>
          <w:szCs w:val="28"/>
        </w:rPr>
        <w:t>VEREADOR WILLIAN HEINCK – PRESIDENTE DA CCR: __________________</w:t>
      </w:r>
    </w:p>
    <w:p>
      <w:pPr>
        <w:pStyle w:val="Normal"/>
        <w:tabs>
          <w:tab w:val="left" w:pos="851" w:leader="none"/>
        </w:tabs>
        <w:jc w:val="both"/>
        <w:rPr/>
      </w:pPr>
      <w:r>
        <w:rPr>
          <w:sz w:val="28"/>
          <w:szCs w:val="28"/>
        </w:rPr>
        <w:t>VEREADORA MARLI FRANKE – PRESIDENTE DA COF: __________________</w:t>
      </w:r>
    </w:p>
    <w:p>
      <w:pPr>
        <w:pStyle w:val="Normal"/>
        <w:tabs>
          <w:tab w:val="left" w:pos="851" w:leader="none"/>
        </w:tabs>
        <w:jc w:val="both"/>
        <w:rPr>
          <w:sz w:val="28"/>
          <w:szCs w:val="28"/>
        </w:rPr>
      </w:pPr>
      <w:r>
        <w:rPr/>
      </w:r>
    </w:p>
    <w:p>
      <w:pPr>
        <w:pStyle w:val="Normal"/>
        <w:tabs>
          <w:tab w:val="left" w:pos="851" w:leader="none"/>
        </w:tabs>
        <w:jc w:val="both"/>
        <w:rPr/>
      </w:pPr>
      <w:r>
        <w:rPr>
          <w:color w:val="0563C1"/>
          <w:sz w:val="28"/>
          <w:szCs w:val="28"/>
        </w:rPr>
        <w:t xml:space="preserve">PROJETO DE LEI </w:t>
      </w:r>
      <w:r>
        <w:rPr>
          <w:color w:val="0563C1"/>
          <w:sz w:val="28"/>
          <w:szCs w:val="28"/>
        </w:rPr>
        <w:t>LEGISLATIVA</w:t>
      </w:r>
      <w:r>
        <w:rPr>
          <w:color w:val="0563C1"/>
          <w:sz w:val="28"/>
          <w:szCs w:val="28"/>
        </w:rPr>
        <w:t xml:space="preserve"> Nº </w:t>
      </w:r>
      <w:r>
        <w:rPr>
          <w:color w:val="0563C1"/>
          <w:sz w:val="28"/>
          <w:szCs w:val="28"/>
        </w:rPr>
        <w:t>2</w:t>
      </w:r>
      <w:r>
        <w:rPr>
          <w:color w:val="0563C1"/>
          <w:sz w:val="28"/>
          <w:szCs w:val="28"/>
        </w:rPr>
        <w:t>/19:</w:t>
      </w:r>
    </w:p>
    <w:p>
      <w:pPr>
        <w:pStyle w:val="Normal"/>
        <w:tabs>
          <w:tab w:val="left" w:pos="851" w:leader="none"/>
        </w:tabs>
        <w:jc w:val="both"/>
        <w:rPr/>
      </w:pPr>
      <w:r>
        <w:rPr>
          <w:sz w:val="28"/>
          <w:szCs w:val="28"/>
        </w:rPr>
        <w:t>VEREADORA MARLI FRANKE – PRESIDENTE DA COF: __________________</w:t>
      </w:r>
    </w:p>
    <w:p>
      <w:pPr>
        <w:pStyle w:val="Normal"/>
        <w:tabs>
          <w:tab w:val="left" w:pos="851" w:leader="none"/>
        </w:tabs>
        <w:jc w:val="both"/>
        <w:rPr/>
      </w:pPr>
      <w:r>
        <w:rPr>
          <w:sz w:val="28"/>
          <w:szCs w:val="28"/>
        </w:rPr>
        <w:t>_____________________________________________________________________</w:t>
      </w:r>
    </w:p>
    <w:p>
      <w:pPr>
        <w:pStyle w:val="Normal"/>
        <w:tabs>
          <w:tab w:val="left" w:pos="851" w:leader="none"/>
        </w:tabs>
        <w:jc w:val="both"/>
        <w:rPr>
          <w:sz w:val="28"/>
          <w:szCs w:val="28"/>
        </w:rPr>
      </w:pPr>
      <w:r>
        <w:rPr/>
      </w:r>
    </w:p>
    <w:p>
      <w:pPr>
        <w:pStyle w:val="Normal"/>
        <w:tabs>
          <w:tab w:val="left" w:pos="851" w:leader="none"/>
        </w:tabs>
        <w:jc w:val="both"/>
        <w:rPr>
          <w:b/>
          <w:b/>
          <w:sz w:val="28"/>
        </w:rPr>
      </w:pPr>
      <w:r>
        <w:rPr>
          <w:sz w:val="28"/>
          <w:szCs w:val="28"/>
        </w:rPr>
        <w:t>NADA MAIS HAVENDO A TRATAR, ENCERRO A PRESENTE SESSÃO E CONVOCO OS SENHORES VEREADORES PARA A PRÓXIMA SESSÃO PLENÁRIA ORDINÁRIA, EM HORÁRIO REGIMENTAL.</w:t>
      </w:r>
    </w:p>
    <w:sectPr>
      <w:footerReference w:type="default" r:id="rId3"/>
      <w:type w:val="nextPage"/>
      <w:pgSz w:w="11906" w:h="16838"/>
      <w:pgMar w:left="1134" w:right="851" w:header="0" w:top="567" w:footer="624" w:bottom="68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roman"/>
    <w:pitch w:val="variable"/>
  </w:font>
  <w:font w:name="font286">
    <w:charset w:val="00" w:characterSet="windows-1252"/>
    <w:family w:val="roman"/>
    <w:pitch w:val="variable"/>
  </w:font>
  <w:font w:name="Palatino Linotype">
    <w:charset w:val="00" w:characterSet="windows-1252"/>
    <w:family w:val="roman"/>
    <w:pitch w:val="variable"/>
  </w:font>
  <w:font w:name="Arial">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ind w:end="360" w:hanging="0"/>
      <w:rPr/>
    </w:pPr>
    <w:r>
      <w:rPr/>
      <mc:AlternateContent>
        <mc:Choice Requires="wps">
          <w:drawing>
            <wp:anchor behindDoc="1" distT="0" distB="0" distL="0" distR="0" simplePos="0" locked="0" layoutInCell="1" allowOverlap="1" relativeHeight="6">
              <wp:simplePos x="0" y="0"/>
              <wp:positionH relativeFrom="margin">
                <wp:align>right</wp:align>
              </wp:positionH>
              <wp:positionV relativeFrom="paragraph">
                <wp:posOffset>635</wp:posOffset>
              </wp:positionV>
              <wp:extent cx="190500" cy="174625"/>
              <wp:effectExtent l="0" t="0" r="0" b="0"/>
              <wp:wrapSquare wrapText="largest"/>
              <wp:docPr id="2" name="Quadro1"/>
              <a:graphic xmlns:a="http://schemas.openxmlformats.org/drawingml/2006/main">
                <a:graphicData uri="http://schemas.microsoft.com/office/word/2010/wordprocessingShape">
                  <wps:wsp>
                    <wps:cNvSpPr/>
                    <wps:spPr>
                      <a:xfrm>
                        <a:off x="0" y="0"/>
                        <a:ext cx="189720" cy="173880"/>
                      </a:xfrm>
                      <a:prstGeom prst="rect">
                        <a:avLst/>
                      </a:prstGeom>
                      <a:noFill/>
                      <a:ln>
                        <a:noFill/>
                      </a:ln>
                    </wps:spPr>
                    <wps:style>
                      <a:lnRef idx="0"/>
                      <a:fillRef idx="0"/>
                      <a:effectRef idx="0"/>
                      <a:fontRef idx="minor"/>
                    </wps:style>
                    <wps:txbx>
                      <w:txbxContent>
                        <w:p>
                          <w:pPr>
                            <w:pStyle w:val="Rodap"/>
                            <w:rPr>
                              <w:color w:val="000000"/>
                            </w:rPr>
                          </w:pPr>
                          <w:r>
                            <w:rPr>
                              <w:color w:val="000000"/>
                            </w:rPr>
                            <w:fldChar w:fldCharType="begin"/>
                          </w:r>
                          <w:r>
                            <w:instrText> PAGE </w:instrText>
                          </w:r>
                          <w:r>
                            <w:fldChar w:fldCharType="separate"/>
                          </w:r>
                          <w:r>
                            <w:t>5</w:t>
                          </w:r>
                          <w:r>
                            <w:fldChar w:fldCharType="end"/>
                          </w:r>
                        </w:p>
                      </w:txbxContent>
                    </wps:txbx>
                    <wps:bodyPr lIns="0" rIns="0" tIns="0" bIns="0">
                      <a:spAutoFit/>
                    </wps:bodyPr>
                  </wps:wsp>
                </a:graphicData>
              </a:graphic>
            </wp:anchor>
          </w:drawing>
        </mc:Choice>
        <mc:Fallback>
          <w:pict>
            <v:rect id="shape_0" ID="Quadro1" stroked="f" style="position:absolute;margin-left:481.05pt;margin-top:0.05pt;width:14.9pt;height:13.65pt;mso-position-horizontal:right;mso-position-horizontal-relative:margin">
              <w10:wrap type="square"/>
              <v:fill o:detectmouseclick="t" on="false"/>
              <v:stroke color="#3465a4" joinstyle="round" endcap="flat"/>
              <v:textbox>
                <w:txbxContent>
                  <w:p>
                    <w:pPr>
                      <w:pStyle w:val="Rodap"/>
                      <w:rPr>
                        <w:color w:val="000000"/>
                      </w:rPr>
                    </w:pPr>
                    <w:r>
                      <w:rPr>
                        <w:color w:val="000000"/>
                      </w:rPr>
                      <w:fldChar w:fldCharType="begin"/>
                    </w:r>
                    <w:r>
                      <w:instrText> PAGE </w:instrText>
                    </w:r>
                    <w:r>
                      <w:fldChar w:fldCharType="separate"/>
                    </w:r>
                    <w:r>
                      <w:t>5</w:t>
                    </w:r>
                    <w:r>
                      <w:fldChar w:fldCharType="end"/>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start"/>
      <w:pPr>
        <w:ind w:start="720" w:hanging="360"/>
      </w:pPr>
    </w:lvl>
    <w:lvl w:ilvl="1">
      <w:start w:val="1"/>
      <w:numFmt w:val="lowerLetter"/>
      <w:lvlText w:val="%2."/>
      <w:lvlJc w:val="start"/>
      <w:pPr>
        <w:ind w:start="1080" w:hanging="360"/>
      </w:pPr>
    </w:lvl>
    <w:lvl w:ilvl="2">
      <w:start w:val="1"/>
      <w:numFmt w:val="lowerRoman"/>
      <w:lvlText w:val="%3."/>
      <w:lvlJc w:val="end"/>
      <w:pPr>
        <w:ind w:start="1440" w:hanging="180"/>
      </w:pPr>
    </w:lvl>
    <w:lvl w:ilvl="3">
      <w:start w:val="1"/>
      <w:numFmt w:val="decimal"/>
      <w:lvlText w:val="%4."/>
      <w:lvlJc w:val="start"/>
      <w:pPr>
        <w:ind w:start="1800" w:hanging="360"/>
      </w:pPr>
    </w:lvl>
    <w:lvl w:ilvl="4">
      <w:start w:val="1"/>
      <w:numFmt w:val="lowerLetter"/>
      <w:lvlText w:val="%5."/>
      <w:lvlJc w:val="start"/>
      <w:pPr>
        <w:ind w:start="2160" w:hanging="360"/>
      </w:pPr>
    </w:lvl>
    <w:lvl w:ilvl="5">
      <w:start w:val="1"/>
      <w:numFmt w:val="lowerRoman"/>
      <w:lvlText w:val="%6."/>
      <w:lvlJc w:val="end"/>
      <w:pPr>
        <w:ind w:start="2520" w:hanging="180"/>
      </w:pPr>
    </w:lvl>
    <w:lvl w:ilvl="6">
      <w:start w:val="1"/>
      <w:numFmt w:val="decimal"/>
      <w:lvlText w:val="%7."/>
      <w:lvlJc w:val="start"/>
      <w:pPr>
        <w:ind w:start="2880" w:hanging="360"/>
      </w:pPr>
    </w:lvl>
    <w:lvl w:ilvl="7">
      <w:start w:val="1"/>
      <w:numFmt w:val="lowerLetter"/>
      <w:lvlText w:val="%8."/>
      <w:lvlJc w:val="start"/>
      <w:pPr>
        <w:ind w:start="3240" w:hanging="360"/>
      </w:pPr>
    </w:lvl>
    <w:lvl w:ilvl="8">
      <w:start w:val="1"/>
      <w:numFmt w:val="lowerRoman"/>
      <w:lvlText w:val="%9."/>
      <w:lvlJc w:val="end"/>
      <w:pPr>
        <w:ind w:start="3600" w:hanging="180"/>
      </w:pPr>
    </w:lvl>
  </w:abstractNum>
  <w:abstractNum w:abstractNumId="2">
    <w:lvl w:ilvl="0">
      <w:start w:val="1"/>
      <w:numFmt w:val="none"/>
      <w:suff w:val="nothing"/>
      <w:lvlText w:val=""/>
      <w:lvlJc w:val="start"/>
      <w:pPr>
        <w:ind w:start="0" w:hanging="0"/>
      </w:pPr>
    </w:lvl>
    <w:lvl w:ilvl="1">
      <w:start w:val="1"/>
      <w:numFmt w:val="none"/>
      <w:suff w:val="nothing"/>
      <w:lvlText w:val=""/>
      <w:lvlJc w:val="start"/>
      <w:pPr>
        <w:ind w:start="0" w:hanging="0"/>
      </w:pPr>
    </w:lvl>
    <w:lvl w:ilvl="2">
      <w:start w:val="1"/>
      <w:numFmt w:val="none"/>
      <w:suff w:val="nothing"/>
      <w:lvlText w:val=""/>
      <w:lvlJc w:val="start"/>
      <w:pPr>
        <w:ind w:start="0" w:hanging="0"/>
      </w:pPr>
    </w:lvl>
    <w:lvl w:ilvl="3">
      <w:start w:val="1"/>
      <w:numFmt w:val="none"/>
      <w:suff w:val="nothing"/>
      <w:lvlText w:val=""/>
      <w:lvlJc w:val="start"/>
      <w:pPr>
        <w:ind w:start="0" w:hanging="0"/>
      </w:pPr>
    </w:lvl>
    <w:lvl w:ilvl="4">
      <w:start w:val="1"/>
      <w:numFmt w:val="none"/>
      <w:suff w:val="nothing"/>
      <w:lvlText w:val=""/>
      <w:lvlJc w:val="start"/>
      <w:pPr>
        <w:ind w:start="0" w:hanging="0"/>
      </w:pPr>
    </w:lvl>
    <w:lvl w:ilvl="5">
      <w:start w:val="1"/>
      <w:numFmt w:val="none"/>
      <w:suff w:val="nothing"/>
      <w:lvlText w:val=""/>
      <w:lvlJc w:val="start"/>
      <w:pPr>
        <w:ind w:start="0" w:hanging="0"/>
      </w:pPr>
    </w:lvl>
    <w:lvl w:ilvl="6">
      <w:start w:val="1"/>
      <w:numFmt w:val="none"/>
      <w:suff w:val="nothing"/>
      <w:lvlText w:val=""/>
      <w:lvlJc w:val="start"/>
      <w:pPr>
        <w:ind w:start="0" w:hanging="0"/>
      </w:pPr>
    </w:lvl>
    <w:lvl w:ilvl="7">
      <w:start w:val="1"/>
      <w:numFmt w:val="none"/>
      <w:suff w:val="nothing"/>
      <w:lvlText w:val=""/>
      <w:lvlJc w:val="start"/>
      <w:pPr>
        <w:ind w:start="0" w:hanging="0"/>
      </w:pPr>
    </w:lvl>
    <w:lvl w:ilvl="8">
      <w:start w:val="1"/>
      <w:numFmt w:val="none"/>
      <w:suff w:val="nothing"/>
      <w:lvlText w:val=""/>
      <w:lvlJc w:val="start"/>
      <w:pPr>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5305a"/>
    <w:pPr>
      <w:widowControl/>
      <w:bidi w:val="0"/>
      <w:jc w:val="star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pPr>
      <w:keepNext w:val="true"/>
      <w:jc w:val="center"/>
      <w:outlineLvl w:val="0"/>
    </w:pPr>
    <w:rPr>
      <w:b/>
      <w:bCs/>
      <w:lang w:val="x-none" w:eastAsia="x-none"/>
    </w:rPr>
  </w:style>
  <w:style w:type="paragraph" w:styleId="Ttulo2">
    <w:name w:val="Heading 2"/>
    <w:basedOn w:val="Normal"/>
    <w:next w:val="Normal"/>
    <w:link w:val="Ttulo2Char"/>
    <w:qFormat/>
    <w:pPr>
      <w:keepNext w:val="true"/>
      <w:outlineLvl w:val="1"/>
    </w:pPr>
    <w:rPr>
      <w:b/>
      <w:bCs/>
      <w:lang w:val="x-none" w:eastAsia="x-none"/>
    </w:rPr>
  </w:style>
  <w:style w:type="paragraph" w:styleId="Ttulo3">
    <w:name w:val="Heading 3"/>
    <w:basedOn w:val="Normal"/>
    <w:next w:val="Normal"/>
    <w:qFormat/>
    <w:pPr>
      <w:keepNext w:val="true"/>
      <w:jc w:val="center"/>
      <w:outlineLvl w:val="2"/>
    </w:pPr>
    <w:rPr>
      <w:b/>
      <w:bCs/>
      <w:color w:val="FF6600"/>
    </w:rPr>
  </w:style>
  <w:style w:type="paragraph" w:styleId="Ttulo4">
    <w:name w:val="Heading 4"/>
    <w:basedOn w:val="Normal"/>
    <w:next w:val="Normal"/>
    <w:qFormat/>
    <w:pPr>
      <w:keepNext w:val="true"/>
      <w:ind w:start="1416" w:hanging="0"/>
      <w:jc w:val="both"/>
      <w:outlineLvl w:val="3"/>
    </w:pPr>
    <w:rPr>
      <w:b/>
      <w:bCs/>
    </w:rPr>
  </w:style>
  <w:style w:type="paragraph" w:styleId="Ttulo5">
    <w:name w:val="Heading 5"/>
    <w:basedOn w:val="Normal"/>
    <w:next w:val="Normal"/>
    <w:qFormat/>
    <w:pPr>
      <w:keepNext w:val="true"/>
      <w:ind w:start="360" w:hanging="0"/>
      <w:jc w:val="center"/>
      <w:outlineLvl w:val="4"/>
    </w:pPr>
    <w:rPr>
      <w:b/>
      <w:bCs/>
      <w:sz w:val="28"/>
    </w:rPr>
  </w:style>
  <w:style w:type="paragraph" w:styleId="Ttulo6">
    <w:name w:val="Heading 6"/>
    <w:basedOn w:val="Normal"/>
    <w:next w:val="Normal"/>
    <w:qFormat/>
    <w:pPr>
      <w:keepNext w:val="true"/>
      <w:jc w:val="both"/>
      <w:outlineLvl w:val="5"/>
    </w:pPr>
    <w:rPr>
      <w:u w:val="single"/>
    </w:rPr>
  </w:style>
  <w:style w:type="paragraph" w:styleId="Ttulo7">
    <w:name w:val="Heading 7"/>
    <w:basedOn w:val="Normal"/>
    <w:next w:val="Normal"/>
    <w:link w:val="Ttulo7Char"/>
    <w:qFormat/>
    <w:pPr>
      <w:keepNext w:val="true"/>
      <w:jc w:val="both"/>
      <w:outlineLvl w:val="6"/>
    </w:pPr>
    <w:rPr>
      <w:b/>
      <w:bCs/>
    </w:rPr>
  </w:style>
  <w:style w:type="paragraph" w:styleId="Ttulo8">
    <w:name w:val="Heading 8"/>
    <w:basedOn w:val="Normal"/>
    <w:next w:val="Normal"/>
    <w:qFormat/>
    <w:pPr>
      <w:keepNext w:val="true"/>
      <w:ind w:start="360" w:hanging="0"/>
      <w:jc w:val="both"/>
      <w:outlineLvl w:val="7"/>
    </w:pPr>
    <w:rPr>
      <w:b/>
      <w:bCs/>
    </w:rPr>
  </w:style>
  <w:style w:type="paragraph" w:styleId="Ttulo9">
    <w:name w:val="Heading 9"/>
    <w:basedOn w:val="Normal"/>
    <w:next w:val="Normal"/>
    <w:qFormat/>
    <w:pPr>
      <w:keepNext w:val="true"/>
      <w:jc w:val="both"/>
      <w:outlineLvl w:val="8"/>
    </w:pPr>
    <w:rPr>
      <w:b/>
      <w:bCs/>
      <w:sz w:val="28"/>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rong">
    <w:name w:val="Strong"/>
    <w:uiPriority w:val="22"/>
    <w:qFormat/>
    <w:rsid w:val="00b97fee"/>
    <w:rPr>
      <w:b/>
      <w:bCs/>
    </w:rPr>
  </w:style>
  <w:style w:type="character" w:styleId="Corpodetexto2Char" w:customStyle="1">
    <w:name w:val="Corpo de texto 2 Char"/>
    <w:link w:val="Corpodetexto2"/>
    <w:qFormat/>
    <w:rsid w:val="007b4f41"/>
    <w:rPr>
      <w:sz w:val="28"/>
      <w:szCs w:val="24"/>
    </w:rPr>
  </w:style>
  <w:style w:type="character" w:styleId="Caps" w:customStyle="1">
    <w:name w:val="caps"/>
    <w:basedOn w:val="DefaultParagraphFont"/>
    <w:qFormat/>
    <w:rsid w:val="00cc3f3c"/>
    <w:rPr/>
  </w:style>
  <w:style w:type="character" w:styleId="Ttulo1Char" w:customStyle="1">
    <w:name w:val="Título 1 Char"/>
    <w:link w:val="Ttulo1"/>
    <w:qFormat/>
    <w:rsid w:val="00c923b8"/>
    <w:rPr>
      <w:b/>
      <w:bCs/>
      <w:sz w:val="24"/>
      <w:szCs w:val="24"/>
    </w:rPr>
  </w:style>
  <w:style w:type="character" w:styleId="Ttulo2Char" w:customStyle="1">
    <w:name w:val="Título 2 Char"/>
    <w:link w:val="Ttulo2"/>
    <w:qFormat/>
    <w:rsid w:val="00c923b8"/>
    <w:rPr>
      <w:b/>
      <w:bCs/>
      <w:sz w:val="24"/>
      <w:szCs w:val="24"/>
    </w:rPr>
  </w:style>
  <w:style w:type="character" w:styleId="LinkdaInternet" w:customStyle="1">
    <w:name w:val="Link da Internet"/>
    <w:rsid w:val="00797fbd"/>
    <w:rPr>
      <w:color w:val="0000FF"/>
      <w:u w:val="single"/>
    </w:rPr>
  </w:style>
  <w:style w:type="character" w:styleId="Q1" w:customStyle="1">
    <w:name w:val="q1"/>
    <w:qFormat/>
    <w:rsid w:val="00f16a5a"/>
    <w:rPr/>
  </w:style>
  <w:style w:type="character" w:styleId="Q2" w:customStyle="1">
    <w:name w:val="q2"/>
    <w:qFormat/>
    <w:rsid w:val="00f16a5a"/>
    <w:rPr/>
  </w:style>
  <w:style w:type="character" w:styleId="Appleconvertedspace" w:customStyle="1">
    <w:name w:val="apple-converted-space"/>
    <w:qFormat/>
    <w:rsid w:val="00f16a5a"/>
    <w:rPr/>
  </w:style>
  <w:style w:type="character" w:styleId="Author" w:customStyle="1">
    <w:name w:val="author"/>
    <w:qFormat/>
    <w:rsid w:val="00410f0b"/>
    <w:rPr/>
  </w:style>
  <w:style w:type="character" w:styleId="Wholereadmore" w:customStyle="1">
    <w:name w:val="whole-read-more"/>
    <w:qFormat/>
    <w:rsid w:val="00410f0b"/>
    <w:rPr/>
  </w:style>
  <w:style w:type="character" w:styleId="Frase1" w:customStyle="1">
    <w:name w:val="frase1"/>
    <w:qFormat/>
    <w:rsid w:val="00f548fe"/>
    <w:rPr>
      <w:b/>
      <w:bCs/>
    </w:rPr>
  </w:style>
  <w:style w:type="character" w:styleId="Autor1" w:customStyle="1">
    <w:name w:val="autor1"/>
    <w:qFormat/>
    <w:rsid w:val="00f548fe"/>
    <w:rPr>
      <w:color w:val="666666"/>
      <w:sz w:val="21"/>
      <w:szCs w:val="21"/>
    </w:rPr>
  </w:style>
  <w:style w:type="character" w:styleId="Corpodetexto3Char" w:customStyle="1">
    <w:name w:val="Corpo de texto 3 Char"/>
    <w:link w:val="Corpodetexto3"/>
    <w:qFormat/>
    <w:rsid w:val="003612bd"/>
    <w:rPr>
      <w:color w:val="333399"/>
      <w:sz w:val="24"/>
      <w:szCs w:val="24"/>
      <w:u w:val="single"/>
    </w:rPr>
  </w:style>
  <w:style w:type="character" w:styleId="Ttulo7Char" w:customStyle="1">
    <w:name w:val="Título 7 Char"/>
    <w:link w:val="Ttulo7"/>
    <w:qFormat/>
    <w:rsid w:val="00d25506"/>
    <w:rPr>
      <w:b/>
      <w:bCs/>
      <w:sz w:val="24"/>
      <w:szCs w:val="24"/>
    </w:rPr>
  </w:style>
  <w:style w:type="character" w:styleId="Highlight" w:customStyle="1">
    <w:name w:val="highlight"/>
    <w:qFormat/>
    <w:rsid w:val="00f47be2"/>
    <w:rPr/>
  </w:style>
  <w:style w:type="character" w:styleId="ListLabel1" w:customStyle="1">
    <w:name w:val="ListLabel 1"/>
    <w:qFormat/>
    <w:rPr>
      <w:rFonts w:eastAsia="Times New Roman" w:cs="Times New Roman"/>
      <w:b/>
      <w:sz w:val="28"/>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rFonts w:cs="Courier New"/>
    </w:rPr>
  </w:style>
  <w:style w:type="character" w:styleId="ListLabel5" w:customStyle="1">
    <w:name w:val="ListLabel 5"/>
    <w:qFormat/>
    <w:rPr>
      <w:rFonts w:cs="Times New Roman"/>
      <w:b/>
      <w:sz w:val="28"/>
    </w:rPr>
  </w:style>
  <w:style w:type="character" w:styleId="ListLabel6" w:customStyle="1">
    <w:name w:val="ListLabel 6"/>
    <w:qFormat/>
    <w:rPr>
      <w:rFonts w:cs="Courier New"/>
    </w:rPr>
  </w:style>
  <w:style w:type="character" w:styleId="ListLabel7" w:customStyle="1">
    <w:name w:val="ListLabel 7"/>
    <w:qFormat/>
    <w:rPr>
      <w:rFonts w:cs="Wingdings"/>
    </w:rPr>
  </w:style>
  <w:style w:type="character" w:styleId="ListLabel8" w:customStyle="1">
    <w:name w:val="ListLabel 8"/>
    <w:qFormat/>
    <w:rPr>
      <w:rFonts w:cs="Symbol"/>
    </w:rPr>
  </w:style>
  <w:style w:type="character" w:styleId="ListLabel9" w:customStyle="1">
    <w:name w:val="ListLabel 9"/>
    <w:qFormat/>
    <w:rPr>
      <w:rFonts w:cs="Courier New"/>
    </w:rPr>
  </w:style>
  <w:style w:type="character" w:styleId="ListLabel10" w:customStyle="1">
    <w:name w:val="ListLabel 10"/>
    <w:qFormat/>
    <w:rPr>
      <w:rFonts w:cs="Wingdings"/>
    </w:rPr>
  </w:style>
  <w:style w:type="character" w:styleId="ListLabel11" w:customStyle="1">
    <w:name w:val="ListLabel 11"/>
    <w:qFormat/>
    <w:rPr>
      <w:rFonts w:cs="Symbol"/>
    </w:rPr>
  </w:style>
  <w:style w:type="character" w:styleId="ListLabel12" w:customStyle="1">
    <w:name w:val="ListLabel 12"/>
    <w:qFormat/>
    <w:rPr>
      <w:rFonts w:cs="Courier New"/>
    </w:rPr>
  </w:style>
  <w:style w:type="character" w:styleId="ListLabel13" w:customStyle="1">
    <w:name w:val="ListLabel 13"/>
    <w:qFormat/>
    <w:rPr>
      <w:rFonts w:cs="Wingdings"/>
    </w:rPr>
  </w:style>
  <w:style w:type="character" w:styleId="ListLabel14" w:customStyle="1">
    <w:name w:val="ListLabel 14"/>
    <w:qFormat/>
    <w:rPr>
      <w:rFonts w:cs="Times New Roman"/>
      <w:b/>
      <w:sz w:val="28"/>
    </w:rPr>
  </w:style>
  <w:style w:type="character" w:styleId="ListLabel15" w:customStyle="1">
    <w:name w:val="ListLabel 15"/>
    <w:qFormat/>
    <w:rPr>
      <w:rFonts w:cs="Courier New"/>
    </w:rPr>
  </w:style>
  <w:style w:type="character" w:styleId="ListLabel16" w:customStyle="1">
    <w:name w:val="ListLabel 16"/>
    <w:qFormat/>
    <w:rPr>
      <w:rFonts w:cs="Wingdings"/>
    </w:rPr>
  </w:style>
  <w:style w:type="character" w:styleId="ListLabel17" w:customStyle="1">
    <w:name w:val="ListLabel 17"/>
    <w:qFormat/>
    <w:rPr>
      <w:rFonts w:cs="Symbol"/>
    </w:rPr>
  </w:style>
  <w:style w:type="character" w:styleId="ListLabel18" w:customStyle="1">
    <w:name w:val="ListLabel 18"/>
    <w:qFormat/>
    <w:rPr>
      <w:rFonts w:cs="Courier New"/>
    </w:rPr>
  </w:style>
  <w:style w:type="character" w:styleId="ListLabel19" w:customStyle="1">
    <w:name w:val="ListLabel 19"/>
    <w:qFormat/>
    <w:rPr>
      <w:rFonts w:cs="Wingdings"/>
    </w:rPr>
  </w:style>
  <w:style w:type="character" w:styleId="ListLabel20" w:customStyle="1">
    <w:name w:val="ListLabel 20"/>
    <w:qFormat/>
    <w:rPr>
      <w:rFonts w:cs="Symbol"/>
    </w:rPr>
  </w:style>
  <w:style w:type="character" w:styleId="ListLabel21" w:customStyle="1">
    <w:name w:val="ListLabel 21"/>
    <w:qFormat/>
    <w:rPr>
      <w:rFonts w:cs="Courier New"/>
    </w:rPr>
  </w:style>
  <w:style w:type="character" w:styleId="ListLabel22" w:customStyle="1">
    <w:name w:val="ListLabel 22"/>
    <w:qFormat/>
    <w:rPr>
      <w:rFonts w:cs="Wingdings"/>
    </w:rPr>
  </w:style>
  <w:style w:type="character" w:styleId="ListLabel23" w:customStyle="1">
    <w:name w:val="ListLabel 23"/>
    <w:qFormat/>
    <w:rPr>
      <w:rFonts w:cs="Times New Roman"/>
      <w:b/>
      <w:sz w:val="28"/>
    </w:rPr>
  </w:style>
  <w:style w:type="character" w:styleId="ListLabel24" w:customStyle="1">
    <w:name w:val="ListLabel 24"/>
    <w:qFormat/>
    <w:rPr>
      <w:rFonts w:cs="Courier New"/>
    </w:rPr>
  </w:style>
  <w:style w:type="character" w:styleId="ListLabel25" w:customStyle="1">
    <w:name w:val="ListLabel 25"/>
    <w:qFormat/>
    <w:rPr>
      <w:rFonts w:cs="Wingdings"/>
    </w:rPr>
  </w:style>
  <w:style w:type="character" w:styleId="ListLabel26" w:customStyle="1">
    <w:name w:val="ListLabel 26"/>
    <w:qFormat/>
    <w:rPr>
      <w:rFonts w:cs="Symbol"/>
    </w:rPr>
  </w:style>
  <w:style w:type="character" w:styleId="ListLabel27" w:customStyle="1">
    <w:name w:val="ListLabel 27"/>
    <w:qFormat/>
    <w:rPr>
      <w:rFonts w:cs="Courier New"/>
    </w:rPr>
  </w:style>
  <w:style w:type="character" w:styleId="ListLabel28" w:customStyle="1">
    <w:name w:val="ListLabel 28"/>
    <w:qFormat/>
    <w:rPr>
      <w:rFonts w:cs="Wingdings"/>
    </w:rPr>
  </w:style>
  <w:style w:type="character" w:styleId="ListLabel29" w:customStyle="1">
    <w:name w:val="ListLabel 29"/>
    <w:qFormat/>
    <w:rPr>
      <w:rFonts w:cs="Symbol"/>
    </w:rPr>
  </w:style>
  <w:style w:type="character" w:styleId="ListLabel30" w:customStyle="1">
    <w:name w:val="ListLabel 30"/>
    <w:qFormat/>
    <w:rPr>
      <w:rFonts w:cs="Courier New"/>
    </w:rPr>
  </w:style>
  <w:style w:type="character" w:styleId="ListLabel31" w:customStyle="1">
    <w:name w:val="ListLabel 31"/>
    <w:qFormat/>
    <w:rPr>
      <w:rFonts w:cs="Wingdings"/>
    </w:rPr>
  </w:style>
  <w:style w:type="character" w:styleId="ListLabel32" w:customStyle="1">
    <w:name w:val="ListLabel 32"/>
    <w:qFormat/>
    <w:rPr>
      <w:rFonts w:cs="Times New Roman"/>
      <w:b/>
      <w:sz w:val="28"/>
    </w:rPr>
  </w:style>
  <w:style w:type="character" w:styleId="ListLabel33" w:customStyle="1">
    <w:name w:val="ListLabel 33"/>
    <w:qFormat/>
    <w:rPr>
      <w:rFonts w:cs="Courier New"/>
    </w:rPr>
  </w:style>
  <w:style w:type="character" w:styleId="ListLabel34" w:customStyle="1">
    <w:name w:val="ListLabel 34"/>
    <w:qFormat/>
    <w:rPr>
      <w:rFonts w:cs="Wingdings"/>
    </w:rPr>
  </w:style>
  <w:style w:type="character" w:styleId="ListLabel35" w:customStyle="1">
    <w:name w:val="ListLabel 35"/>
    <w:qFormat/>
    <w:rPr>
      <w:rFonts w:cs="Symbol"/>
    </w:rPr>
  </w:style>
  <w:style w:type="character" w:styleId="ListLabel36" w:customStyle="1">
    <w:name w:val="ListLabel 36"/>
    <w:qFormat/>
    <w:rPr>
      <w:rFonts w:cs="Courier New"/>
    </w:rPr>
  </w:style>
  <w:style w:type="character" w:styleId="ListLabel37" w:customStyle="1">
    <w:name w:val="ListLabel 37"/>
    <w:qFormat/>
    <w:rPr>
      <w:rFonts w:cs="Wingdings"/>
    </w:rPr>
  </w:style>
  <w:style w:type="character" w:styleId="ListLabel38" w:customStyle="1">
    <w:name w:val="ListLabel 38"/>
    <w:qFormat/>
    <w:rPr>
      <w:rFonts w:cs="Symbol"/>
    </w:rPr>
  </w:style>
  <w:style w:type="character" w:styleId="ListLabel39" w:customStyle="1">
    <w:name w:val="ListLabel 39"/>
    <w:qFormat/>
    <w:rPr>
      <w:rFonts w:cs="Courier New"/>
    </w:rPr>
  </w:style>
  <w:style w:type="character" w:styleId="ListLabel40" w:customStyle="1">
    <w:name w:val="ListLabel 40"/>
    <w:qFormat/>
    <w:rPr>
      <w:rFonts w:cs="Wingdings"/>
    </w:rPr>
  </w:style>
  <w:style w:type="character" w:styleId="ListLabel41" w:customStyle="1">
    <w:name w:val="ListLabel 41"/>
    <w:qFormat/>
    <w:rPr>
      <w:rFonts w:cs="Times New Roman"/>
      <w:b/>
      <w:sz w:val="28"/>
    </w:rPr>
  </w:style>
  <w:style w:type="character" w:styleId="ListLabel42" w:customStyle="1">
    <w:name w:val="ListLabel 42"/>
    <w:qFormat/>
    <w:rPr>
      <w:rFonts w:cs="Courier New"/>
    </w:rPr>
  </w:style>
  <w:style w:type="character" w:styleId="ListLabel43" w:customStyle="1">
    <w:name w:val="ListLabel 43"/>
    <w:qFormat/>
    <w:rPr>
      <w:rFonts w:cs="Wingdings"/>
    </w:rPr>
  </w:style>
  <w:style w:type="character" w:styleId="ListLabel44" w:customStyle="1">
    <w:name w:val="ListLabel 44"/>
    <w:qFormat/>
    <w:rPr>
      <w:rFonts w:cs="Symbol"/>
    </w:rPr>
  </w:style>
  <w:style w:type="character" w:styleId="ListLabel45" w:customStyle="1">
    <w:name w:val="ListLabel 45"/>
    <w:qFormat/>
    <w:rPr>
      <w:rFonts w:cs="Courier New"/>
    </w:rPr>
  </w:style>
  <w:style w:type="character" w:styleId="ListLabel46" w:customStyle="1">
    <w:name w:val="ListLabel 46"/>
    <w:qFormat/>
    <w:rPr>
      <w:rFonts w:cs="Wingdings"/>
    </w:rPr>
  </w:style>
  <w:style w:type="character" w:styleId="ListLabel47" w:customStyle="1">
    <w:name w:val="ListLabel 47"/>
    <w:qFormat/>
    <w:rPr>
      <w:rFonts w:cs="Symbol"/>
    </w:rPr>
  </w:style>
  <w:style w:type="character" w:styleId="ListLabel48" w:customStyle="1">
    <w:name w:val="ListLabel 48"/>
    <w:qFormat/>
    <w:rPr>
      <w:rFonts w:cs="Courier New"/>
    </w:rPr>
  </w:style>
  <w:style w:type="character" w:styleId="ListLabel49" w:customStyle="1">
    <w:name w:val="ListLabel 49"/>
    <w:qFormat/>
    <w:rPr>
      <w:rFonts w:cs="Wingdings"/>
    </w:rPr>
  </w:style>
  <w:style w:type="character" w:styleId="ListLabel50" w:customStyle="1">
    <w:name w:val="ListLabel 50"/>
    <w:qFormat/>
    <w:rPr>
      <w:rFonts w:cs="Times New Roman"/>
      <w:b/>
      <w:sz w:val="28"/>
    </w:rPr>
  </w:style>
  <w:style w:type="character" w:styleId="ListLabel51" w:customStyle="1">
    <w:name w:val="ListLabel 51"/>
    <w:qFormat/>
    <w:rPr>
      <w:rFonts w:cs="Courier New"/>
    </w:rPr>
  </w:style>
  <w:style w:type="character" w:styleId="ListLabel52" w:customStyle="1">
    <w:name w:val="ListLabel 52"/>
    <w:qFormat/>
    <w:rPr>
      <w:rFonts w:cs="Wingdings"/>
    </w:rPr>
  </w:style>
  <w:style w:type="character" w:styleId="ListLabel53" w:customStyle="1">
    <w:name w:val="ListLabel 53"/>
    <w:qFormat/>
    <w:rPr>
      <w:rFonts w:cs="Symbol"/>
    </w:rPr>
  </w:style>
  <w:style w:type="character" w:styleId="ListLabel54" w:customStyle="1">
    <w:name w:val="ListLabel 54"/>
    <w:qFormat/>
    <w:rPr>
      <w:rFonts w:cs="Courier New"/>
    </w:rPr>
  </w:style>
  <w:style w:type="character" w:styleId="ListLabel55" w:customStyle="1">
    <w:name w:val="ListLabel 55"/>
    <w:qFormat/>
    <w:rPr>
      <w:rFonts w:cs="Wingdings"/>
    </w:rPr>
  </w:style>
  <w:style w:type="character" w:styleId="ListLabel56" w:customStyle="1">
    <w:name w:val="ListLabel 56"/>
    <w:qFormat/>
    <w:rPr>
      <w:rFonts w:cs="Symbol"/>
    </w:rPr>
  </w:style>
  <w:style w:type="character" w:styleId="ListLabel57" w:customStyle="1">
    <w:name w:val="ListLabel 57"/>
    <w:qFormat/>
    <w:rPr>
      <w:rFonts w:cs="Courier New"/>
    </w:rPr>
  </w:style>
  <w:style w:type="character" w:styleId="ListLabel58" w:customStyle="1">
    <w:name w:val="ListLabel 58"/>
    <w:qFormat/>
    <w:rPr>
      <w:rFonts w:cs="Wingdings"/>
    </w:rPr>
  </w:style>
  <w:style w:type="character" w:styleId="ListLabel59" w:customStyle="1">
    <w:name w:val="ListLabel 59"/>
    <w:qFormat/>
    <w:rPr>
      <w:rFonts w:cs="Times New Roman"/>
      <w:b/>
      <w:sz w:val="28"/>
    </w:rPr>
  </w:style>
  <w:style w:type="character" w:styleId="ListLabel60" w:customStyle="1">
    <w:name w:val="ListLabel 60"/>
    <w:qFormat/>
    <w:rPr>
      <w:rFonts w:cs="Courier New"/>
    </w:rPr>
  </w:style>
  <w:style w:type="character" w:styleId="ListLabel61" w:customStyle="1">
    <w:name w:val="ListLabel 61"/>
    <w:qFormat/>
    <w:rPr>
      <w:rFonts w:cs="Wingdings"/>
    </w:rPr>
  </w:style>
  <w:style w:type="character" w:styleId="ListLabel62" w:customStyle="1">
    <w:name w:val="ListLabel 62"/>
    <w:qFormat/>
    <w:rPr>
      <w:rFonts w:cs="Symbol"/>
    </w:rPr>
  </w:style>
  <w:style w:type="character" w:styleId="ListLabel63" w:customStyle="1">
    <w:name w:val="ListLabel 63"/>
    <w:qFormat/>
    <w:rPr>
      <w:rFonts w:cs="Courier New"/>
    </w:rPr>
  </w:style>
  <w:style w:type="character" w:styleId="ListLabel64" w:customStyle="1">
    <w:name w:val="ListLabel 64"/>
    <w:qFormat/>
    <w:rPr>
      <w:rFonts w:cs="Wingdings"/>
    </w:rPr>
  </w:style>
  <w:style w:type="character" w:styleId="ListLabel65" w:customStyle="1">
    <w:name w:val="ListLabel 65"/>
    <w:qFormat/>
    <w:rPr>
      <w:rFonts w:cs="Symbol"/>
    </w:rPr>
  </w:style>
  <w:style w:type="character" w:styleId="ListLabel66" w:customStyle="1">
    <w:name w:val="ListLabel 66"/>
    <w:qFormat/>
    <w:rPr>
      <w:rFonts w:cs="Courier New"/>
    </w:rPr>
  </w:style>
  <w:style w:type="character" w:styleId="ListLabel67" w:customStyle="1">
    <w:name w:val="ListLabel 67"/>
    <w:qFormat/>
    <w:rPr>
      <w:rFonts w:cs="Wingdings"/>
    </w:rPr>
  </w:style>
  <w:style w:type="character" w:styleId="ListLabel68" w:customStyle="1">
    <w:name w:val="ListLabel 68"/>
    <w:qFormat/>
    <w:rPr>
      <w:rFonts w:cs="Times New Roman"/>
      <w:b/>
      <w:sz w:val="28"/>
    </w:rPr>
  </w:style>
  <w:style w:type="character" w:styleId="ListLabel69" w:customStyle="1">
    <w:name w:val="ListLabel 69"/>
    <w:qFormat/>
    <w:rPr>
      <w:rFonts w:cs="Courier New"/>
    </w:rPr>
  </w:style>
  <w:style w:type="character" w:styleId="ListLabel70" w:customStyle="1">
    <w:name w:val="ListLabel 70"/>
    <w:qFormat/>
    <w:rPr>
      <w:rFonts w:cs="Wingdings"/>
    </w:rPr>
  </w:style>
  <w:style w:type="character" w:styleId="ListLabel71" w:customStyle="1">
    <w:name w:val="ListLabel 71"/>
    <w:qFormat/>
    <w:rPr>
      <w:rFonts w:cs="Symbol"/>
    </w:rPr>
  </w:style>
  <w:style w:type="character" w:styleId="ListLabel72" w:customStyle="1">
    <w:name w:val="ListLabel 72"/>
    <w:qFormat/>
    <w:rPr>
      <w:rFonts w:cs="Courier New"/>
    </w:rPr>
  </w:style>
  <w:style w:type="character" w:styleId="ListLabel73" w:customStyle="1">
    <w:name w:val="ListLabel 73"/>
    <w:qFormat/>
    <w:rPr>
      <w:rFonts w:cs="Wingdings"/>
    </w:rPr>
  </w:style>
  <w:style w:type="character" w:styleId="ListLabel74" w:customStyle="1">
    <w:name w:val="ListLabel 74"/>
    <w:qFormat/>
    <w:rPr>
      <w:rFonts w:cs="Symbol"/>
    </w:rPr>
  </w:style>
  <w:style w:type="character" w:styleId="ListLabel75" w:customStyle="1">
    <w:name w:val="ListLabel 75"/>
    <w:qFormat/>
    <w:rPr>
      <w:rFonts w:cs="Courier New"/>
    </w:rPr>
  </w:style>
  <w:style w:type="character" w:styleId="ListLabel76" w:customStyle="1">
    <w:name w:val="ListLabel 76"/>
    <w:qFormat/>
    <w:rPr>
      <w:rFonts w:cs="Wingdings"/>
    </w:rPr>
  </w:style>
  <w:style w:type="character" w:styleId="ListLabel77" w:customStyle="1">
    <w:name w:val="ListLabel 77"/>
    <w:qFormat/>
    <w:rPr>
      <w:rFonts w:cs="Times New Roman"/>
      <w:b/>
      <w:sz w:val="28"/>
    </w:rPr>
  </w:style>
  <w:style w:type="character" w:styleId="ListLabel78" w:customStyle="1">
    <w:name w:val="ListLabel 78"/>
    <w:qFormat/>
    <w:rPr>
      <w:rFonts w:cs="Courier New"/>
    </w:rPr>
  </w:style>
  <w:style w:type="character" w:styleId="ListLabel79" w:customStyle="1">
    <w:name w:val="ListLabel 79"/>
    <w:qFormat/>
    <w:rPr>
      <w:rFonts w:cs="Wingdings"/>
    </w:rPr>
  </w:style>
  <w:style w:type="character" w:styleId="ListLabel80" w:customStyle="1">
    <w:name w:val="ListLabel 80"/>
    <w:qFormat/>
    <w:rPr>
      <w:rFonts w:cs="Symbol"/>
    </w:rPr>
  </w:style>
  <w:style w:type="character" w:styleId="ListLabel81" w:customStyle="1">
    <w:name w:val="ListLabel 81"/>
    <w:qFormat/>
    <w:rPr>
      <w:rFonts w:cs="Courier New"/>
    </w:rPr>
  </w:style>
  <w:style w:type="character" w:styleId="ListLabel82" w:customStyle="1">
    <w:name w:val="ListLabel 82"/>
    <w:qFormat/>
    <w:rPr>
      <w:rFonts w:cs="Wingdings"/>
    </w:rPr>
  </w:style>
  <w:style w:type="character" w:styleId="ListLabel83" w:customStyle="1">
    <w:name w:val="ListLabel 83"/>
    <w:qFormat/>
    <w:rPr>
      <w:rFonts w:cs="Symbol"/>
    </w:rPr>
  </w:style>
  <w:style w:type="character" w:styleId="ListLabel84" w:customStyle="1">
    <w:name w:val="ListLabel 84"/>
    <w:qFormat/>
    <w:rPr>
      <w:rFonts w:cs="Courier New"/>
    </w:rPr>
  </w:style>
  <w:style w:type="character" w:styleId="ListLabel85" w:customStyle="1">
    <w:name w:val="ListLabel 85"/>
    <w:qFormat/>
    <w:rPr>
      <w:rFonts w:cs="Wingdings"/>
    </w:rPr>
  </w:style>
  <w:style w:type="character" w:styleId="ListLabel86" w:customStyle="1">
    <w:name w:val="ListLabel 86"/>
    <w:qFormat/>
    <w:rPr>
      <w:rFonts w:cs="Times New Roman"/>
      <w:b/>
      <w:sz w:val="28"/>
    </w:rPr>
  </w:style>
  <w:style w:type="character" w:styleId="ListLabel87" w:customStyle="1">
    <w:name w:val="ListLabel 87"/>
    <w:qFormat/>
    <w:rPr>
      <w:rFonts w:cs="Courier New"/>
    </w:rPr>
  </w:style>
  <w:style w:type="character" w:styleId="ListLabel88" w:customStyle="1">
    <w:name w:val="ListLabel 88"/>
    <w:qFormat/>
    <w:rPr>
      <w:rFonts w:cs="Wingdings"/>
    </w:rPr>
  </w:style>
  <w:style w:type="character" w:styleId="ListLabel89" w:customStyle="1">
    <w:name w:val="ListLabel 89"/>
    <w:qFormat/>
    <w:rPr>
      <w:rFonts w:cs="Symbol"/>
    </w:rPr>
  </w:style>
  <w:style w:type="character" w:styleId="ListLabel90" w:customStyle="1">
    <w:name w:val="ListLabel 90"/>
    <w:qFormat/>
    <w:rPr>
      <w:rFonts w:cs="Courier New"/>
    </w:rPr>
  </w:style>
  <w:style w:type="character" w:styleId="ListLabel91" w:customStyle="1">
    <w:name w:val="ListLabel 91"/>
    <w:qFormat/>
    <w:rPr>
      <w:rFonts w:cs="Wingdings"/>
    </w:rPr>
  </w:style>
  <w:style w:type="character" w:styleId="ListLabel92" w:customStyle="1">
    <w:name w:val="ListLabel 92"/>
    <w:qFormat/>
    <w:rPr>
      <w:rFonts w:cs="Symbol"/>
    </w:rPr>
  </w:style>
  <w:style w:type="character" w:styleId="ListLabel93" w:customStyle="1">
    <w:name w:val="ListLabel 93"/>
    <w:qFormat/>
    <w:rPr>
      <w:rFonts w:cs="Courier New"/>
    </w:rPr>
  </w:style>
  <w:style w:type="character" w:styleId="ListLabel94" w:customStyle="1">
    <w:name w:val="ListLabel 94"/>
    <w:qFormat/>
    <w:rPr>
      <w:rFonts w:cs="Wingdings"/>
    </w:rPr>
  </w:style>
  <w:style w:type="character" w:styleId="ListLabel95" w:customStyle="1">
    <w:name w:val="ListLabel 95"/>
    <w:qFormat/>
    <w:rPr>
      <w:rFonts w:cs="Times New Roman"/>
      <w:b/>
      <w:sz w:val="28"/>
    </w:rPr>
  </w:style>
  <w:style w:type="character" w:styleId="ListLabel96" w:customStyle="1">
    <w:name w:val="ListLabel 96"/>
    <w:qFormat/>
    <w:rPr>
      <w:rFonts w:cs="Courier New"/>
    </w:rPr>
  </w:style>
  <w:style w:type="character" w:styleId="ListLabel97" w:customStyle="1">
    <w:name w:val="ListLabel 97"/>
    <w:qFormat/>
    <w:rPr>
      <w:rFonts w:cs="Wingdings"/>
    </w:rPr>
  </w:style>
  <w:style w:type="character" w:styleId="ListLabel98" w:customStyle="1">
    <w:name w:val="ListLabel 98"/>
    <w:qFormat/>
    <w:rPr>
      <w:rFonts w:cs="Symbol"/>
    </w:rPr>
  </w:style>
  <w:style w:type="character" w:styleId="ListLabel99" w:customStyle="1">
    <w:name w:val="ListLabel 99"/>
    <w:qFormat/>
    <w:rPr>
      <w:rFonts w:cs="Courier New"/>
    </w:rPr>
  </w:style>
  <w:style w:type="character" w:styleId="ListLabel100" w:customStyle="1">
    <w:name w:val="ListLabel 100"/>
    <w:qFormat/>
    <w:rPr>
      <w:rFonts w:cs="Wingdings"/>
    </w:rPr>
  </w:style>
  <w:style w:type="character" w:styleId="ListLabel101" w:customStyle="1">
    <w:name w:val="ListLabel 101"/>
    <w:qFormat/>
    <w:rPr>
      <w:rFonts w:cs="Symbol"/>
    </w:rPr>
  </w:style>
  <w:style w:type="character" w:styleId="ListLabel102" w:customStyle="1">
    <w:name w:val="ListLabel 102"/>
    <w:qFormat/>
    <w:rPr>
      <w:rFonts w:cs="Courier New"/>
    </w:rPr>
  </w:style>
  <w:style w:type="character" w:styleId="ListLabel103" w:customStyle="1">
    <w:name w:val="ListLabel 103"/>
    <w:qFormat/>
    <w:rPr>
      <w:rFonts w:cs="Wingdings"/>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jc w:val="both"/>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orpodetextorecuado">
    <w:name w:val="Body Text Indent"/>
    <w:basedOn w:val="Normal"/>
    <w:pPr>
      <w:ind w:start="720" w:hanging="0"/>
      <w:jc w:val="both"/>
    </w:pPr>
    <w:rPr/>
  </w:style>
  <w:style w:type="paragraph" w:styleId="BodyTextIndent2">
    <w:name w:val="Body Text Indent 2"/>
    <w:basedOn w:val="Normal"/>
    <w:qFormat/>
    <w:pPr>
      <w:ind w:start="360" w:hanging="0"/>
      <w:jc w:val="both"/>
    </w:pPr>
    <w:rPr>
      <w:b/>
      <w:bCs/>
    </w:rPr>
  </w:style>
  <w:style w:type="paragraph" w:styleId="BodyTextIndent3">
    <w:name w:val="Body Text Indent 3"/>
    <w:basedOn w:val="Normal"/>
    <w:qFormat/>
    <w:pPr>
      <w:ind w:start="360" w:hanging="0"/>
      <w:jc w:val="both"/>
    </w:pPr>
    <w:rPr/>
  </w:style>
  <w:style w:type="paragraph" w:styleId="BodyText2">
    <w:name w:val="Body Text 2"/>
    <w:basedOn w:val="Normal"/>
    <w:link w:val="Corpodetexto2Char"/>
    <w:qFormat/>
    <w:pPr>
      <w:jc w:val="both"/>
    </w:pPr>
    <w:rPr>
      <w:sz w:val="28"/>
      <w:lang w:val="x-none" w:eastAsia="x-none"/>
    </w:rPr>
  </w:style>
  <w:style w:type="paragraph" w:styleId="BodyText3">
    <w:name w:val="Body Text 3"/>
    <w:basedOn w:val="Normal"/>
    <w:link w:val="Corpodetexto3Char"/>
    <w:qFormat/>
    <w:pPr>
      <w:jc w:val="both"/>
    </w:pPr>
    <w:rPr>
      <w:color w:val="333399"/>
      <w:u w:val="single"/>
    </w:rPr>
  </w:style>
  <w:style w:type="paragraph" w:styleId="Rodap">
    <w:name w:val="Footer"/>
    <w:basedOn w:val="Normal"/>
    <w:pPr>
      <w:tabs>
        <w:tab w:val="center" w:pos="4419" w:leader="none"/>
        <w:tab w:val="right" w:pos="8838" w:leader="none"/>
      </w:tabs>
    </w:pPr>
    <w:rPr/>
  </w:style>
  <w:style w:type="paragraph" w:styleId="BalloonText">
    <w:name w:val="Balloon Text"/>
    <w:basedOn w:val="Normal"/>
    <w:semiHidden/>
    <w:qFormat/>
    <w:rsid w:val="00852c16"/>
    <w:pPr/>
    <w:rPr>
      <w:rFonts w:ascii="font286" w:hAnsi="font286" w:cs="font286"/>
      <w:sz w:val="16"/>
      <w:szCs w:val="16"/>
    </w:rPr>
  </w:style>
  <w:style w:type="paragraph" w:styleId="NormalWeb">
    <w:name w:val="Normal (Web)"/>
    <w:basedOn w:val="Normal"/>
    <w:unhideWhenUsed/>
    <w:qFormat/>
    <w:rsid w:val="00f6270b"/>
    <w:pPr>
      <w:spacing w:beforeAutospacing="1" w:afterAutospacing="1"/>
    </w:pPr>
    <w:rPr/>
  </w:style>
  <w:style w:type="paragraph" w:styleId="Frase" w:customStyle="1">
    <w:name w:val="frase"/>
    <w:basedOn w:val="Normal"/>
    <w:qFormat/>
    <w:rsid w:val="0037208d"/>
    <w:pPr>
      <w:spacing w:beforeAutospacing="1" w:afterAutospacing="1"/>
    </w:pPr>
    <w:rPr/>
  </w:style>
  <w:style w:type="paragraph" w:styleId="Autor" w:customStyle="1">
    <w:name w:val="autor"/>
    <w:basedOn w:val="Normal"/>
    <w:qFormat/>
    <w:rsid w:val="00cd0355"/>
    <w:pPr>
      <w:spacing w:lineRule="atLeast" w:line="225" w:before="135" w:after="135"/>
    </w:pPr>
    <w:rPr>
      <w:color w:val="999999"/>
      <w:sz w:val="17"/>
      <w:szCs w:val="17"/>
    </w:rPr>
  </w:style>
  <w:style w:type="paragraph" w:styleId="Default" w:customStyle="1">
    <w:name w:val="Default"/>
    <w:qFormat/>
    <w:rsid w:val="005708f9"/>
    <w:pPr>
      <w:widowControl/>
      <w:bidi w:val="0"/>
      <w:jc w:val="start"/>
    </w:pPr>
    <w:rPr>
      <w:rFonts w:ascii="Palatino Linotype" w:hAnsi="Palatino Linotype" w:eastAsia="Times New Roman" w:cs="Palatino Linotype"/>
      <w:color w:val="000000"/>
      <w:kern w:val="0"/>
      <w:sz w:val="24"/>
      <w:szCs w:val="24"/>
      <w:lang w:val="pt-BR" w:eastAsia="pt-BR" w:bidi="ar-SA"/>
    </w:rPr>
  </w:style>
  <w:style w:type="paragraph" w:styleId="NoSpacing">
    <w:name w:val="No Spacing"/>
    <w:uiPriority w:val="1"/>
    <w:qFormat/>
    <w:rsid w:val="00e67260"/>
    <w:pPr>
      <w:widowControl/>
      <w:bidi w:val="0"/>
      <w:jc w:val="start"/>
    </w:pPr>
    <w:rPr>
      <w:rFonts w:ascii="Times New Roman" w:hAnsi="Times New Roman" w:eastAsia="Times New Roman" w:cs="Times New Roman"/>
      <w:color w:val="00000A"/>
      <w:kern w:val="0"/>
      <w:sz w:val="24"/>
      <w:szCs w:val="24"/>
      <w:lang w:val="pt-BR" w:eastAsia="pt-BR" w:bidi="ar-SA"/>
    </w:rPr>
  </w:style>
  <w:style w:type="paragraph" w:styleId="ListParagraph">
    <w:name w:val="List Paragraph"/>
    <w:basedOn w:val="Normal"/>
    <w:uiPriority w:val="34"/>
    <w:qFormat/>
    <w:rsid w:val="00177f1f"/>
    <w:pPr>
      <w:spacing w:before="0" w:after="0"/>
      <w:ind w:start="720" w:hanging="0"/>
      <w:contextualSpacing/>
    </w:pPr>
    <w:rPr/>
  </w:style>
  <w:style w:type="paragraph" w:styleId="BlockText">
    <w:name w:val="Block Text"/>
    <w:basedOn w:val="Normal"/>
    <w:qFormat/>
    <w:rsid w:val="008310c9"/>
    <w:pPr>
      <w:ind w:start="4253" w:end="57" w:hanging="0"/>
      <w:jc w:val="both"/>
    </w:pPr>
    <w:rPr>
      <w:rFonts w:ascii="Arial" w:hAnsi="Arial"/>
      <w:sz w:val="22"/>
      <w:szCs w:val="20"/>
    </w:rPr>
  </w:style>
  <w:style w:type="paragraph" w:styleId="Contedodoquadro" w:customStyle="1">
    <w:name w:val="Conteúdo do quadro"/>
    <w:basedOn w:val="Normal"/>
    <w:qFormat/>
    <w:pPr/>
    <w:rPr/>
  </w:style>
  <w:style w:type="paragraph" w:styleId="Corpodetexto2">
    <w:name w:val="Corpo de texto 2"/>
    <w:basedOn w:val="Normal"/>
    <w:qFormat/>
    <w:pPr>
      <w:jc w:val="both"/>
    </w:pPr>
    <w:rPr>
      <w:sz w:val="28"/>
      <w:lang w:val="pt-B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rsid w:val="00305c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CDB64-30FB-4236-ADEA-F1AE8A9F7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3303</TotalTime>
  <Application>LibreOffice/5.4.7.2$Windows_X86_64 LibreOffice_project/c838ef25c16710f8838b1faec480ebba495259d0</Application>
  <Pages>5</Pages>
  <Words>995</Words>
  <Characters>6199</Characters>
  <CharactersWithSpaces>7112</CharactersWithSpaces>
  <Paragraphs>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2018-10-15T17:16:00Z</dcterms:created>
  <dc:creator/>
  <dc:description/>
  <dc:language>pt-BR</dc:language>
  <cp:lastModifiedBy/>
  <cp:lastPrinted>2019-04-01T15:03:20Z</cp:lastPrinted>
  <dcterms:modified xsi:type="dcterms:W3CDTF">2019-04-08T11:24:23Z</dcterms:modified>
  <cp:revision>605</cp:revision>
  <dc:subject/>
  <dc:title>TIMBRE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