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1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2</w:t>
      </w:r>
      <w:r>
        <w:rPr>
          <w:color w:val="0000FF"/>
          <w:sz w:val="32"/>
          <w:szCs w:val="32"/>
        </w:rPr>
        <w:t>7</w:t>
      </w:r>
      <w:r>
        <w:rPr>
          <w:color w:val="0000FF"/>
          <w:sz w:val="32"/>
          <w:szCs w:val="32"/>
          <w:lang w:val="pt-BR"/>
        </w:rPr>
        <w:t xml:space="preserve"> DE MAIO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PROJETOS DE LEI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36</w:t>
      </w:r>
      <w:r>
        <w:rPr>
          <w:bCs/>
          <w:sz w:val="28"/>
          <w:szCs w:val="28"/>
        </w:rPr>
        <w:t xml:space="preserve">/19 A 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5/19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BodyText2"/>
        <w:rPr>
          <w:b/>
          <w:b/>
          <w:bCs/>
        </w:rPr>
      </w:pPr>
      <w:r>
        <w:rPr>
          <w:b/>
          <w:bCs/>
          <w:szCs w:val="28"/>
        </w:rPr>
        <w:t xml:space="preserve">A Câmara Municipal de Vereadores de Três Passos convida todos os interessados para participar de audiência pública, a ser realizada </w:t>
      </w:r>
      <w:r>
        <w:rPr>
          <w:b/>
          <w:bCs/>
          <w:szCs w:val="28"/>
        </w:rPr>
        <w:t xml:space="preserve">nesta quarta-feira, </w:t>
      </w:r>
      <w:r>
        <w:rPr>
          <w:b/>
          <w:bCs/>
          <w:szCs w:val="28"/>
        </w:rPr>
        <w:t>29 de maio, às 14h, na sede da Câmara, para a prestação de contas da gestão da saúde referente ao 1</w:t>
      </w:r>
      <w:r>
        <w:rPr>
          <w:b/>
          <w:bCs/>
          <w:strike/>
          <w:szCs w:val="28"/>
        </w:rPr>
        <w:t>º</w:t>
      </w:r>
      <w:r>
        <w:rPr>
          <w:b/>
          <w:bCs/>
          <w:szCs w:val="28"/>
        </w:rPr>
        <w:t xml:space="preserve"> (primeiro) quadrimestre do ano de 2019 (meses de janeiro a abril), a ser feita pelo Executivo Municipal.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ab/>
      </w:r>
    </w:p>
    <w:p>
      <w:pPr>
        <w:pStyle w:val="BodyText2"/>
        <w:jc w:val="both"/>
        <w:rPr>
          <w:b w:val="false"/>
          <w:b w:val="false"/>
          <w:bCs w:val="false"/>
        </w:rPr>
      </w:pPr>
      <w:r>
        <w:rPr>
          <w:b/>
          <w:bCs/>
          <w:color w:val="00000A"/>
          <w:sz w:val="28"/>
          <w:szCs w:val="28"/>
        </w:rPr>
        <w:t xml:space="preserve">Acompanhe você também esta importante audiência pública e fique por dentro da execução da receita e da despesa da área da saúde do nosso Município, por fontes, ou seja, municipal, estadual e federal, e como está o percentual de aplicação em ações e serviços públicos de saúde conforme determina a Constituição Federal, que é </w:t>
      </w:r>
      <w:r>
        <w:rPr>
          <w:b/>
          <w:bCs/>
          <w:color w:val="00000A"/>
          <w:sz w:val="28"/>
          <w:szCs w:val="28"/>
        </w:rPr>
        <w:t xml:space="preserve">de </w:t>
      </w:r>
      <w:r>
        <w:rPr>
          <w:b/>
          <w:bCs/>
          <w:color w:val="00000A"/>
          <w:sz w:val="28"/>
          <w:szCs w:val="28"/>
        </w:rPr>
        <w:t xml:space="preserve">no mínimo de 15%. </w:t>
      </w:r>
    </w:p>
    <w:p>
      <w:pPr>
        <w:pStyle w:val="BodyText2"/>
        <w:jc w:val="both"/>
        <w:rPr>
          <w:b w:val="false"/>
          <w:b w:val="false"/>
          <w:bCs w:val="false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(ENQUETE TELEFONIA MÓVEL)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 xml:space="preserve">(solicitar que as pessoas acessem o site da câmara: </w:t>
      </w:r>
      <w:hyperlink r:id="rId3">
        <w:r>
          <w:rPr>
            <w:rStyle w:val="LinkdaInternet"/>
            <w:b/>
            <w:bCs/>
            <w:color w:val="00000A"/>
            <w:sz w:val="28"/>
            <w:szCs w:val="28"/>
          </w:rPr>
          <w:t>www.trespassos.rs.leg.br</w:t>
        </w:r>
      </w:hyperlink>
      <w:r>
        <w:rPr>
          <w:b/>
          <w:bCs/>
          <w:color w:val="00000A"/>
          <w:sz w:val="28"/>
          <w:szCs w:val="28"/>
        </w:rPr>
        <w:t>, para responder sobre a qualidade dos serviços prestados por sua operadora)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SENDO HOJE A ÚLTIMA SESSÃO DO MÊS, CONFORME PREVISTO NO REGIMENTO INTERNO DESTA CASA, NO ARTIGO 191, NÃO HAVERÁ O ESPAÇO DO GRANDE EXPEDIENTE (DISCURSOS DOS VEREADORES), EM FUNÇÃO DE QUE TEMOS COMO ENTIDADE CONVIDADA</w:t>
      </w:r>
      <w:r>
        <w:rPr>
          <w:b/>
          <w:bCs/>
          <w:color w:val="0000FF"/>
          <w:sz w:val="28"/>
          <w:szCs w:val="32"/>
        </w:rPr>
        <w:t xml:space="preserve"> </w:t>
      </w:r>
      <w:r>
        <w:rPr>
          <w:b/>
          <w:bCs/>
          <w:color w:val="0000FF"/>
          <w:sz w:val="28"/>
          <w:szCs w:val="32"/>
        </w:rPr>
        <w:t>O CONSELHO REGIONAL DE ENGENHARIA E AGRICULTURA DO ESTADO DO RIO GRANDE DO SUL – CREA-RS, REPRESENTADA PELO DIRETOR ADMINISTRATIVO, ENGENHEIRO UBIRATAN ORO, E PELO INSPETOR-CHEFE DA INSPETORIA DE TRÊS PASSOS, ENGENHEIRO CIVIL MARCOS ANDRÉ GRÄBIN.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CITAMOS TAMBÉM A PRESENÇA DOS INSPETORES ENG. CIV. ETHIER LAUERMANN E  ENG. SEG. TRAB. DINARA CRISTINA VIVIAN.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CONVIDAMOS ENTÃO OS REPRESENTANTES DA AUTARQUIA PARA FAZEREM PARTE DA MESA DOS TRABALHOS E USAR O ESPAÇO DE ENTIDADES DA ÚLTIMA SESSÃO DO MÊS, A FIM DE FALAR SOBRE OS 85 ANOS DE EXISTÊNCIA DO CREA.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Após a explanação, passamos agora para a entrega de uma placa do Legislativo Três-passense em homenagem ao CREA.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Abro, abro, agora o espaço para as perguntas dos Senhores Vereadores.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Cada vereador pode fazer até duas perguntas, com o tempo máximo de um minuto, a fim de otimizarmos o andamento da sessão.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 Flávio Habitzreiter e Jair Locatelli, E DA COMISSÃO DE ORÇAMENTO, FINANÇAS E INFRA-ESTRUTURA URBANA E RURAL, através de seus membros: Ido Rhoden</w:t>
      </w:r>
      <w:r>
        <w:rPr>
          <w:b/>
          <w:bCs/>
          <w:color w:val="0000FF"/>
          <w:sz w:val="28"/>
          <w:szCs w:val="28"/>
        </w:rPr>
        <w:t xml:space="preserve"> e</w:t>
      </w:r>
      <w:r>
        <w:rPr>
          <w:b/>
          <w:bCs/>
          <w:color w:val="0000FF"/>
          <w:sz w:val="28"/>
          <w:szCs w:val="28"/>
        </w:rPr>
        <w:t xml:space="preserve"> Arlei Tomazoni, emitem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3</w:t>
      </w:r>
      <w:r>
        <w:rPr>
          <w:b/>
          <w:bCs/>
          <w:color w:val="0000FF"/>
          <w:sz w:val="28"/>
          <w:szCs w:val="28"/>
        </w:rPr>
        <w:t xml:space="preserve">/19 </w:t>
      </w:r>
      <w:r>
        <w:rPr>
          <w:b/>
          <w:bCs/>
          <w:sz w:val="28"/>
          <w:szCs w:val="28"/>
        </w:rPr>
        <w:t>– Autoriza o Poder Executivo Municipal a proceder na alteração da Lei Complementar Municipal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1, de 30 de dezembro de 1991 (Código Tributário Municipal), em relação ao prazo de recolhimento parcelado da contribuição melhoria, que atualmente é de 24 meses.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Com a alteração, o parcelamento poderá ser estendido até o prazo de 36 meses, tendo em vista as recorrentes solicitações dos contribuintes municipais, bem como o valor da parcela mínima, que atualmente é de 5 URM’s (R$ 23,00), passa para 10 URM’s.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/19, POIS CONFORME DISPÕE O REGIMENO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GILMAR MAIER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RESULTADO DA VOTAÇÃO: 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 Flávio Habitzreiter e Jair Locatelli, E DA COMISSÃO DE ORÇAMENTO, FINANÇAS E INFRA-ESTRUTURA URBANA E RURAL, através de seus membros: Ido Rhoden</w:t>
      </w:r>
      <w:r>
        <w:rPr>
          <w:b/>
          <w:bCs/>
          <w:color w:val="0000FF"/>
          <w:sz w:val="28"/>
          <w:szCs w:val="28"/>
        </w:rPr>
        <w:t xml:space="preserve"> e</w:t>
      </w:r>
      <w:r>
        <w:rPr>
          <w:b/>
          <w:bCs/>
          <w:color w:val="0000FF"/>
          <w:sz w:val="28"/>
          <w:szCs w:val="28"/>
        </w:rPr>
        <w:t xml:space="preserve">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34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>Estabelece normas, competências e obrigações para prevenção à proliferação de doenças transmitidas pelos vetores da febre amarela, febre chikungunya, zika vírus e dengue no Município de Três Passos.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 Flávio Habitzreiter e Jair Locatelli, E DA COMISSÃO DE ORÇAMENTO, FINANÇAS E INFRA-ESTRUTURA URBANA E RURAL, através de seus membros: Ido Rhoden</w:t>
      </w:r>
      <w:r>
        <w:rPr>
          <w:b/>
          <w:bCs/>
          <w:color w:val="0000FF"/>
          <w:sz w:val="28"/>
          <w:szCs w:val="28"/>
        </w:rPr>
        <w:t xml:space="preserve"> e</w:t>
      </w:r>
      <w:r>
        <w:rPr>
          <w:b/>
          <w:bCs/>
          <w:color w:val="0000FF"/>
          <w:sz w:val="28"/>
          <w:szCs w:val="28"/>
        </w:rPr>
        <w:t xml:space="preserve">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35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Dispõe sobre a concessão de cesta básica aos agentes públicos municipais do Instituto de Previdência do Servidor Público do Município de Três Passos – IPSTP.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Cesta Básica a ser concedida beneficiará: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I – agentes públicos municipais ativos, ocupantes de cargo de provimento efetivo, devidamente criados e constantes em lei;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II – agentes públicos municipais ativos, ocupantes de cargo de provimento efetivo, cedidos com ônus para o IPSTP, mediante convênio firmado entre as partes, devidamente criados e constantes em lei;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III – estagiários.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IDO RHODEN, PRESIDENTE DA COMISSÃO DE CONSTITUIÇÃO E REDAÇÃO – CCR E VICE-PRESIDENTE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3</w:t>
      </w:r>
      <w:r>
        <w:rPr>
          <w:color w:val="0563C1"/>
          <w:sz w:val="28"/>
          <w:szCs w:val="28"/>
        </w:rPr>
        <w:t>6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3</w:t>
      </w:r>
      <w:r>
        <w:rPr>
          <w:color w:val="0563C1"/>
          <w:sz w:val="28"/>
          <w:szCs w:val="28"/>
        </w:rPr>
        <w:t>7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3</w:t>
      </w:r>
      <w:r>
        <w:rPr>
          <w:color w:val="0563C1"/>
          <w:sz w:val="28"/>
          <w:szCs w:val="28"/>
        </w:rPr>
        <w:t>8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Nº 3</w:t>
      </w:r>
      <w:r>
        <w:rPr>
          <w:color w:val="0563C1"/>
          <w:sz w:val="28"/>
          <w:szCs w:val="28"/>
        </w:rPr>
        <w:t>9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40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41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42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43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_DdeLink__3562_1212834601"/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44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3562_1212834601"/>
      <w:bookmarkEnd w:id="1"/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45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IDO RHODEN - VICE-PRESIDENTE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Gilmar Maier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>
          <w:b/>
          <w:b/>
          <w:color w:val="FF0000"/>
        </w:rPr>
      </w:pPr>
      <w:r>
        <w:rPr>
          <w:color w:val="FF0000"/>
        </w:rPr>
        <w:t xml:space="preserve"> 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INFRA-ESTRUTURA URBANA E RURAL, através de seus membros: Marli Franke, Ido Rhoden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...../19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.../19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..../19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Willian Heineck, Rosani do Nascimento e Flávio Habitzreiter,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.../19 -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.../19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.../19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2"/>
        <w:rPr/>
      </w:pPr>
      <w:r>
        <w:rPr/>
        <w:t xml:space="preserve">CASO VOCÊ QUEIRA ACOMPANHAR OS DISCURSOS DA SESSÃO DE HOJE, PODERÁ ACESSAR A PAGINA DA CÂMARA NA INTERNET NO ENDEREÇO: </w:t>
      </w:r>
      <w:hyperlink r:id="rId4">
        <w:r>
          <w:rPr>
            <w:rStyle w:val="LinkdaInternet"/>
          </w:rPr>
          <w:t>www.camaratrespassos.rs.gov.br</w:t>
        </w:r>
      </w:hyperlink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BAIXO PARA PARECER DAS COMISSÕES PERMANENTES OS PROJETOS LIDOS NO EXPEDIENTE, QUE DERAM ENTRADA HOJE NESTA CASA.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Cs/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</w:r>
    </w:p>
    <w:p>
      <w:pPr>
        <w:pStyle w:val="Normal"/>
        <w:jc w:val="both"/>
        <w:rPr>
          <w:bCs/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</w:r>
    </w:p>
    <w:p>
      <w:pPr>
        <w:pStyle w:val="Normal"/>
        <w:jc w:val="both"/>
        <w:rPr>
          <w:bCs/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</w:r>
    </w:p>
    <w:p>
      <w:pPr>
        <w:pStyle w:val="Normal"/>
        <w:jc w:val="both"/>
        <w:rPr/>
      </w:pPr>
      <w:r>
        <w:rPr>
          <w:bCs/>
          <w:color w:val="FF0000"/>
          <w:sz w:val="32"/>
          <w:szCs w:val="32"/>
        </w:rPr>
        <w:t xml:space="preserve">GOSTARIA DE LEMBRAR QUE TODA A TRAMITAÇÃO DOS PROJETOS, DISCURSOS DOS VEREADORES, ATAS, AGENDA DE EVENTOS, BEM COMO BALANCETE FINANCEIRO, DIÁRIAS, E DEMAIS RELATÓRIOS PODEM SER ENCONTRADOS NO SITE DA CÂMARA: </w:t>
      </w:r>
      <w:hyperlink r:id="rId5">
        <w:r>
          <w:rPr>
            <w:rStyle w:val="LinkdaInternet"/>
            <w:bCs/>
            <w:sz w:val="32"/>
            <w:szCs w:val="32"/>
          </w:rPr>
          <w:t>www.camaratrespassos.rs.gov.br</w:t>
        </w:r>
      </w:hyperlink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bookmarkStart w:id="2" w:name="__DdeLink__518_3278759934"/>
      <w:bookmarkStart w:id="3" w:name="__DdeLink__547_1604482352"/>
      <w:bookmarkEnd w:id="2"/>
      <w:bookmarkEnd w:id="3"/>
      <w:r>
        <w:rPr>
          <w:b/>
          <w:bCs/>
          <w:color w:val="0000FF"/>
          <w:sz w:val="28"/>
        </w:rPr>
        <w:t>SENDO HOJE A ÚLTIMA SESSÃO DO MÊS, CONFORME PREVISTO NO REGIMENTO INTERNO DESTA CASA, NO ARTIGO 191, NÃO HAVERÁ O ESPAÇO DO GRANDE EXPEDIENTE (DISCURSOS DOS VEREADORES), EM FUNÇÃO DE QUE TEMOS COMO ENTIDADES CONVIDADAS: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- O 7</w:t>
      </w:r>
      <w:r>
        <w:rPr>
          <w:b/>
          <w:bCs/>
          <w:color w:val="0000FF"/>
          <w:sz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</w:rPr>
        <w:t xml:space="preserve"> BPM, REPRESENTADO PELO CAPITÃO MUNARI; E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- O CORPO DE BOMBEIROS, REPRESENTADO PELO TENENTE JAIR E PELO SARGENTO MARCIO.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>CONVIDO O SENHOR SECRETÁRIO PARA QUE FAÇA A LEITURA DA ATA DA SESSÃO ANTERIOR.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color w:val="2E74B5"/>
          <w:szCs w:val="28"/>
        </w:rPr>
      </w:pPr>
      <w:r>
        <w:rPr>
          <w:color w:val="2E74B5"/>
          <w:szCs w:val="28"/>
        </w:rPr>
        <w:t>(LOCATELLI IRÁ LER A ATA)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/>
      </w:pPr>
      <w:r>
        <w:rPr>
          <w:b/>
          <w:szCs w:val="28"/>
        </w:rPr>
        <w:t>APÓS A LEITURA, COLOCO A ATA EM VOTAÇÃO</w:t>
      </w:r>
      <w:r>
        <w:rPr>
          <w:szCs w:val="28"/>
        </w:rPr>
        <w:t xml:space="preserve">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</w:r>
    </w:p>
    <w:p>
      <w:pPr>
        <w:pStyle w:val="Normal"/>
        <w:jc w:val="both"/>
        <w:rPr>
          <w:b/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  <w:t>ORDEM DO DIA:</w:t>
      </w:r>
    </w:p>
    <w:p>
      <w:pPr>
        <w:pStyle w:val="Normal"/>
        <w:ind w:left="54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SALIENTAMOS QUE OS PROJETOS QUE SERÃO VOTADOS JÁ FORAM AMPLAMENTE DISCUTIDOS NAS REUNIÕES DAS COMISSÕES PERMANENTES DESTA CASA, QUE SÃO REALIZADAS TODAS AS SEGUNDAS-FEIRAS, NA PARTE DA MANHÃ.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LEMBRO AOS SENHORES E SENHORAS VEREADORES QUE O TEMPO PARA A DISCUSSÃO DE CADA PROJETO DE LEI, CONFORME O ARTIGO 87, INCISO IV, DO REGIMENTO INTERNO, É DE TRÊS MINUTOS.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DO VEREADOR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i/>
          <w:i/>
          <w:iCs/>
        </w:rPr>
      </w:pPr>
      <w:bookmarkStart w:id="4" w:name="__DdeLink__499_3305370869"/>
      <w:bookmarkEnd w:id="4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bookmarkStart w:id="5" w:name="__DdeLink__3312_1380887789"/>
      <w:bookmarkEnd w:id="5"/>
      <w:r>
        <w:rPr>
          <w:b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CONFORME PREVÊ O ART. 19, § 1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>, DO REGIMENTO INTERNO DA CÂMARA, COLOCO EM VOTAÇÃO O REQUERIMENTO DA VEREADORA MARIA HELENA, DA BANCADA DO PTB, POR MEIO DO QUAL JUSTIFICA A SUA AUSÊNCIA DA SESSÃO ANTERIOR, REALIZADA EM 25-3-2019.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SORTEIO PARA INSCRIÇÃO NO EXPEDIENTE QUE SERVIRÁ DE BASE PARA O RODIZIO NO MÊS DE          DE 200 , conforme prevê o artigo 84 do Regimento Interno da Câmara de Vereadores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tabs>
          <w:tab w:val="left" w:pos="1701" w:leader="none"/>
        </w:tabs>
        <w:jc w:val="both"/>
        <w:rPr>
          <w:sz w:val="28"/>
        </w:rPr>
      </w:pPr>
      <w:r>
        <w:rPr>
          <w:sz w:val="28"/>
        </w:rPr>
        <w:t>___________________</w:t>
      </w:r>
    </w:p>
    <w:p>
      <w:pPr>
        <w:pStyle w:val="Normal"/>
        <w:numPr>
          <w:ilvl w:val="0"/>
          <w:numId w:val="1"/>
        </w:numPr>
        <w:tabs>
          <w:tab w:val="left" w:pos="1701" w:leader="none"/>
        </w:tabs>
        <w:jc w:val="both"/>
        <w:rPr>
          <w:sz w:val="28"/>
        </w:rPr>
      </w:pPr>
      <w:r>
        <w:rPr>
          <w:sz w:val="28"/>
        </w:rPr>
        <w:t>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 xml:space="preserve">SORTEIO PARA INSCRIÇÃO NAS EXPLICAÇÕES PESSOAIS QUE SERVIRÁ DE BASE PARA O RODIZIO NO MÊS DE     DE 2009. 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  <w:u w:val="single"/>
        </w:rPr>
        <w:t>EXPLICAÇÕES PESSOAIS</w:t>
      </w:r>
      <w:r>
        <w:rPr>
          <w:b/>
          <w:bCs/>
          <w:color w:val="0000FF"/>
          <w:sz w:val="28"/>
        </w:rPr>
        <w:t>:</w:t>
      </w:r>
      <w:r>
        <w:rPr>
          <w:b/>
          <w:bCs/>
          <w:sz w:val="28"/>
        </w:rPr>
        <w:t xml:space="preserve">     (CINCO MINUTOS)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1 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2 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3__________________________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4__________________________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5__________________________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6__________________________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7__________________________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8__________________________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9__________________________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10 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11 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  <w:szCs w:val="28"/>
          <w:lang w:eastAsia="en-US"/>
        </w:rPr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 Carlito Sommer e Ido Rhoden, emitem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2/16 </w:t>
      </w:r>
      <w:r>
        <w:rPr>
          <w:b/>
          <w:bCs/>
          <w:sz w:val="28"/>
          <w:szCs w:val="28"/>
        </w:rPr>
        <w:t>– ALTERA A LEI COMPLEMENTAR Nº 3.210, DE 27 DE DEZEMBRO DE 1995 – CÓDIGO DE OBRAS (INCLUINDO A QUESTÃO DA ACESSIBILIDADE TANTO EM PRÉDIO PÚBLICOS COMO EM PRÉDIO PARTICULARES).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2/16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2/16, POIS CONFORME DISPÕE O REGIMENO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IVO ZÜGEL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NADER UMAR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RESULTADO DA VOTAÇÃO: </w:t>
      </w:r>
    </w:p>
    <w:p>
      <w:pPr>
        <w:pStyle w:val="Normal"/>
        <w:jc w:val="both"/>
        <w:rPr>
          <w:bCs/>
          <w:color w:val="0000FF"/>
          <w:sz w:val="32"/>
          <w:szCs w:val="32"/>
        </w:rPr>
      </w:pPr>
      <w:r>
        <w:rPr>
          <w:bCs/>
          <w:color w:val="0000FF"/>
          <w:sz w:val="32"/>
          <w:szCs w:val="32"/>
        </w:rPr>
        <w:t>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VOTAÇÃO DAS CONTAS DO EXECUTIVO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O PROCESSO DE VOTAÇÃO DAS CONTAS DE GOVERNO DO ANO DE 2014, SERÁ POR VOTAÇÃO NOMINAL, CONFORME PREVISTO NO REGIMENTO INTERNO, EM SEU ARTIGO 144, Parágrafo 1</w:t>
      </w:r>
      <w:r>
        <w:rPr>
          <w:b/>
          <w:strike/>
          <w:sz w:val="28"/>
        </w:rPr>
        <w:t>º</w:t>
      </w:r>
      <w:r>
        <w:rPr>
          <w:b/>
          <w:sz w:val="28"/>
        </w:rPr>
        <w:t>.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 xml:space="preserve">SIM </w:t>
      </w:r>
      <w:r>
        <w:rPr>
          <w:b/>
          <w:sz w:val="28"/>
        </w:rPr>
        <w:t xml:space="preserve">PARA CONCORDAR COM O PARECER PRÉVIO – PELA </w:t>
      </w:r>
      <w:r>
        <w:rPr>
          <w:b/>
          <w:color w:val="0000FF"/>
          <w:sz w:val="28"/>
        </w:rPr>
        <w:t>APROVAÇÃO DAS CONTAS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>NÃO</w:t>
      </w:r>
      <w:r>
        <w:rPr>
          <w:b/>
          <w:sz w:val="28"/>
        </w:rPr>
        <w:t xml:space="preserve"> PARA DISCORDAR DO PARECER PRÉVIO – </w:t>
      </w:r>
      <w:r>
        <w:rPr>
          <w:b/>
          <w:color w:val="0000FF"/>
          <w:sz w:val="28"/>
        </w:rPr>
        <w:t>REJEIÇÃO DAS CONTAS</w:t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>PRIMEIRAMENTE, COLOCO EM DISCUSSÃO 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2/17, DE AUTORIA DA COMISSÃO DE ORÇAMENTO E FINANÇAS, O QUAL ACOLHEU A APROVAÇÃO DAS CONTAS DE GOVERNO DO EXECUTIVO MUNICIPAL DO ANO DE 2014, OU SEJA, ACOLHEU O PARECER PRÉVIO DO TRIBUNAL DE CONTAS DO ESTADO, QUE É PELA APROVAÇÃO DAS CONTAS.</w:t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>AGORA, PASSAMOS PARA A VOTAÇÃO DO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2/17, QUE SOMENTE PODERÁ SER REJEITADO SE RECEBER O VOTO CONTRÁRIO DE, NO MÍNIMO, DOIS TERÇOS, OU SEJA, OITO VEREADORES.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color w:val="0000FF"/>
          <w:sz w:val="28"/>
        </w:rPr>
      </w:pPr>
      <w:r>
        <w:rPr>
          <w:b/>
          <w:color w:val="0000FF"/>
          <w:sz w:val="28"/>
        </w:rPr>
        <w:t>A CHAMADA SERÁ POR ORDEM ALFABÉTICA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IVO ZÜGEL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NADER UMAR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WILLIAN HEINECK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  <w:t>VOTOS CONTRÁRIOS: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>CONVIDO O SENHOR    PARA QUE SE DIRIJA AQUI NA FRENTE PARA PRESTAR O COMPROMISSO DE POSSE E ASSUMIR A CADEIRA PERTENCENTE AO PMDB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O PRESIDENTE FICA EM PÉ PARA LER O COMPROMISSO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“ 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O VEREADOR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CONVIDO O VEREADOR     PARA QUE TOME ASSENTO EM SUA CADEIRA.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HOJE TEMOS DOIS PROJETOS QUE APÓS A ANÁLISE DAS COMISSÕES, HOUVE PARECER CONTRÁRIO AOS MESMOS, CONFORME CONSTA NO PARECER. E POR ESTE MOTIVO O RITO DESSES PROJETOS SERÁ DIFERENCIADO.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PRIMEIRO PROJETO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PROJETO DE LEI LEGISLATIVA N° 003/10 – INSTITUI O PROGRAMA DE FORNECIMENTO DE MATERIAL ESCOLAR AOS ESTUDANTES CARENTES MATRICULADOS NAS ESCOLAS MUNCIPAIS DE ENSINO FUNDAMENTAL.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LER O PARECER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3 MINUTOS PARA QUE O AUTOR DO PROJETO ARGUMENTE A IMPORTÂNCIA DO MESMO (VATERI)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COMO O PARECER DA COMISSÃO É CONTRÁRIO, O PARECER VAI PARA A DELIBERAÇÃO DO PLENÁRIO.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PARA QUE O PROJETO DE LEI POSSA SER VOTADO, O PARECER DEVERÁ SER DERRUBADO, CASO O MESMO NÃO SEJA DERRUBADO, O PROJETO SERÁ ARQUIVADO.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VEREADORES FAVORÁVEIS AO PARECER E ARQUIVAMENTO DO PROJETO,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FAVORÁVEIS: ___________________________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CONTRÁRIOS: 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NO CASO DO PARECER TER SIDO DERRUBADO (HAVER MAIS CONTRÁRIOS ), O PROJETO DE LEI VAI A VOTAÇÃO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COLOCO EM DISCUSSÃO E POSTERIOR VOTAÇÃO O PROJETO DE LEI LEGISLATIVA N° 003/10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VEREADORES FAVORÁVEIS PERMANEÇAM COMO ESTÃO E OS CONTRÁRIOS SE MANIFESTEM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  <w:t>__________________________________________________________________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VETO 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72, PARÁGRAFO 4° DA LEI ORGÂNICA MUNICIPAL O VETO SERÁ APRECIADO NA NOITE DE HOJE POR ESCRUTÍNIO SECRETO.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QUE ESTEJAM DE ACORDO COM O VETO VOTAM “SIM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CONTRÁRIOS AO VETO 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FAREI A CHAMADA NONIMAL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IVO ZÜGEL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NADER UMAR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CONTRÁRIOS:</w:t>
      </w:r>
    </w:p>
    <w:sectPr>
      <w:footerReference w:type="default" r:id="rId6"/>
      <w:type w:val="nextPage"/>
      <w:pgSz w:w="11906" w:h="16838"/>
      <w:pgMar w:left="1134" w:right="851" w:header="0" w:top="142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62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6pt;margin-top:0.05pt;width:15.3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http://www.camaratrespassos.rs.gov.br/" TargetMode="External"/><Relationship Id="rId5" Type="http://schemas.openxmlformats.org/officeDocument/2006/relationships/hyperlink" Target="http://www.camaratrespassos.rs.gov.br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39FB-F058-40D6-9BD0-981D7E09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5276</TotalTime>
  <Application>LibreOffice/5.4.7.2$Windows_X86_64 LibreOffice_project/c838ef25c16710f8838b1faec480ebba495259d0</Application>
  <Pages>13</Pages>
  <Words>2495</Words>
  <Characters>15000</Characters>
  <CharactersWithSpaces>17302</CharactersWithSpaces>
  <Paragraphs>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2019-05-27T14:11:39Z</cp:lastPrinted>
  <dcterms:modified xsi:type="dcterms:W3CDTF">2019-05-27T14:05:48Z</dcterms:modified>
  <cp:revision>716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