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orpodetextorecuado"/>
        <w:tabs>
          <w:tab w:val="left" w:pos="2835" w:leader="none"/>
        </w:tabs>
        <w:ind w:left="0" w:hanging="0"/>
        <w:rPr/>
      </w:pPr>
      <w:r>
        <w:rPr>
          <w:rFonts w:cs="Times New Roman" w:ascii="Times New Roman" w:hAnsi="Times New Roman"/>
          <w:szCs w:val="24"/>
        </w:rPr>
        <w:t xml:space="preserve">ATA DA VIGÉSIMA </w:t>
      </w:r>
      <w:r>
        <w:rPr>
          <w:rFonts w:cs="Times New Roman" w:ascii="Times New Roman" w:hAnsi="Times New Roman"/>
          <w:szCs w:val="24"/>
        </w:rPr>
        <w:t>OITAVA</w:t>
      </w:r>
      <w:r>
        <w:rPr>
          <w:rFonts w:cs="Times New Roman" w:ascii="Times New Roman" w:hAnsi="Times New Roman"/>
          <w:szCs w:val="24"/>
        </w:rPr>
        <w:t xml:space="preserve"> SESSÃO, EM CARÁTER ORDINÁRIO, DO TERCEIRO PERÍODO LEGISLATIVO DA DÉCIMA SÉTIMA LEGISLATURA, DA CÂMARA MUNICIPAL DE TRÊS PASSOS, REALIZADA AO</w:t>
      </w:r>
      <w:r>
        <w:rPr>
          <w:rFonts w:cs="Times New Roman" w:ascii="Times New Roman" w:hAnsi="Times New Roman"/>
          <w:szCs w:val="24"/>
        </w:rPr>
        <w:t xml:space="preserve">S OITO </w:t>
      </w:r>
      <w:r>
        <w:rPr>
          <w:rFonts w:cs="Times New Roman" w:ascii="Times New Roman" w:hAnsi="Times New Roman"/>
          <w:szCs w:val="24"/>
        </w:rPr>
        <w:t>DIA</w:t>
      </w:r>
      <w:r>
        <w:rPr>
          <w:rFonts w:cs="Times New Roman" w:ascii="Times New Roman" w:hAnsi="Times New Roman"/>
          <w:szCs w:val="24"/>
        </w:rPr>
        <w:t>S</w:t>
      </w:r>
      <w:r>
        <w:rPr>
          <w:rFonts w:cs="Times New Roman" w:ascii="Times New Roman" w:hAnsi="Times New Roman"/>
          <w:szCs w:val="24"/>
        </w:rPr>
        <w:t xml:space="preserve"> DO MÊS DE JULHO DE 2019.</w:t>
      </w:r>
    </w:p>
    <w:p>
      <w:pPr>
        <w:pStyle w:val="Normal"/>
        <w:jc w:val="both"/>
        <w:rPr/>
      </w:pPr>
      <w:r>
        <w:rPr/>
        <w:t xml:space="preserve">Aos oito dias do mês de julho do ano de dois mil e dezenove, realizou-se no Plenário da Câmara Municipal de Três Passos, em horário regimental, a vigésima oitava sessão deste período legislativo, tendo estado presentes os seguintes vereadores: Arlei Tomazoni, Edivan Nelsi Baron, Flávio Habitzreiter, Ido Vilibaldo Rhoden, </w:t>
      </w:r>
      <w:r>
        <w:rPr/>
        <w:t>Ivo Herton Zügel,</w:t>
      </w:r>
      <w:r>
        <w:rPr/>
        <w:t xml:space="preserve"> Jair Locatelli, Maria Helena Gehlen Krummenauer, Marli Franke, Rosani Cladir Antunes do Nascimento, Vinicius Bindé Arbo de Araújo e Willian Matheus Heineck. </w:t>
      </w:r>
      <w:r>
        <w:rPr>
          <w:b/>
        </w:rPr>
        <w:t xml:space="preserve">LEITURA E APROVAÇÃO DA ATA DA SESSÃO ANTERIOR: </w:t>
      </w:r>
      <w:r>
        <w:rPr>
          <w:u w:val="single"/>
        </w:rPr>
        <w:t>ata da vigésima sétima sessão</w:t>
      </w:r>
      <w:r>
        <w:rPr/>
        <w:t xml:space="preserve"> realizada no dia primeiro de julho de dois mil e dezenove, em horário regimental e em caráter ordinário – votação: aprovada. </w:t>
      </w:r>
      <w:r>
        <w:rPr>
          <w:b/>
          <w:color w:val="000000"/>
        </w:rPr>
        <w:t xml:space="preserve">LEITURA DO EXPEDIENTE: </w:t>
      </w:r>
      <w:r>
        <w:rPr>
          <w:color w:val="000000"/>
          <w:u w:val="single"/>
        </w:rPr>
        <w:t>projeto de lei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 xml:space="preserve"> 60/19</w:t>
      </w:r>
      <w:r>
        <w:rPr>
          <w:color w:val="000000"/>
        </w:rPr>
        <w:t xml:space="preserve"> – Autoriza o Poder Executivo Municipal a proceder na contratação emergencial de 01 (um) facilitador de artes marciais; </w:t>
      </w:r>
      <w:r>
        <w:rPr>
          <w:color w:val="000000"/>
          <w:u w:val="single"/>
        </w:rPr>
        <w:t>projeto de decreto legislativo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 xml:space="preserve"> 3/19</w:t>
      </w:r>
      <w:r>
        <w:rPr>
          <w:color w:val="000000"/>
        </w:rPr>
        <w:t xml:space="preserve"> – </w:t>
      </w:r>
      <w:r>
        <w:rPr>
          <w:iCs/>
          <w:color w:val="000000"/>
        </w:rPr>
        <w:t xml:space="preserve">Institui o Programa "Vereador Mirim”; </w:t>
      </w:r>
      <w:r>
        <w:rPr>
          <w:iCs/>
          <w:color w:val="000000"/>
          <w:u w:val="single"/>
        </w:rPr>
        <w:t>mensagem retificativa ao projeto de lei n</w:t>
      </w:r>
      <w:r>
        <w:rPr>
          <w:iCs/>
          <w:strike/>
          <w:color w:val="000000"/>
          <w:u w:val="single"/>
        </w:rPr>
        <w:t>º</w:t>
      </w:r>
      <w:r>
        <w:rPr>
          <w:iCs/>
          <w:color w:val="000000"/>
          <w:u w:val="single"/>
        </w:rPr>
        <w:t xml:space="preserve"> 5</w:t>
      </w:r>
      <w:r>
        <w:rPr>
          <w:iCs/>
          <w:color w:val="000000"/>
          <w:u w:val="single"/>
        </w:rPr>
        <w:t>7</w:t>
      </w:r>
      <w:r>
        <w:rPr>
          <w:iCs/>
          <w:color w:val="000000"/>
          <w:u w:val="single"/>
        </w:rPr>
        <w:t xml:space="preserve">/19 </w:t>
      </w:r>
      <w:r>
        <w:rPr>
          <w:iCs/>
          <w:color w:val="000000"/>
          <w:u w:val="none"/>
        </w:rPr>
        <w:t xml:space="preserve">- Autoriza o Poder Executivo Municipal a celebrar termo de cooperação entre os municípios da região da Amzop e Celeiro, para troca de serviços de transporte de pacientes; </w:t>
      </w:r>
      <w:r>
        <w:rPr>
          <w:iCs/>
          <w:color w:val="000000"/>
          <w:u w:val="single"/>
        </w:rPr>
        <w:t xml:space="preserve">mensagem retificativa ao </w:t>
      </w:r>
      <w:r>
        <w:rPr>
          <w:color w:val="000000"/>
          <w:u w:val="single"/>
        </w:rPr>
        <w:t>projeto de lei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 xml:space="preserve"> 58/19 </w:t>
      </w:r>
      <w:r>
        <w:rPr>
          <w:color w:val="000000"/>
        </w:rPr>
        <w:t xml:space="preserve">– Altera a Lei Municipal 4.219, de 20 de março de 2009, que autorizou ao Município de Três Passos a constituir o Conselho Municipal de Habitação de Interesse Social e a criar o Fundo Municipal de Habitação de Interesse Social; </w:t>
      </w:r>
      <w:r>
        <w:rPr>
          <w:color w:val="000000"/>
          <w:u w:val="single"/>
        </w:rPr>
        <w:t>requerimento do vereador Ivo Zügel, da Bancada do PMDB</w:t>
      </w:r>
      <w:r>
        <w:rPr>
          <w:color w:val="000000"/>
          <w:u w:val="none"/>
        </w:rPr>
        <w:t>,</w:t>
      </w:r>
      <w:r>
        <w:rPr>
          <w:color w:val="000000"/>
        </w:rPr>
        <w:t xml:space="preserve"> para a justificativa d</w:t>
      </w:r>
      <w:r>
        <w:rPr>
          <w:color w:val="000000"/>
        </w:rPr>
        <w:t>a sua</w:t>
      </w:r>
      <w:r>
        <w:rPr>
          <w:color w:val="000000"/>
        </w:rPr>
        <w:t xml:space="preserve"> ausência </w:t>
      </w:r>
      <w:r>
        <w:rPr>
          <w:color w:val="000000"/>
        </w:rPr>
        <w:t xml:space="preserve">da sessão do dia </w:t>
      </w:r>
      <w:r>
        <w:rPr>
          <w:color w:val="000000"/>
        </w:rPr>
        <w:t>1</w:t>
      </w:r>
      <w:r>
        <w:rPr>
          <w:strike/>
          <w:color w:val="000000"/>
        </w:rPr>
        <w:t>º</w:t>
      </w:r>
      <w:r>
        <w:rPr>
          <w:color w:val="000000"/>
        </w:rPr>
        <w:t xml:space="preserve"> de julho </w:t>
      </w:r>
      <w:r>
        <w:rPr>
          <w:color w:val="000000"/>
        </w:rPr>
        <w:t>de 2019, conforme atestado médico.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D</w:t>
      </w:r>
      <w:r>
        <w:rPr>
          <w:b/>
          <w:bCs/>
        </w:rPr>
        <w:t>ISCUSSÃO E VOTAÇÃO DA MATÉRIA DA ORDEM DO DIA</w:t>
      </w:r>
      <w:r>
        <w:rPr>
          <w:b/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proposta de emenda à lei orgânica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 xml:space="preserve"> 1/19</w:t>
      </w:r>
      <w:r>
        <w:rPr>
          <w:color w:val="000000"/>
        </w:rPr>
        <w:t xml:space="preserve"> – Altera a alínea “e” do inciso XXIV do art. 4</w:t>
      </w:r>
      <w:r>
        <w:rPr>
          <w:strike/>
          <w:color w:val="000000"/>
        </w:rPr>
        <w:t>º</w:t>
      </w:r>
      <w:r>
        <w:rPr>
          <w:color w:val="000000"/>
        </w:rPr>
        <w:t xml:space="preserve"> da Lei Orgânica do Município – </w:t>
      </w:r>
      <w:r>
        <w:rPr>
          <w:color w:val="000000"/>
        </w:rPr>
        <w:t xml:space="preserve">votação nominal: </w:t>
      </w:r>
      <w:r>
        <w:rPr>
          <w:color w:val="000000"/>
        </w:rPr>
        <w:t xml:space="preserve">aprovado por unanimidade; </w:t>
      </w:r>
      <w:r>
        <w:rPr>
          <w:color w:val="000000"/>
          <w:u w:val="single"/>
        </w:rPr>
        <w:t>projeto de lei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 xml:space="preserve"> 32/19</w:t>
      </w:r>
      <w:r>
        <w:rPr>
          <w:color w:val="000000"/>
        </w:rPr>
        <w:t xml:space="preserve"> – Dispõe sobre a utilização de carne suína nas festividades no Município de Três Passos – votação: aprovado; </w:t>
      </w:r>
      <w:r>
        <w:rPr>
          <w:color w:val="000000"/>
          <w:u w:val="single"/>
        </w:rPr>
        <w:t>projeto de lei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 xml:space="preserve"> 49/19</w:t>
      </w:r>
      <w:r>
        <w:rPr>
          <w:color w:val="000000"/>
        </w:rPr>
        <w:t xml:space="preserve"> – Altera a Lei Municipal 5.356, de 19 de junho de 2018, que concede incentivo ao Programa Renda Leite e institui Bônus de Subsídio a Produção Leiteira – votação: aprovado; </w:t>
      </w:r>
      <w:r>
        <w:rPr>
          <w:color w:val="000000"/>
          <w:u w:val="single"/>
        </w:rPr>
        <w:t>projeto de lei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 xml:space="preserve"> 56/19</w:t>
      </w:r>
      <w:r>
        <w:rPr>
          <w:color w:val="000000"/>
        </w:rPr>
        <w:t xml:space="preserve"> – Autoriza o Poder Executivo a proceder na alienação onerosa dos bens móveis inservíveis, obsoletos ou antieconômicos – votação: aprovado; </w:t>
      </w:r>
      <w:r>
        <w:rPr>
          <w:color w:val="000000"/>
          <w:u w:val="single"/>
        </w:rPr>
        <w:t>projeto de lei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 xml:space="preserve"> 57/19</w:t>
      </w:r>
      <w:r>
        <w:rPr>
          <w:color w:val="000000"/>
        </w:rPr>
        <w:t xml:space="preserve"> – Autoriza o Poder Executivo Municipal a celebrar termo de cooperação entre os municípios da região da AMZOP e CELEIRO, para troca de serviços de transporte de pacientes – votação: aprovado; </w:t>
      </w:r>
      <w:r>
        <w:rPr>
          <w:color w:val="000000"/>
          <w:u w:val="single"/>
        </w:rPr>
        <w:t>projeto de lei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 xml:space="preserve"> 58/19</w:t>
      </w:r>
      <w:r>
        <w:rPr>
          <w:color w:val="000000"/>
        </w:rPr>
        <w:t xml:space="preserve"> – Altera a Lei Municipal 4.219, de 20 de março de 2009, que autorizou ao Município de Três Passos a constituir o Conselho Municipal de Habitação de Interesse Social e a criar o Fundo Municipal de Habitação de Interesse Social – votação: aprovado;</w:t>
      </w:r>
      <w:r>
        <w:rPr>
          <w:color w:val="000000"/>
          <w:u w:val="single"/>
        </w:rPr>
        <w:t xml:space="preserve"> projeto de lei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 xml:space="preserve"> 59/19</w:t>
      </w:r>
      <w:r>
        <w:rPr>
          <w:color w:val="000000"/>
        </w:rPr>
        <w:t xml:space="preserve"> – Dispõe sobre a obrigatoriedade do reparo em valas abertas, institui os procedimentos a serem adotados pelas concessionárias de serviços públicos ou terceiros interessados, em obras e/ou serviços executados nas vias e logradouros públicos – votação: aprovado; </w:t>
      </w:r>
      <w:r>
        <w:rPr>
          <w:color w:val="000000"/>
          <w:u w:val="single"/>
        </w:rPr>
        <w:t>projeto de lei legislativa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 xml:space="preserve"> 10/19</w:t>
      </w:r>
      <w:r>
        <w:rPr>
          <w:color w:val="000000"/>
        </w:rPr>
        <w:t xml:space="preserve"> – </w:t>
      </w:r>
      <w:r>
        <w:rPr>
          <w:iCs/>
          <w:color w:val="000000"/>
        </w:rPr>
        <w:t xml:space="preserve">Denomina rua do município de  Três Passos </w:t>
      </w:r>
      <w:r>
        <w:rPr>
          <w:iCs/>
          <w:color w:val="000000"/>
        </w:rPr>
        <w:t>(Rua Gaspar Martins da Cruz)</w:t>
      </w:r>
      <w:r>
        <w:rPr>
          <w:iCs/>
          <w:color w:val="000000"/>
        </w:rPr>
        <w:t xml:space="preserve"> – votação: aprovado; </w:t>
      </w:r>
      <w:r>
        <w:rPr>
          <w:color w:val="000000"/>
          <w:u w:val="single"/>
        </w:rPr>
        <w:t>projeto de lei legislativa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 xml:space="preserve"> 11/19</w:t>
      </w:r>
      <w:r>
        <w:rPr>
          <w:color w:val="000000"/>
        </w:rPr>
        <w:t xml:space="preserve"> – </w:t>
      </w:r>
      <w:r>
        <w:rPr>
          <w:iCs/>
          <w:color w:val="000000"/>
        </w:rPr>
        <w:t xml:space="preserve">Denomina rua do município de  Três Passos </w:t>
      </w:r>
      <w:r>
        <w:rPr>
          <w:iCs/>
          <w:color w:val="000000"/>
        </w:rPr>
        <w:t>(Rua Irma Alma Müller Dickel)</w:t>
      </w:r>
      <w:r>
        <w:rPr>
          <w:iCs/>
          <w:color w:val="000000"/>
        </w:rPr>
        <w:t xml:space="preserve"> – votação: aprovado. </w:t>
      </w:r>
      <w:r>
        <w:rPr>
          <w:b/>
          <w:iCs/>
          <w:color w:val="000000"/>
        </w:rPr>
        <w:t xml:space="preserve">INDICAÇÃO </w:t>
      </w:r>
      <w:r>
        <w:rPr>
          <w:b/>
          <w:iCs/>
          <w:color w:val="000000"/>
        </w:rPr>
        <w:t>PARA COMPOSIÇÃO DA</w:t>
      </w:r>
      <w:r>
        <w:rPr>
          <w:b/>
          <w:iCs/>
          <w:color w:val="000000"/>
        </w:rPr>
        <w:t xml:space="preserve"> COMISSÃO DE CONSTITUIÇÃO, REDAÇÃO E BEM-ESTAR SOCIAL:</w:t>
      </w:r>
      <w:r>
        <w:rPr>
          <w:iCs/>
          <w:color w:val="000000"/>
        </w:rPr>
        <w:t xml:space="preserve"> </w:t>
      </w:r>
      <w:r>
        <w:rPr>
          <w:iCs/>
          <w:color w:val="000000"/>
        </w:rPr>
        <w:t xml:space="preserve">Bancada do PSDB – </w:t>
      </w:r>
      <w:r>
        <w:rPr>
          <w:iCs/>
          <w:color w:val="000000"/>
          <w:u w:val="single"/>
        </w:rPr>
        <w:t>titular</w:t>
      </w:r>
      <w:r>
        <w:rPr>
          <w:iCs/>
          <w:color w:val="000000"/>
          <w:u w:val="none"/>
        </w:rPr>
        <w:t xml:space="preserve"> - </w:t>
      </w:r>
      <w:r>
        <w:rPr>
          <w:iCs/>
          <w:color w:val="000000"/>
        </w:rPr>
        <w:t xml:space="preserve">Jair Locatelli; </w:t>
      </w:r>
      <w:r>
        <w:rPr>
          <w:iCs/>
          <w:color w:val="000000"/>
          <w:u w:val="single"/>
        </w:rPr>
        <w:t>suplente</w:t>
      </w:r>
      <w:r>
        <w:rPr>
          <w:iCs/>
          <w:color w:val="000000"/>
          <w:u w:val="none"/>
        </w:rPr>
        <w:t xml:space="preserve"> -</w:t>
      </w:r>
      <w:r>
        <w:rPr>
          <w:iCs/>
          <w:color w:val="000000"/>
        </w:rPr>
        <w:t xml:space="preserve"> Rosani do Nascimento. </w:t>
      </w:r>
      <w:r>
        <w:rPr>
          <w:b/>
          <w:bCs/>
        </w:rPr>
        <w:t>DISTRIBUIÇÃO DAS MATÉRIAS AOS RELATORES DAS</w:t>
      </w:r>
      <w:r>
        <w:rPr>
          <w:b/>
        </w:rPr>
        <w:t xml:space="preserve"> COMISSÕES PERMANENTES</w:t>
      </w:r>
      <w:r>
        <w:rPr/>
        <w:t>: o vereador Willian Heineck, Presidente da Comissão de Constituição e Redação, designou-se como relator para o projeto de decreto legislativo n</w:t>
      </w:r>
      <w:r>
        <w:rPr>
          <w:strike/>
        </w:rPr>
        <w:t>º</w:t>
      </w:r>
      <w:r>
        <w:rPr/>
        <w:t xml:space="preserve"> 03/19 e o vereador Jair Locatelli para o projeto de lei n</w:t>
      </w:r>
      <w:r>
        <w:rPr>
          <w:strike/>
        </w:rPr>
        <w:t>º</w:t>
      </w:r>
      <w:r>
        <w:rPr/>
        <w:t xml:space="preserve"> 60/19; a Presidente da Comissão de Orçamento e Finanças, vereadora Marli Franke, designou-se como relatora para o projeto de decreto legislativo n</w:t>
      </w:r>
      <w:r>
        <w:rPr>
          <w:strike/>
        </w:rPr>
        <w:t>º</w:t>
      </w:r>
      <w:r>
        <w:rPr/>
        <w:t xml:space="preserve"> 03/19 e o vereador Ido Rhoden para o projeto de lei n</w:t>
      </w:r>
      <w:r>
        <w:rPr>
          <w:strike/>
        </w:rPr>
        <w:t>º</w:t>
      </w:r>
      <w:r>
        <w:rPr/>
        <w:t xml:space="preserve"> 60/19. </w:t>
      </w:r>
      <w:r>
        <w:rPr>
          <w:b/>
          <w:color w:val="000000"/>
        </w:rPr>
        <w:t xml:space="preserve">EXPEDIENTE: </w:t>
      </w:r>
      <w:r>
        <w:rPr/>
        <w:t xml:space="preserve">os vereadores Vinicius </w:t>
      </w:r>
      <w:r>
        <w:rPr/>
        <w:t>de</w:t>
      </w:r>
      <w:r>
        <w:rPr/>
        <w:t xml:space="preserve"> Araújo, Jair Locatelli, Arlei Tomazoni, Edivan Baron e Ivo Zügel fizeram uso da palavra. </w:t>
      </w:r>
      <w:r>
        <w:rPr>
          <w:lang w:eastAsia="pt-BR"/>
        </w:rPr>
        <w:t xml:space="preserve">Os trabalhos foram presididos pelo Presidente, Vereador </w:t>
      </w:r>
      <w:r>
        <w:rPr/>
        <w:t>Vinicius Bindé Arbo de Araújo</w:t>
      </w:r>
      <w:r>
        <w:rPr>
          <w:lang w:eastAsia="pt-BR"/>
        </w:rPr>
        <w:t>, e secretariados pelo Vereador Willian Matheus Heineck, Secretário da Mesa Diretora, do que eu, Willian Matheus Heineck, determinei que fosse lavrada a presente ata, que após lida e aprovada, será assinada por mim e pelo Senhor Presidente.</w:t>
      </w:r>
    </w:p>
    <w:p>
      <w:pPr>
        <w:pStyle w:val="Normal"/>
        <w:jc w:val="both"/>
        <w:rPr>
          <w:lang w:eastAsia="pt-BR"/>
        </w:rPr>
      </w:pPr>
      <w:r>
        <w:rPr>
          <w:lang w:eastAsia="pt-BR"/>
        </w:rPr>
      </w:r>
    </w:p>
    <w:p>
      <w:pPr>
        <w:pStyle w:val="Normal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jc w:val="both"/>
        <w:rPr/>
      </w:pPr>
      <w:r>
        <w:rPr>
          <w:lang w:eastAsia="pt-BR"/>
        </w:rPr>
        <w:tab/>
      </w:r>
      <w:r>
        <w:rPr/>
        <w:t>Vinicius Bindé Arbo de Araújo</w:t>
      </w:r>
      <w:r>
        <w:rPr>
          <w:lang w:eastAsia="pt-BR"/>
        </w:rPr>
        <w:tab/>
        <w:tab/>
        <w:t xml:space="preserve">   </w:t>
        <w:tab/>
        <w:t xml:space="preserve">  Willian Matheus Heineck</w:t>
      </w:r>
    </w:p>
    <w:p>
      <w:pPr>
        <w:pStyle w:val="Normal"/>
        <w:jc w:val="both"/>
        <w:rPr/>
      </w:pPr>
      <w:r>
        <w:rPr>
          <w:lang w:eastAsia="pt-BR"/>
        </w:rPr>
        <w:tab/>
        <w:t xml:space="preserve">              Presidente</w:t>
        <w:tab/>
        <w:tab/>
        <w:t xml:space="preserve">       </w:t>
        <w:tab/>
        <w:t xml:space="preserve">      </w:t>
        <w:tab/>
        <w:tab/>
        <w:tab/>
        <w:t xml:space="preserve"> Secretário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Wingdings">
    <w:charset w:val="00"/>
    <w:family w:val="roman"/>
    <w:pitch w:val="variable"/>
  </w:font>
  <w:font w:name="Bookman Old Style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ar-SA" w:val="pt-BR"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7255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1z0" w:customStyle="1">
    <w:name w:val="WW8Num1z0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Wingdings" w:hAnsi="Wingdings" w:cs="Wingdings"/>
    </w:rPr>
  </w:style>
  <w:style w:type="character" w:styleId="Fontepargpadro1" w:customStyle="1">
    <w:name w:val="Fonte parág. padrão1"/>
    <w:qFormat/>
    <w:rPr/>
  </w:style>
  <w:style w:type="character" w:styleId="RecuodecorpodetextoChar" w:customStyle="1">
    <w:name w:val="Recuo de corpo de texto Char"/>
    <w:qFormat/>
    <w:rPr>
      <w:rFonts w:ascii="Bookman Old Style" w:hAnsi="Bookman Old Style" w:cs="Bookman Old Style"/>
      <w:b/>
      <w:bCs/>
      <w:sz w:val="24"/>
      <w:lang w:val="pt-BR" w:bidi="ar-SA"/>
    </w:rPr>
  </w:style>
  <w:style w:type="character" w:styleId="Nfase">
    <w:name w:val="Ênfase"/>
    <w:uiPriority w:val="20"/>
    <w:qFormat/>
    <w:rPr>
      <w:b/>
      <w:bCs/>
      <w:i w:val="false"/>
      <w:iCs w:val="false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37255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bidi="ar-SA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b604c"/>
    <w:rPr>
      <w:rFonts w:ascii="Segoe UI" w:hAnsi="Segoe UI" w:eastAsia="Times New Roman" w:cs="Segoe UI"/>
      <w:sz w:val="18"/>
      <w:szCs w:val="18"/>
      <w:lang w:bidi="ar-SA"/>
    </w:rPr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68642b"/>
    <w:rPr>
      <w:rFonts w:ascii="Times New Roman" w:hAnsi="Times New Roman" w:eastAsia="Times New Roman" w:cs="Times New Roman"/>
      <w:sz w:val="24"/>
      <w:lang w:bidi="ar-SA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textorecuado">
    <w:name w:val="Body Text Indent"/>
    <w:basedOn w:val="Normal"/>
    <w:pPr>
      <w:ind w:left="360" w:hanging="0"/>
      <w:jc w:val="both"/>
    </w:pPr>
    <w:rPr>
      <w:rFonts w:ascii="Bookman Old Style" w:hAnsi="Bookman Old Style" w:cs="Bookman Old Style"/>
      <w:b/>
      <w:bCs/>
      <w:szCs w:val="20"/>
    </w:rPr>
  </w:style>
  <w:style w:type="paragraph" w:styleId="Textoembloco1" w:customStyle="1">
    <w:name w:val="Texto em bloco1"/>
    <w:basedOn w:val="Normal"/>
    <w:qFormat/>
    <w:pPr>
      <w:ind w:left="180" w:right="120" w:hanging="0"/>
      <w:jc w:val="both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NormalWeb">
    <w:name w:val="Normal (Web)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ar-SA" w:val="pt-BR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b604c"/>
    <w:pPr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68642b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LibreOffice/5.4.7.2$Windows_X86_64 LibreOffice_project/c838ef25c16710f8838b1faec480ebba495259d0</Application>
  <Pages>2</Pages>
  <Words>736</Words>
  <Characters>3942</Characters>
  <CharactersWithSpaces>4741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2019-07-08T16:52:00Z</dcterms:created>
  <dc:creator>User</dc:creator>
  <dc:description/>
  <dc:language>pt-BR</dc:language>
  <cp:lastModifiedBy/>
  <cp:lastPrinted>2019-06-27T10:39:00Z</cp:lastPrinted>
  <dcterms:modified xsi:type="dcterms:W3CDTF">2019-07-10T09:23:21Z</dcterms:modified>
  <cp:revision>11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