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Corpodetextorecuado"/>
        <w:tabs>
          <w:tab w:val="left" w:pos="2835" w:leader="none"/>
        </w:tabs>
        <w:ind w:left="0" w:hanging="0"/>
        <w:rPr/>
      </w:pPr>
      <w:r>
        <w:rPr>
          <w:rFonts w:cs="Times New Roman" w:ascii="Times New Roman" w:hAnsi="Times New Roman"/>
          <w:szCs w:val="24"/>
        </w:rPr>
        <w:t>ATA DA TRIGÉSIMA OITAVA SESSÃO, EM CARÁTER ORDINÁRIO, DO TERCEIRO PERÍODO LEGISLATIVO DA DÉCIMA SÉTIMA LEGISLATURA, DA CÂMARA MUNICIPAL DE TRÊS PASSOS, REALIZADA AOS SETE DIAS DO MÊS DE OUTUBRO DE 2019.</w:t>
      </w:r>
    </w:p>
    <w:p>
      <w:pPr>
        <w:pStyle w:val="Normal"/>
        <w:jc w:val="both"/>
        <w:rPr/>
      </w:pPr>
      <w:r>
        <w:rPr/>
        <w:t xml:space="preserve">Aos sete dias do mês de outubro do ano de dois mil e dezenove, realizou-se no Plenário da Câmara Municipal de Três Passos, em horário regimental, a trigésima oitava sessão deste período legislativo, tendo estado presentes os seguintes vereadores: Arlei Tomazoni, Edivan Nelsi Baron, Flávio Habitzreiter, Ido Vilibaldo Rhoden, Ivo Herton Zügel, Jair Locatelli, Maria Helena Gehlen Krummenauer, Marli Franke, Rosani Cladir Antunes do Nascimento, Vinicius Bindé Arbo de Araújo e Willian Matheus Heineck. </w:t>
      </w:r>
      <w:r>
        <w:rPr>
          <w:b/>
        </w:rPr>
        <w:t xml:space="preserve">LEITURA E APROVAÇÃO DA ATA DA SESSÃO ANTERIOR: </w:t>
      </w:r>
      <w:r>
        <w:rPr>
          <w:u w:val="single"/>
        </w:rPr>
        <w:t>ata da trigésima sétima sessão</w:t>
      </w:r>
      <w:r>
        <w:rPr/>
        <w:t xml:space="preserve"> realizada no dia trinta de setembro de dois mil e dezenove, em horário regimental e em caráter ordinário – votação: aprovada. </w:t>
      </w:r>
      <w:r>
        <w:rPr>
          <w:b/>
          <w:color w:val="000000"/>
        </w:rPr>
        <w:t xml:space="preserve">LEITURA DO EXPEDIENTE: </w:t>
      </w:r>
      <w:r>
        <w:rPr>
          <w:color w:val="000000"/>
          <w:u w:val="single"/>
        </w:rPr>
        <w:t>projeto de lei n</w:t>
      </w:r>
      <w:r>
        <w:rPr>
          <w:strike/>
          <w:color w:val="000000"/>
          <w:u w:val="single"/>
        </w:rPr>
        <w:t>º</w:t>
      </w:r>
      <w:r>
        <w:rPr>
          <w:color w:val="000000"/>
          <w:u w:val="single"/>
        </w:rPr>
        <w:t xml:space="preserve"> 82/19</w:t>
      </w:r>
      <w:r>
        <w:rPr>
          <w:color w:val="000000"/>
        </w:rPr>
        <w:t xml:space="preserve"> – Declara de Utilidade Pública a Associação Missionária de Beneficência; </w:t>
      </w:r>
      <w:r>
        <w:rPr>
          <w:color w:val="000000"/>
          <w:u w:val="single"/>
        </w:rPr>
        <w:t>projeto de lei n</w:t>
      </w:r>
      <w:r>
        <w:rPr>
          <w:strike/>
          <w:color w:val="000000"/>
          <w:u w:val="single"/>
        </w:rPr>
        <w:t>º</w:t>
      </w:r>
      <w:r>
        <w:rPr>
          <w:color w:val="000000"/>
          <w:u w:val="single"/>
        </w:rPr>
        <w:t xml:space="preserve"> 83/19</w:t>
      </w:r>
      <w:r>
        <w:rPr>
          <w:color w:val="000000"/>
        </w:rPr>
        <w:t xml:space="preserve"> – Autoriza o Poder Executivo a proceder na alienação onerosa dos bens móveis inservíveis, obsoletos ou antieconômicos; </w:t>
      </w:r>
      <w:r>
        <w:rPr>
          <w:color w:val="000000"/>
          <w:u w:val="single"/>
        </w:rPr>
        <w:t>projeto de lei n</w:t>
      </w:r>
      <w:r>
        <w:rPr>
          <w:strike/>
          <w:color w:val="000000"/>
          <w:u w:val="single"/>
        </w:rPr>
        <w:t>º</w:t>
      </w:r>
      <w:r>
        <w:rPr>
          <w:color w:val="000000"/>
          <w:u w:val="single"/>
        </w:rPr>
        <w:t xml:space="preserve"> 84/19</w:t>
      </w:r>
      <w:r>
        <w:rPr>
          <w:color w:val="000000"/>
        </w:rPr>
        <w:t xml:space="preserve"> – Autoriza o Poder Executivo Municipal a proceder na contratação emergencial de 01 (um) profissional psicólogo; </w:t>
      </w:r>
      <w:r>
        <w:rPr>
          <w:color w:val="000000"/>
          <w:u w:val="single"/>
        </w:rPr>
        <w:t>projeto de lei n</w:t>
      </w:r>
      <w:r>
        <w:rPr>
          <w:strike/>
          <w:color w:val="000000"/>
          <w:u w:val="single"/>
        </w:rPr>
        <w:t>º</w:t>
      </w:r>
      <w:r>
        <w:rPr>
          <w:color w:val="000000"/>
          <w:u w:val="single"/>
        </w:rPr>
        <w:t xml:space="preserve"> 85/19</w:t>
      </w:r>
      <w:r>
        <w:rPr>
          <w:color w:val="000000"/>
        </w:rPr>
        <w:t xml:space="preserve"> – Autoriza o Poder Executivo Municipal a proceder na contratação emergencial de 01 (um) profissional assistente social. </w:t>
      </w:r>
      <w:r>
        <w:rPr>
          <w:b/>
          <w:bCs/>
          <w:color w:val="000000"/>
        </w:rPr>
        <w:t>TRIBUNA POPULAR</w:t>
      </w:r>
      <w:r>
        <w:rPr>
          <w:b/>
          <w:color w:val="000000"/>
        </w:rPr>
        <w:t>:</w:t>
      </w:r>
      <w:r>
        <w:rPr>
          <w:color w:val="000000"/>
        </w:rPr>
        <w:t xml:space="preserve"> a </w:t>
      </w:r>
      <w:r>
        <w:rPr>
          <w:color w:val="000000"/>
        </w:rPr>
        <w:t>membra</w:t>
      </w:r>
      <w:r>
        <w:rPr>
          <w:color w:val="000000"/>
        </w:rPr>
        <w:t xml:space="preserve"> do Interact Club Maria Eduarda Mainardi Rota falou sobre o projeto de prevenção da hepatite, em parceria com o Executivo Municipal; a dentista Janaine Sari falou sobre 1</w:t>
      </w:r>
      <w:r>
        <w:rPr>
          <w:strike/>
          <w:color w:val="000000"/>
        </w:rPr>
        <w:t>ª</w:t>
      </w:r>
      <w:r>
        <w:rPr>
          <w:color w:val="000000"/>
        </w:rPr>
        <w:t xml:space="preserve"> Feira da Saúde Bucal de Três Passos, que será realizada de 15 a 18 de outubro de 2019, nas dependências do Pavilhão “A” da Feicap. </w:t>
      </w:r>
      <w:r>
        <w:rPr>
          <w:b/>
          <w:bCs/>
          <w:color w:val="000000"/>
        </w:rPr>
        <w:t>D</w:t>
      </w:r>
      <w:r>
        <w:rPr>
          <w:b/>
          <w:bCs/>
        </w:rPr>
        <w:t xml:space="preserve">ISCUSSÃO E VOTAÇÃO DA MATÉRIA DA ORDEM DO DIA: </w:t>
      </w:r>
      <w:r>
        <w:rPr>
          <w:color w:val="000000"/>
          <w:u w:val="single"/>
        </w:rPr>
        <w:t>projeto de lei complementar n</w:t>
      </w:r>
      <w:r>
        <w:rPr>
          <w:strike/>
          <w:color w:val="000000"/>
          <w:u w:val="single"/>
        </w:rPr>
        <w:t>º</w:t>
      </w:r>
      <w:r>
        <w:rPr>
          <w:color w:val="000000"/>
          <w:u w:val="single"/>
        </w:rPr>
        <w:t xml:space="preserve"> 8/19</w:t>
      </w:r>
      <w:r>
        <w:rPr>
          <w:color w:val="000000"/>
        </w:rPr>
        <w:t xml:space="preserve"> –</w:t>
      </w:r>
      <w:r>
        <w:rPr/>
        <w:t xml:space="preserve"> </w:t>
      </w:r>
      <w:r>
        <w:rPr>
          <w:color w:val="000000"/>
        </w:rPr>
        <w:t>Altera o art. 171, do Código Tributário Municipal, Lei Complementar n</w:t>
      </w:r>
      <w:r>
        <w:rPr>
          <w:strike/>
          <w:color w:val="000000"/>
        </w:rPr>
        <w:t>º</w:t>
      </w:r>
      <w:r>
        <w:rPr>
          <w:color w:val="000000"/>
        </w:rPr>
        <w:t xml:space="preserve"> 1, de 30 de dezembro de 1991 – votação nominal: aprovado por unanimidade. </w:t>
      </w:r>
      <w:r>
        <w:rPr>
          <w:b/>
          <w:bCs/>
          <w:color w:val="000000"/>
        </w:rPr>
        <w:t>DISTRIBUIÇÃO DAS MATÉRIAS AOS RELATORES DAS</w:t>
      </w:r>
      <w:r>
        <w:rPr>
          <w:b/>
          <w:color w:val="000000"/>
        </w:rPr>
        <w:t xml:space="preserve"> COMISSÕES PERMANENTES</w:t>
      </w:r>
      <w:r>
        <w:rPr>
          <w:color w:val="000000"/>
        </w:rPr>
        <w:t>: o vereador Willian Heineck, Presidente da Comissão de Constituição e Redação, designou-se como relator para o projeto de lei n</w:t>
      </w:r>
      <w:r>
        <w:rPr>
          <w:strike/>
          <w:color w:val="000000"/>
        </w:rPr>
        <w:t>º</w:t>
      </w:r>
      <w:r>
        <w:rPr>
          <w:color w:val="000000"/>
        </w:rPr>
        <w:t xml:space="preserve"> 83/19, o vereador Jair Locatelli para o projeto de lei n</w:t>
      </w:r>
      <w:r>
        <w:rPr>
          <w:strike/>
          <w:color w:val="000000"/>
        </w:rPr>
        <w:t>º</w:t>
      </w:r>
      <w:r>
        <w:rPr>
          <w:color w:val="000000"/>
        </w:rPr>
        <w:t xml:space="preserve"> 82/19 e o vereador Flavio Habitzreiter para os projetos de leis n</w:t>
      </w:r>
      <w:r>
        <w:rPr>
          <w:strike/>
          <w:color w:val="000000"/>
        </w:rPr>
        <w:t>º</w:t>
      </w:r>
      <w:r>
        <w:rPr>
          <w:color w:val="000000"/>
        </w:rPr>
        <w:t>s 84/19 e 85/19 ; a vereadora Marli Franke, Presidente da Comissão de Orçamento e Finanças, designou o vereador Arlei Tomazoni como relator para o projeto de lei n</w:t>
      </w:r>
      <w:r>
        <w:rPr>
          <w:strike/>
          <w:color w:val="000000"/>
        </w:rPr>
        <w:t>º</w:t>
      </w:r>
      <w:r>
        <w:rPr>
          <w:color w:val="000000"/>
        </w:rPr>
        <w:t xml:space="preserve"> 83/19 e o vereador Ido Rhoden como relator para os projetos de leis n</w:t>
      </w:r>
      <w:r>
        <w:rPr>
          <w:strike/>
          <w:color w:val="000000"/>
        </w:rPr>
        <w:t>º</w:t>
      </w:r>
      <w:r>
        <w:rPr>
          <w:color w:val="000000"/>
        </w:rPr>
        <w:t>s 84/19 e 85/19</w:t>
      </w:r>
      <w:bookmarkStart w:id="0" w:name="_GoBack"/>
      <w:bookmarkEnd w:id="0"/>
      <w:r>
        <w:rPr>
          <w:color w:val="000000"/>
        </w:rPr>
        <w:t xml:space="preserve">. </w:t>
      </w:r>
      <w:r>
        <w:rPr>
          <w:b/>
        </w:rPr>
        <w:t xml:space="preserve">EXPEDIENTE: </w:t>
      </w:r>
      <w:r>
        <w:rPr/>
        <w:t xml:space="preserve">os vereadores Willian Heineck, Jair Locatelli, Rosani do Nascimento, Vinicius de Araújo e Arlei Tomazoni fizeram uso da palavra. </w:t>
      </w:r>
      <w:r>
        <w:rPr>
          <w:lang w:eastAsia="pt-BR"/>
        </w:rPr>
        <w:t xml:space="preserve">Os trabalhos foram presididos pelo Presidente, Vereador </w:t>
      </w:r>
      <w:r>
        <w:rPr/>
        <w:t>Vinicius Bindé Arbo de Araújo</w:t>
      </w:r>
      <w:r>
        <w:rPr>
          <w:lang w:eastAsia="pt-BR"/>
        </w:rPr>
        <w:t>, e secretariados pelo Vereador Willian Matheus Heineck, Secretário da Mesa Diretora, do que eu, Willian Matheus Heineck, determinei que fosse lavrada a presente ata, que após lida e aprovada, será assinada por mim e pelo Senhor Presidente.</w:t>
      </w:r>
    </w:p>
    <w:p>
      <w:pPr>
        <w:pStyle w:val="Normal"/>
        <w:jc w:val="both"/>
        <w:rPr>
          <w:bCs/>
          <w:color w:val="000000"/>
        </w:rPr>
      </w:pPr>
      <w:r>
        <w:rPr>
          <w:bCs/>
          <w:color w:val="000000"/>
        </w:rPr>
      </w:r>
    </w:p>
    <w:p>
      <w:pPr>
        <w:pStyle w:val="Normal"/>
        <w:jc w:val="both"/>
        <w:rPr>
          <w:bCs/>
          <w:color w:val="000000"/>
        </w:rPr>
      </w:pPr>
      <w:r>
        <w:rPr>
          <w:bCs/>
          <w:color w:val="000000"/>
        </w:rPr>
      </w:r>
    </w:p>
    <w:p>
      <w:pPr>
        <w:pStyle w:val="Normal"/>
        <w:jc w:val="both"/>
        <w:rPr/>
      </w:pPr>
      <w:r>
        <w:rPr>
          <w:bCs/>
          <w:color w:val="000000"/>
        </w:rPr>
        <w:t xml:space="preserve">         </w:t>
      </w:r>
      <w:r>
        <w:rPr/>
        <w:t>Vinicius Bindé Arbo de Araújo</w:t>
      </w:r>
      <w:r>
        <w:rPr>
          <w:lang w:eastAsia="pt-BR"/>
        </w:rPr>
        <w:t xml:space="preserve">                             </w:t>
        <w:tab/>
        <w:t>Willian Matheus Heineck</w:t>
      </w:r>
    </w:p>
    <w:p>
      <w:pPr>
        <w:pStyle w:val="Normal"/>
        <w:jc w:val="both"/>
        <w:rPr/>
      </w:pPr>
      <w:r>
        <w:rPr>
          <w:lang w:eastAsia="pt-BR"/>
        </w:rPr>
        <w:tab/>
        <w:t xml:space="preserve">              Presidente</w:t>
        <w:tab/>
        <w:tab/>
        <w:t xml:space="preserve">       </w:t>
        <w:tab/>
        <w:t xml:space="preserve">                                </w:t>
        <w:tab/>
        <w:t>Secretário</w:t>
      </w:r>
    </w:p>
    <w:sectPr>
      <w:type w:val="nextPage"/>
      <w:pgSz w:w="11906" w:h="16838"/>
      <w:pgMar w:left="1701" w:right="1134" w:header="0" w:top="1134" w:footer="0"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Light">
    <w:charset w:val="00"/>
    <w:family w:val="roman"/>
    <w:pitch w:val="variable"/>
  </w:font>
  <w:font w:name="Wingdings">
    <w:charset w:val="00"/>
    <w:family w:val="roman"/>
    <w:pitch w:val="variable"/>
  </w:font>
  <w:font w:name="Bookman Old Style">
    <w:charset w:val="00"/>
    <w:family w:val="roman"/>
    <w:pitch w:val="variable"/>
  </w:font>
  <w:font w:name="Segoe UI">
    <w:charset w:val="00"/>
    <w:family w:val="roman"/>
    <w:pitch w:val="variable"/>
  </w:font>
  <w:font w:name="Liberation Sans">
    <w:altName w:val="Arial"/>
    <w:charset w:val="00"/>
    <w:family w:val="swiss"/>
    <w:pitch w:val="variable"/>
  </w:font>
  <w:font w:name="Liberation Sans">
    <w:altName w:val="Arial"/>
    <w:charset w:val="00"/>
    <w:family w:val="roman"/>
    <w:pitch w:val="variable"/>
  </w:font>
  <w:font w:name="Calibri">
    <w:charset w:val="00"/>
    <w:family w:val="roman"/>
    <w:pitch w:val="variable"/>
  </w:font>
</w:fonts>
</file>

<file path=word/settings.xml><?xml version="1.0" encoding="utf-8"?>
<w:settings xmlns:w="http://schemas.openxmlformats.org/wordprocessingml/2006/main">
  <w:zoom w:percent="110"/>
  <w:displayBackgroundShape/>
  <w:defaultTabStop w:val="708"/>
  <w:autoHyphenation w:val="fals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Arial"/>
        <w:szCs w:val="24"/>
        <w:lang w:val="pt-BR" w:eastAsia="zh-CN" w:bidi="hi-IN"/>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jc w:val="left"/>
    </w:pPr>
    <w:rPr>
      <w:rFonts w:ascii="Times New Roman" w:hAnsi="Times New Roman" w:eastAsia="Times New Roman" w:cs="Times New Roman"/>
      <w:color w:val="auto"/>
      <w:kern w:val="0"/>
      <w:sz w:val="24"/>
      <w:szCs w:val="24"/>
      <w:lang w:bidi="ar-SA" w:val="pt-BR" w:eastAsia="zh-CN"/>
    </w:rPr>
  </w:style>
  <w:style w:type="paragraph" w:styleId="Ttulo1">
    <w:name w:val="Heading 1"/>
    <w:basedOn w:val="Normal"/>
    <w:next w:val="Normal"/>
    <w:link w:val="Ttulo1Char"/>
    <w:uiPriority w:val="9"/>
    <w:qFormat/>
    <w:rsid w:val="0037255f"/>
    <w:pPr>
      <w:keepNext w:val="true"/>
      <w:keepLines/>
      <w:spacing w:before="240" w:after="0"/>
      <w:outlineLvl w:val="0"/>
    </w:pPr>
    <w:rPr>
      <w:rFonts w:ascii="Calibri Light" w:hAnsi="Calibri Light" w:eastAsia="" w:cs="" w:asciiTheme="majorHAnsi" w:cstheme="majorBidi" w:eastAsiaTheme="majorEastAsia" w:hAnsiTheme="majorHAnsi"/>
      <w:color w:val="2E74B5" w:themeColor="accent1" w:themeShade="bf"/>
      <w:sz w:val="32"/>
      <w:szCs w:val="32"/>
    </w:rPr>
  </w:style>
  <w:style w:type="character" w:styleId="DefaultParagraphFont" w:default="1">
    <w:name w:val="Default Paragraph Font"/>
    <w:uiPriority w:val="1"/>
    <w:semiHidden/>
    <w:unhideWhenUsed/>
    <w:qFormat/>
    <w:rPr/>
  </w:style>
  <w:style w:type="character" w:styleId="Fontepargpadro4" w:customStyle="1">
    <w:name w:val="Fonte parág. padrão4"/>
    <w:qFormat/>
    <w:rPr/>
  </w:style>
  <w:style w:type="character" w:styleId="Fontepargpadro3" w:customStyle="1">
    <w:name w:val="Fonte parág. padrão3"/>
    <w:qFormat/>
    <w:rPr/>
  </w:style>
  <w:style w:type="character" w:styleId="Fontepargpadro2" w:customStyle="1">
    <w:name w:val="Fonte parág. padrão2"/>
    <w:qFormat/>
    <w:rPr/>
  </w:style>
  <w:style w:type="character" w:styleId="WW8Num1z0" w:customStyle="1">
    <w:name w:val="WW8Num1z0"/>
    <w:qFormat/>
    <w:rPr>
      <w:rFonts w:ascii="Wingdings" w:hAnsi="Wingdings" w:cs="Wingdings"/>
    </w:rPr>
  </w:style>
  <w:style w:type="character" w:styleId="WW8Num2z0" w:customStyle="1">
    <w:name w:val="WW8Num2z0"/>
    <w:qFormat/>
    <w:rPr>
      <w:rFonts w:ascii="Wingdings" w:hAnsi="Wingdings" w:cs="Wingdings"/>
    </w:rPr>
  </w:style>
  <w:style w:type="character" w:styleId="WW8Num3z0" w:customStyle="1">
    <w:name w:val="WW8Num3z0"/>
    <w:qFormat/>
    <w:rPr>
      <w:rFonts w:ascii="Wingdings" w:hAnsi="Wingdings" w:cs="Wingdings"/>
    </w:rPr>
  </w:style>
  <w:style w:type="character" w:styleId="WW8Num4z0" w:customStyle="1">
    <w:name w:val="WW8Num4z0"/>
    <w:qFormat/>
    <w:rPr>
      <w:rFonts w:ascii="Wingdings" w:hAnsi="Wingdings" w:cs="Wingdings"/>
    </w:rPr>
  </w:style>
  <w:style w:type="character" w:styleId="WW8Num5z0" w:customStyle="1">
    <w:name w:val="WW8Num5z0"/>
    <w:qFormat/>
    <w:rPr>
      <w:rFonts w:ascii="Wingdings" w:hAnsi="Wingdings" w:cs="Wingdings"/>
    </w:rPr>
  </w:style>
  <w:style w:type="character" w:styleId="WW8Num6z0" w:customStyle="1">
    <w:name w:val="WW8Num6z0"/>
    <w:qFormat/>
    <w:rPr>
      <w:rFonts w:ascii="Wingdings" w:hAnsi="Wingdings" w:cs="Wingdings"/>
    </w:rPr>
  </w:style>
  <w:style w:type="character" w:styleId="Fontepargpadro1" w:customStyle="1">
    <w:name w:val="Fonte parág. padrão1"/>
    <w:qFormat/>
    <w:rPr/>
  </w:style>
  <w:style w:type="character" w:styleId="RecuodecorpodetextoChar" w:customStyle="1">
    <w:name w:val="Recuo de corpo de texto Char"/>
    <w:qFormat/>
    <w:rPr>
      <w:rFonts w:ascii="Bookman Old Style" w:hAnsi="Bookman Old Style" w:cs="Bookman Old Style"/>
      <w:b/>
      <w:bCs/>
      <w:sz w:val="24"/>
      <w:lang w:val="pt-BR" w:bidi="ar-SA"/>
    </w:rPr>
  </w:style>
  <w:style w:type="character" w:styleId="Nfase">
    <w:name w:val="Ênfase"/>
    <w:uiPriority w:val="20"/>
    <w:qFormat/>
    <w:rPr>
      <w:b/>
      <w:bCs/>
      <w:i w:val="false"/>
      <w:iCs w:val="false"/>
    </w:rPr>
  </w:style>
  <w:style w:type="character" w:styleId="Ttulo1Char" w:customStyle="1">
    <w:name w:val="Título 1 Char"/>
    <w:basedOn w:val="DefaultParagraphFont"/>
    <w:link w:val="Ttulo1"/>
    <w:uiPriority w:val="9"/>
    <w:qFormat/>
    <w:rsid w:val="0037255f"/>
    <w:rPr>
      <w:rFonts w:ascii="Calibri Light" w:hAnsi="Calibri Light" w:eastAsia="" w:cs="" w:asciiTheme="majorHAnsi" w:cstheme="majorBidi" w:eastAsiaTheme="majorEastAsia" w:hAnsiTheme="majorHAnsi"/>
      <w:color w:val="2E74B5" w:themeColor="accent1" w:themeShade="bf"/>
      <w:sz w:val="32"/>
      <w:szCs w:val="32"/>
      <w:lang w:bidi="ar-SA"/>
    </w:rPr>
  </w:style>
  <w:style w:type="character" w:styleId="TextodebaloChar" w:customStyle="1">
    <w:name w:val="Texto de balão Char"/>
    <w:basedOn w:val="DefaultParagraphFont"/>
    <w:link w:val="Textodebalo"/>
    <w:uiPriority w:val="99"/>
    <w:semiHidden/>
    <w:qFormat/>
    <w:rsid w:val="00bb604c"/>
    <w:rPr>
      <w:rFonts w:ascii="Segoe UI" w:hAnsi="Segoe UI" w:eastAsia="Times New Roman" w:cs="Segoe UI"/>
      <w:sz w:val="18"/>
      <w:szCs w:val="18"/>
      <w:lang w:bidi="ar-SA"/>
    </w:rPr>
  </w:style>
  <w:style w:type="character" w:styleId="Corpodetexto2Char" w:customStyle="1">
    <w:name w:val="Corpo de texto 2 Char"/>
    <w:basedOn w:val="DefaultParagraphFont"/>
    <w:link w:val="Corpodetexto2"/>
    <w:uiPriority w:val="99"/>
    <w:semiHidden/>
    <w:qFormat/>
    <w:rsid w:val="0068642b"/>
    <w:rPr>
      <w:rFonts w:ascii="Times New Roman" w:hAnsi="Times New Roman" w:eastAsia="Times New Roman" w:cs="Times New Roman"/>
      <w:sz w:val="24"/>
      <w:lang w:bidi="ar-SA"/>
    </w:rPr>
  </w:style>
  <w:style w:type="paragraph" w:styleId="Ttulo">
    <w:name w:val="Título"/>
    <w:basedOn w:val="Normal"/>
    <w:next w:val="Corpodetexto"/>
    <w:qFormat/>
    <w:pPr>
      <w:keepNext w:val="true"/>
      <w:spacing w:before="240" w:after="120"/>
    </w:pPr>
    <w:rPr>
      <w:rFonts w:ascii="Liberation Sans" w:hAnsi="Liberation Sans" w:eastAsia="Microsoft YaHei" w:cs="Arial"/>
      <w:sz w:val="28"/>
      <w:szCs w:val="28"/>
    </w:rPr>
  </w:style>
  <w:style w:type="paragraph" w:styleId="Corpodetexto">
    <w:name w:val="Body Text"/>
    <w:basedOn w:val="Normal"/>
    <w:pPr>
      <w:spacing w:lineRule="auto" w:line="288" w:before="0" w:after="140"/>
    </w:pPr>
    <w:rPr/>
  </w:style>
  <w:style w:type="paragraph" w:styleId="Lista">
    <w:name w:val="List"/>
    <w:basedOn w:val="Corpode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Arial"/>
    </w:rPr>
  </w:style>
  <w:style w:type="paragraph" w:styleId="Ttulododocumento">
    <w:name w:val="Title"/>
    <w:basedOn w:val="Normal"/>
    <w:qFormat/>
    <w:pPr>
      <w:keepNext w:val="true"/>
      <w:spacing w:before="240" w:after="120"/>
    </w:pPr>
    <w:rPr>
      <w:rFonts w:ascii="Liberation Sans;Arial" w:hAnsi="Liberation Sans;Arial" w:eastAsia="Microsoft YaHei" w:cs="Arial"/>
      <w:sz w:val="28"/>
      <w:szCs w:val="28"/>
    </w:rPr>
  </w:style>
  <w:style w:type="paragraph" w:styleId="Caption">
    <w:name w:val="caption"/>
    <w:basedOn w:val="Normal"/>
    <w:qFormat/>
    <w:pPr>
      <w:suppressLineNumbers/>
      <w:spacing w:before="120" w:after="120"/>
    </w:pPr>
    <w:rPr>
      <w:rFonts w:cs="Arial"/>
      <w:i/>
      <w:iCs/>
    </w:rPr>
  </w:style>
  <w:style w:type="paragraph" w:styleId="Ttulo4" w:customStyle="1">
    <w:name w:val="Título4"/>
    <w:basedOn w:val="Normal"/>
    <w:qFormat/>
    <w:pPr>
      <w:keepNext w:val="true"/>
      <w:spacing w:before="240" w:after="120"/>
    </w:pPr>
    <w:rPr>
      <w:rFonts w:ascii="Liberation Sans;Arial" w:hAnsi="Liberation Sans;Arial" w:eastAsia="Microsoft YaHei" w:cs="Arial"/>
      <w:sz w:val="28"/>
      <w:szCs w:val="28"/>
    </w:rPr>
  </w:style>
  <w:style w:type="paragraph" w:styleId="Ttulo3" w:customStyle="1">
    <w:name w:val="Título3"/>
    <w:basedOn w:val="Normal"/>
    <w:qFormat/>
    <w:pPr>
      <w:keepNext w:val="true"/>
      <w:spacing w:before="240" w:after="120"/>
    </w:pPr>
    <w:rPr>
      <w:rFonts w:ascii="Liberation Sans;Arial" w:hAnsi="Liberation Sans;Arial" w:eastAsia="Microsoft YaHei" w:cs="Arial"/>
      <w:sz w:val="28"/>
      <w:szCs w:val="28"/>
    </w:rPr>
  </w:style>
  <w:style w:type="paragraph" w:styleId="Ttulo2" w:customStyle="1">
    <w:name w:val="Título2"/>
    <w:basedOn w:val="Normal"/>
    <w:qFormat/>
    <w:pPr>
      <w:keepNext w:val="true"/>
      <w:spacing w:before="240" w:after="120"/>
    </w:pPr>
    <w:rPr>
      <w:rFonts w:ascii="Liberation Sans;Arial" w:hAnsi="Liberation Sans;Arial" w:eastAsia="Microsoft YaHei" w:cs="Arial"/>
      <w:sz w:val="28"/>
      <w:szCs w:val="28"/>
    </w:rPr>
  </w:style>
  <w:style w:type="paragraph" w:styleId="Ttulo11" w:customStyle="1">
    <w:name w:val="Título1"/>
    <w:basedOn w:val="Normal"/>
    <w:qFormat/>
    <w:pPr>
      <w:keepNext w:val="true"/>
      <w:spacing w:before="240" w:after="120"/>
    </w:pPr>
    <w:rPr>
      <w:rFonts w:ascii="Liberation Sans;Arial" w:hAnsi="Liberation Sans;Arial" w:eastAsia="Microsoft YaHei" w:cs="Arial"/>
      <w:sz w:val="28"/>
      <w:szCs w:val="28"/>
    </w:rPr>
  </w:style>
  <w:style w:type="paragraph" w:styleId="Corpodetextorecuado">
    <w:name w:val="Body Text Indent"/>
    <w:basedOn w:val="Normal"/>
    <w:pPr>
      <w:ind w:left="360" w:hanging="0"/>
      <w:jc w:val="both"/>
    </w:pPr>
    <w:rPr>
      <w:rFonts w:ascii="Bookman Old Style" w:hAnsi="Bookman Old Style" w:cs="Bookman Old Style"/>
      <w:b/>
      <w:bCs/>
      <w:szCs w:val="20"/>
    </w:rPr>
  </w:style>
  <w:style w:type="paragraph" w:styleId="Textoembloco1" w:customStyle="1">
    <w:name w:val="Texto em bloco1"/>
    <w:basedOn w:val="Normal"/>
    <w:qFormat/>
    <w:pPr>
      <w:ind w:left="180" w:right="120" w:hanging="0"/>
      <w:jc w:val="both"/>
    </w:pPr>
    <w:rPr/>
  </w:style>
  <w:style w:type="paragraph" w:styleId="ListParagraph">
    <w:name w:val="List Paragraph"/>
    <w:basedOn w:val="Normal"/>
    <w:qFormat/>
    <w:pPr>
      <w:spacing w:lineRule="auto" w:line="276" w:before="0" w:after="200"/>
      <w:ind w:left="720" w:hanging="0"/>
      <w:contextualSpacing/>
    </w:pPr>
    <w:rPr>
      <w:rFonts w:ascii="Calibri" w:hAnsi="Calibri" w:eastAsia="Calibri" w:cs="Calibri"/>
      <w:sz w:val="22"/>
      <w:szCs w:val="22"/>
    </w:rPr>
  </w:style>
  <w:style w:type="paragraph" w:styleId="NormalWeb">
    <w:name w:val="Normal (Web)"/>
    <w:basedOn w:val="Normal"/>
    <w:qFormat/>
    <w:pPr/>
    <w:rPr/>
  </w:style>
  <w:style w:type="paragraph" w:styleId="NoSpacing">
    <w:name w:val="No Spacing"/>
    <w:qFormat/>
    <w:pPr>
      <w:widowControl/>
      <w:suppressAutoHyphens w:val="true"/>
      <w:bidi w:val="0"/>
      <w:jc w:val="left"/>
    </w:pPr>
    <w:rPr>
      <w:rFonts w:ascii="Times New Roman" w:hAnsi="Times New Roman" w:eastAsia="Times New Roman" w:cs="Times New Roman"/>
      <w:color w:val="auto"/>
      <w:kern w:val="0"/>
      <w:sz w:val="24"/>
      <w:szCs w:val="24"/>
      <w:lang w:bidi="ar-SA" w:val="pt-BR" w:eastAsia="zh-CN"/>
    </w:rPr>
  </w:style>
  <w:style w:type="paragraph" w:styleId="BalloonText">
    <w:name w:val="Balloon Text"/>
    <w:basedOn w:val="Normal"/>
    <w:link w:val="TextodebaloChar"/>
    <w:uiPriority w:val="99"/>
    <w:semiHidden/>
    <w:unhideWhenUsed/>
    <w:qFormat/>
    <w:rsid w:val="00bb604c"/>
    <w:pPr/>
    <w:rPr>
      <w:rFonts w:ascii="Segoe UI" w:hAnsi="Segoe UI" w:cs="Segoe UI"/>
      <w:sz w:val="18"/>
      <w:szCs w:val="18"/>
    </w:rPr>
  </w:style>
  <w:style w:type="paragraph" w:styleId="BodyText2">
    <w:name w:val="Body Text 2"/>
    <w:basedOn w:val="Normal"/>
    <w:link w:val="Corpodetexto2Char"/>
    <w:uiPriority w:val="99"/>
    <w:semiHidden/>
    <w:unhideWhenUsed/>
    <w:qFormat/>
    <w:rsid w:val="0068642b"/>
    <w:pPr>
      <w:spacing w:lineRule="auto" w:line="480" w:before="0" w:after="120"/>
    </w:pPr>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Application>LibreOffice/5.4.7.2$Windows_X86_64 LibreOffice_project/c838ef25c16710f8838b1faec480ebba495259d0</Application>
  <Pages>1</Pages>
  <Words>488</Words>
  <Characters>2629</Characters>
  <CharactersWithSpaces>3215</CharactersWithSpaces>
  <Paragraphs>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2019-10-07T13:08:00Z</dcterms:created>
  <dc:creator>User</dc:creator>
  <dc:description/>
  <dc:language>pt-BR</dc:language>
  <cp:lastModifiedBy/>
  <cp:lastPrinted>2019-09-18T17:15:00Z</cp:lastPrinted>
  <dcterms:modified xsi:type="dcterms:W3CDTF">2019-10-10T10:03:39Z</dcterms:modified>
  <cp:revision>6</cp:revision>
  <dc:subject/>
  <dc:title>ATA DA QUARTA SESSÃO, EM CARÁTER ORDINÁRIO, DO SEGUNDO PERÍODO LEGISLATIVO DA DÉCIMA SEXTA LEGISLATURA, DA CÂMARA MUNICIPAL DE TRÊS PASSOS, REALIZADA AOS 8 DIAS DE FEVEREIRO DE 2010</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