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GoBack"/>
      <w:bookmarkEnd w:id="0"/>
      <w:r>
        <w:rPr>
          <w:sz w:val="28"/>
        </w:rPr>
        <w:t xml:space="preserve"> </w:t>
      </w:r>
    </w:p>
    <w:p>
      <w:pPr>
        <w:pStyle w:val="Normal"/>
        <w:rPr>
          <w:sz w:val="28"/>
        </w:rPr>
      </w:pPr>
      <w:r>
        <w:rPr>
          <w:sz w:val="28"/>
        </w:rPr>
        <w:drawing>
          <wp:anchor behindDoc="0" distT="0" distB="9525" distL="114300" distR="114300" simplePos="0" locked="0" layoutInCell="1" allowOverlap="1" relativeHeight="7">
            <wp:simplePos x="0" y="0"/>
            <wp:positionH relativeFrom="page">
              <wp:align>center</wp:align>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w:t>
      </w:r>
    </w:p>
    <w:p>
      <w:pPr>
        <w:pStyle w:val="Ttulo2"/>
        <w:jc w:val="center"/>
        <w:rPr>
          <w:color w:val="0000FF"/>
          <w:sz w:val="32"/>
          <w:szCs w:val="32"/>
        </w:rPr>
      </w:pPr>
      <w:r>
        <w:rPr>
          <w:color w:val="0000FF"/>
          <w:sz w:val="32"/>
          <w:szCs w:val="32"/>
        </w:rPr>
      </w:r>
    </w:p>
    <w:p>
      <w:pPr>
        <w:pStyle w:val="Ttulo2"/>
        <w:jc w:val="center"/>
        <w:rPr/>
      </w:pPr>
      <w:r>
        <w:rPr>
          <w:color w:val="0000FF"/>
          <w:sz w:val="32"/>
          <w:szCs w:val="32"/>
        </w:rPr>
        <w:t xml:space="preserve">SESSÃO ORDINÁRIA DO DIA </w:t>
      </w:r>
      <w:r>
        <w:rPr>
          <w:color w:val="0000FF"/>
          <w:sz w:val="32"/>
          <w:szCs w:val="32"/>
          <w:lang w:val="pt-BR"/>
        </w:rPr>
        <w:t>4</w:t>
      </w:r>
      <w:r>
        <w:rPr>
          <w:color w:val="0000FF"/>
          <w:sz w:val="32"/>
          <w:szCs w:val="32"/>
        </w:rPr>
        <w:t xml:space="preserve"> DE NOVEMBRO</w:t>
      </w:r>
      <w:r>
        <w:rPr>
          <w:color w:val="0000FF"/>
          <w:sz w:val="32"/>
          <w:szCs w:val="32"/>
          <w:lang w:val="pt-BR"/>
        </w:rPr>
        <w:t xml:space="preserve"> DE 2019</w:t>
      </w:r>
    </w:p>
    <w:p>
      <w:pPr>
        <w:pStyle w:val="Normal"/>
        <w:jc w:val="both"/>
        <w:rPr>
          <w:sz w:val="28"/>
          <w:szCs w:val="28"/>
        </w:rPr>
      </w:pPr>
      <w:r>
        <w:rPr>
          <w:sz w:val="28"/>
          <w:szCs w:val="28"/>
        </w:rPr>
      </w:r>
    </w:p>
    <w:p>
      <w:pPr>
        <w:pStyle w:val="Normal"/>
        <w:jc w:val="both"/>
        <w:rPr/>
      </w:pPr>
      <w:r>
        <w:rPr>
          <w:sz w:val="28"/>
          <w:szCs w:val="28"/>
        </w:rPr>
        <w:t>DECLARO ABERTOS OS TRABALHOS DA PRESENTE REUNIÃO.</w:t>
      </w:r>
    </w:p>
    <w:p>
      <w:pPr>
        <w:pStyle w:val="Normal"/>
        <w:jc w:val="both"/>
        <w:rPr/>
      </w:pPr>
      <w:r>
        <w:rPr>
          <w:sz w:val="28"/>
          <w:szCs w:val="28"/>
        </w:rPr>
        <w:t>______________________________________________________________________</w:t>
      </w:r>
    </w:p>
    <w:p>
      <w:pPr>
        <w:pStyle w:val="BodyText2"/>
        <w:rPr>
          <w:b/>
          <w:b/>
          <w:szCs w:val="28"/>
        </w:rPr>
      </w:pPr>
      <w:r>
        <w:rPr>
          <w:b/>
          <w:szCs w:val="28"/>
        </w:rPr>
      </w:r>
    </w:p>
    <w:p>
      <w:pPr>
        <w:pStyle w:val="BodyText2"/>
        <w:rPr/>
      </w:pPr>
      <w:r>
        <w:rPr>
          <w:b/>
          <w:szCs w:val="28"/>
        </w:rPr>
        <w:t>CONVIDO O SENHOR SECRETÁRIO PARA QUE FAÇA A LEITURA DA ATA DA SESSÃO ANTERIOR.</w:t>
      </w:r>
    </w:p>
    <w:p>
      <w:pPr>
        <w:pStyle w:val="BodyText2"/>
        <w:rPr>
          <w:b/>
          <w:b/>
          <w:szCs w:val="28"/>
        </w:rPr>
      </w:pPr>
      <w:r>
        <w:rPr>
          <w:b/>
          <w:szCs w:val="28"/>
        </w:rPr>
      </w:r>
    </w:p>
    <w:p>
      <w:pPr>
        <w:pStyle w:val="BodyText2"/>
        <w:rPr/>
      </w:pPr>
      <w:r>
        <w:rPr>
          <w:szCs w:val="28"/>
        </w:rPr>
        <w:t xml:space="preserve">COLOCO EM VOTAÇÃO A ATA DA SESSÃO ANTERIOR: </w:t>
      </w:r>
      <w:r>
        <w:rPr>
          <w:i/>
          <w:szCs w:val="28"/>
        </w:rPr>
        <w:t>VEREADORES FAVORÁVEIS PERMANEÇAM COMO ESTÃO E OS CONTRÁRIOS SE MANIFESTEM.</w:t>
      </w:r>
    </w:p>
    <w:p>
      <w:pPr>
        <w:pStyle w:val="BodyText2"/>
        <w:tabs>
          <w:tab w:val="left" w:pos="786" w:leader="none"/>
        </w:tabs>
        <w:rPr/>
      </w:pPr>
      <w:r>
        <w:rPr>
          <w:b/>
          <w:bCs/>
          <w:szCs w:val="28"/>
        </w:rPr>
        <w:t>_____________________________________________________________________</w:t>
      </w:r>
    </w:p>
    <w:p>
      <w:pPr>
        <w:pStyle w:val="Normal"/>
        <w:tabs>
          <w:tab w:val="left" w:pos="786" w:leader="none"/>
        </w:tabs>
        <w:jc w:val="both"/>
        <w:rPr>
          <w:b/>
          <w:b/>
          <w:bCs/>
          <w:sz w:val="28"/>
          <w:szCs w:val="28"/>
        </w:rPr>
      </w:pPr>
      <w:r>
        <w:rPr>
          <w:b/>
          <w:bCs/>
          <w:sz w:val="28"/>
          <w:szCs w:val="28"/>
        </w:rPr>
      </w:r>
    </w:p>
    <w:p>
      <w:pPr>
        <w:pStyle w:val="Normal"/>
        <w:tabs>
          <w:tab w:val="left" w:pos="786" w:leader="none"/>
        </w:tabs>
        <w:jc w:val="both"/>
        <w:rPr/>
      </w:pPr>
      <w:r>
        <w:rPr>
          <w:b/>
          <w:bCs/>
          <w:sz w:val="28"/>
          <w:szCs w:val="28"/>
        </w:rPr>
        <w:t>CONVIDO O SENHOR SECRETÁRIO PARA QUE FAÇA A LEITURA DO EXPEDIENTE:</w:t>
      </w:r>
    </w:p>
    <w:p>
      <w:pPr>
        <w:pStyle w:val="Normal"/>
        <w:tabs>
          <w:tab w:val="left" w:pos="786" w:leader="none"/>
        </w:tabs>
        <w:jc w:val="both"/>
        <w:rPr>
          <w:b/>
          <w:b/>
          <w:bCs/>
          <w:sz w:val="28"/>
          <w:szCs w:val="28"/>
        </w:rPr>
      </w:pPr>
      <w:r>
        <w:rPr>
          <w:b/>
          <w:bCs/>
          <w:sz w:val="28"/>
          <w:szCs w:val="28"/>
        </w:rPr>
      </w:r>
    </w:p>
    <w:p>
      <w:pPr>
        <w:pStyle w:val="Normal"/>
        <w:tabs>
          <w:tab w:val="left" w:pos="851" w:leader="none"/>
          <w:tab w:val="left" w:pos="1211" w:leader="none"/>
        </w:tabs>
        <w:ind w:left="567" w:hanging="0"/>
        <w:jc w:val="both"/>
        <w:rPr/>
      </w:pPr>
      <w:r>
        <w:rPr>
          <w:bCs/>
          <w:sz w:val="28"/>
          <w:szCs w:val="28"/>
        </w:rPr>
        <w:t>* CORRESPONDÊNCIAS RECEBIDAS</w:t>
      </w:r>
    </w:p>
    <w:p>
      <w:pPr>
        <w:pStyle w:val="Normal"/>
        <w:tabs>
          <w:tab w:val="left" w:pos="851" w:leader="none"/>
          <w:tab w:val="left" w:pos="1211" w:leader="none"/>
        </w:tabs>
        <w:ind w:left="567" w:hanging="0"/>
        <w:jc w:val="both"/>
        <w:rPr/>
      </w:pPr>
      <w:r>
        <w:rPr>
          <w:bCs/>
          <w:sz w:val="28"/>
          <w:szCs w:val="28"/>
        </w:rPr>
        <w:t>* PROJETOS DE LEI Nºs 90/19, 91/19 E 93/19</w:t>
      </w:r>
    </w:p>
    <w:p>
      <w:pPr>
        <w:pStyle w:val="Normal"/>
        <w:tabs>
          <w:tab w:val="left" w:pos="851" w:leader="none"/>
          <w:tab w:val="left" w:pos="1211" w:leader="none"/>
        </w:tabs>
        <w:ind w:left="567" w:hanging="0"/>
        <w:jc w:val="both"/>
        <w:rPr/>
      </w:pPr>
      <w:r>
        <w:rPr>
          <w:bCs/>
          <w:sz w:val="28"/>
          <w:szCs w:val="28"/>
        </w:rPr>
        <w:t>* PROJETOS DE LEI LEGISLATIVA Nºs 22/19 E 23/19</w:t>
      </w:r>
    </w:p>
    <w:p>
      <w:pPr>
        <w:pStyle w:val="Normal"/>
        <w:tabs>
          <w:tab w:val="left" w:pos="851" w:leader="none"/>
          <w:tab w:val="left" w:pos="1211" w:leader="none"/>
        </w:tabs>
        <w:ind w:left="567" w:hanging="0"/>
        <w:jc w:val="both"/>
        <w:rPr/>
      </w:pPr>
      <w:r>
        <w:rPr>
          <w:bCs/>
          <w:sz w:val="28"/>
          <w:szCs w:val="28"/>
        </w:rPr>
        <w:t>* INDICAÇÕES, PEDIDOS DE PROVIDÊNCIAS E PEDIDOS DE INFORMAÇÃO</w:t>
      </w:r>
    </w:p>
    <w:p>
      <w:pPr>
        <w:pStyle w:val="Normal"/>
        <w:jc w:val="both"/>
        <w:rPr/>
      </w:pPr>
      <w:r>
        <w:rPr>
          <w:b/>
          <w:bCs/>
          <w:sz w:val="28"/>
        </w:rPr>
        <w:t>____________________________________________________________________</w:t>
      </w:r>
    </w:p>
    <w:p>
      <w:pPr>
        <w:pStyle w:val="Normal"/>
        <w:jc w:val="both"/>
        <w:rPr>
          <w:b/>
          <w:b/>
          <w:bCs/>
          <w:color w:val="0000FF"/>
          <w:sz w:val="28"/>
        </w:rPr>
      </w:pPr>
      <w:r>
        <w:rPr>
          <w:b/>
          <w:bCs/>
          <w:color w:val="0000FF"/>
          <w:sz w:val="28"/>
        </w:rPr>
      </w:r>
    </w:p>
    <w:p>
      <w:pPr>
        <w:pStyle w:val="Normal"/>
        <w:tabs>
          <w:tab w:val="left" w:pos="851" w:leader="none"/>
        </w:tabs>
        <w:jc w:val="both"/>
        <w:rPr/>
      </w:pPr>
      <w:r>
        <w:rPr>
          <w:b/>
          <w:bCs/>
          <w:color w:val="0000FF"/>
          <w:sz w:val="32"/>
          <w:szCs w:val="32"/>
          <w:u w:val="single"/>
        </w:rPr>
        <w:t>ORDEM DO DIA:</w:t>
      </w:r>
    </w:p>
    <w:p>
      <w:pPr>
        <w:pStyle w:val="Normal"/>
        <w:tabs>
          <w:tab w:val="left" w:pos="851" w:leader="none"/>
        </w:tabs>
        <w:jc w:val="both"/>
        <w:rPr>
          <w:b/>
          <w:b/>
          <w:bCs/>
          <w:color w:val="0000FF"/>
          <w:sz w:val="32"/>
          <w:szCs w:val="32"/>
          <w:u w:val="single"/>
        </w:rPr>
      </w:pPr>
      <w:r>
        <w:rPr>
          <w:b/>
          <w:bCs/>
          <w:color w:val="0000FF"/>
          <w:sz w:val="32"/>
          <w:szCs w:val="32"/>
          <w:u w:val="single"/>
        </w:rPr>
      </w:r>
    </w:p>
    <w:p>
      <w:pPr>
        <w:pStyle w:val="Normal"/>
        <w:jc w:val="both"/>
        <w:rPr/>
      </w:pPr>
      <w:r>
        <w:rPr>
          <w:b/>
          <w:sz w:val="28"/>
        </w:rPr>
        <w:t>VOTAÇÃO NOMINAL:</w:t>
      </w:r>
    </w:p>
    <w:p>
      <w:pPr>
        <w:pStyle w:val="Normal"/>
        <w:jc w:val="both"/>
        <w:rPr>
          <w:sz w:val="28"/>
        </w:rPr>
      </w:pPr>
      <w:r>
        <w:rPr>
          <w:sz w:val="28"/>
        </w:rPr>
      </w:r>
    </w:p>
    <w:p>
      <w:pPr>
        <w:pStyle w:val="Normal"/>
        <w:jc w:val="both"/>
        <w:rPr/>
      </w:pPr>
      <w:r>
        <w:rPr>
          <w:b/>
          <w:bCs/>
          <w:color w:val="0000FF"/>
          <w:sz w:val="28"/>
          <w:szCs w:val="28"/>
        </w:rPr>
        <w:t>PARECERES DA COMISSÃO DE CONSTITUIÇÃO, REDAÇÃO E BEM-ESTAR SOCIAL, através de seus membros Willian Heineck, Flávio Habitzreiter e Jair Locatelli, cujo relator é o vereador Willian, E DA COMISSÃO DE ORÇAMENTO, FINANÇAS E INFRA-ESTRUTURA URBANA E RURAL através de seus membros: Marli Franke, Ido Rhoden e Arlei Tomazoni, cuja relatora é o vereadora Marli, emitem PARECERES FAVORÁVEIS ao Projeto de Lei Complementar n</w:t>
      </w:r>
      <w:r>
        <w:rPr>
          <w:b/>
          <w:bCs/>
          <w:strike/>
          <w:color w:val="0000FF"/>
          <w:sz w:val="28"/>
          <w:szCs w:val="28"/>
        </w:rPr>
        <w:t>º</w:t>
      </w:r>
      <w:r>
        <w:rPr>
          <w:b/>
          <w:bCs/>
          <w:color w:val="0000FF"/>
          <w:sz w:val="28"/>
          <w:szCs w:val="28"/>
        </w:rPr>
        <w:t xml:space="preserve"> 10/19 </w:t>
      </w:r>
      <w:r>
        <w:rPr>
          <w:b/>
          <w:bCs/>
          <w:sz w:val="28"/>
          <w:szCs w:val="28"/>
        </w:rPr>
        <w:t>– Autoriza a redução do IPTU aos proprietários de imóveis que adoatarem medidas que estimulem a proteção, preservação e recuperação do meio ambiente, tais como sistema de captação da água da chuva, sistema de reuso da água, sistema de aquecimento hidráulico solar, sistema de aquecimento elétrico solar, construções com material sustentável, e utilização de energia passiva e cultivo de espécies arbóreas nativas visando o aumento da biodiversidade no período urbano.</w:t>
      </w:r>
    </w:p>
    <w:p>
      <w:pPr>
        <w:pStyle w:val="Normal"/>
        <w:jc w:val="both"/>
        <w:rPr>
          <w:b/>
          <w:b/>
          <w:bCs/>
          <w:sz w:val="28"/>
          <w:szCs w:val="28"/>
        </w:rPr>
      </w:pPr>
      <w:r>
        <w:rPr>
          <w:b/>
          <w:bCs/>
          <w:sz w:val="28"/>
          <w:szCs w:val="28"/>
        </w:rPr>
      </w:r>
    </w:p>
    <w:p>
      <w:pPr>
        <w:pStyle w:val="Normal"/>
        <w:jc w:val="both"/>
        <w:rPr/>
      </w:pPr>
      <w:r>
        <w:rPr>
          <w:b/>
          <w:bCs/>
          <w:sz w:val="28"/>
          <w:szCs w:val="28"/>
        </w:rPr>
        <w:t xml:space="preserve">O objetivo é conceder benefício fiscal de redução do imposto, que varia a partir de 3%, não podendo exceder a 20%. </w:t>
      </w:r>
    </w:p>
    <w:p>
      <w:pPr>
        <w:pStyle w:val="Normal"/>
        <w:jc w:val="both"/>
        <w:rPr>
          <w:b/>
          <w:b/>
          <w:bCs/>
          <w:sz w:val="28"/>
          <w:szCs w:val="28"/>
        </w:rPr>
      </w:pPr>
      <w:r>
        <w:rPr>
          <w:b/>
          <w:bCs/>
          <w:sz w:val="28"/>
          <w:szCs w:val="28"/>
        </w:rPr>
      </w:r>
    </w:p>
    <w:p>
      <w:pPr>
        <w:pStyle w:val="Normal"/>
        <w:jc w:val="both"/>
        <w:rPr/>
      </w:pPr>
      <w:r>
        <w:rPr>
          <w:b/>
          <w:bCs/>
          <w:sz w:val="28"/>
          <w:szCs w:val="28"/>
        </w:rPr>
        <w:t>COLOCO EM DISCUSSÃO O PROJETO DE LEI COMPLEMENTAR N</w:t>
      </w:r>
      <w:r>
        <w:rPr>
          <w:b/>
          <w:bCs/>
          <w:sz w:val="28"/>
          <w:szCs w:val="28"/>
          <w:u w:val="single"/>
          <w:vertAlign w:val="superscript"/>
        </w:rPr>
        <w:t>º</w:t>
      </w:r>
      <w:r>
        <w:rPr>
          <w:b/>
          <w:bCs/>
          <w:sz w:val="28"/>
          <w:szCs w:val="28"/>
        </w:rPr>
        <w:t xml:space="preserve"> 10/19</w:t>
      </w:r>
    </w:p>
    <w:p>
      <w:pPr>
        <w:pStyle w:val="Normal"/>
        <w:jc w:val="both"/>
        <w:rPr>
          <w:b/>
          <w:b/>
          <w:sz w:val="28"/>
          <w:szCs w:val="28"/>
        </w:rPr>
      </w:pPr>
      <w:r>
        <w:rPr>
          <w:b/>
          <w:sz w:val="28"/>
          <w:szCs w:val="28"/>
        </w:rPr>
      </w:r>
    </w:p>
    <w:p>
      <w:pPr>
        <w:pStyle w:val="Normal"/>
        <w:jc w:val="both"/>
        <w:rPr/>
      </w:pPr>
      <w:r>
        <w:rPr>
          <w:b/>
          <w:bCs/>
          <w:sz w:val="28"/>
          <w:szCs w:val="28"/>
        </w:rPr>
        <w:t>COLOCO EM  VOTAÇÃO NOMINAL O PROJETO DE LEI COMPLEMENTAR N</w:t>
      </w:r>
      <w:r>
        <w:rPr>
          <w:b/>
          <w:bCs/>
          <w:strike/>
          <w:sz w:val="28"/>
          <w:szCs w:val="28"/>
        </w:rPr>
        <w:t>º</w:t>
      </w:r>
      <w:r>
        <w:rPr>
          <w:b/>
          <w:bCs/>
          <w:sz w:val="28"/>
          <w:szCs w:val="28"/>
        </w:rPr>
        <w:t xml:space="preserve"> 10/19, POIS CONFORME DISPÕE O REGIMENTO INTERNO, A VOTAÇÃO DESTA MATÉRIA EXIGE QUORUM DE MAIORIA DOS MEMBROS DA CÂMARA (MAIORIA ABSOLUTA).</w:t>
      </w:r>
    </w:p>
    <w:p>
      <w:pPr>
        <w:pStyle w:val="Normal"/>
        <w:jc w:val="both"/>
        <w:rPr>
          <w:b/>
          <w:b/>
          <w:bCs/>
          <w:sz w:val="28"/>
          <w:szCs w:val="28"/>
        </w:rPr>
      </w:pPr>
      <w:r>
        <w:rPr>
          <w:b/>
          <w:bCs/>
          <w:sz w:val="28"/>
          <w:szCs w:val="28"/>
        </w:rPr>
      </w:r>
    </w:p>
    <w:p>
      <w:pPr>
        <w:pStyle w:val="Normal"/>
        <w:jc w:val="both"/>
        <w:rPr/>
      </w:pPr>
      <w:r>
        <w:rPr>
          <w:b/>
          <w:bCs/>
          <w:sz w:val="28"/>
          <w:szCs w:val="28"/>
        </w:rPr>
        <w:t>NO PROCESSO DE VOTAÇÃO NOMINAL CADA VEREADOR DEVE EXPRESSAR O SEU VOTO, DIZENDO “SIM” SE FAVORÁVEL AO PROJETO OU “NÃO” SE CONTRÁRIO AO PROJETO.</w:t>
      </w:r>
    </w:p>
    <w:p>
      <w:pPr>
        <w:pStyle w:val="Normal"/>
        <w:jc w:val="both"/>
        <w:rPr>
          <w:b/>
          <w:b/>
          <w:bCs/>
          <w:sz w:val="28"/>
          <w:szCs w:val="28"/>
        </w:rPr>
      </w:pPr>
      <w:r>
        <w:rPr>
          <w:b/>
          <w:bCs/>
          <w:sz w:val="28"/>
          <w:szCs w:val="28"/>
        </w:rPr>
      </w:r>
    </w:p>
    <w:p>
      <w:pPr>
        <w:pStyle w:val="Normal"/>
        <w:ind w:left="540" w:hanging="0"/>
        <w:jc w:val="both"/>
        <w:rPr/>
      </w:pPr>
      <w:r>
        <w:rPr>
          <w:b/>
          <w:sz w:val="28"/>
        </w:rPr>
        <w:t>ARLEI TOMAZONI - VOTO</w:t>
      </w:r>
    </w:p>
    <w:p>
      <w:pPr>
        <w:pStyle w:val="Normal"/>
        <w:ind w:left="540" w:hanging="0"/>
        <w:jc w:val="both"/>
        <w:rPr/>
      </w:pPr>
      <w:r>
        <w:rPr>
          <w:b/>
          <w:sz w:val="28"/>
        </w:rPr>
        <w:t>EDIVAN BARON - VOTO</w:t>
      </w:r>
    </w:p>
    <w:p>
      <w:pPr>
        <w:pStyle w:val="Normal"/>
        <w:ind w:left="540" w:hanging="0"/>
        <w:jc w:val="both"/>
        <w:rPr/>
      </w:pPr>
      <w:r>
        <w:rPr>
          <w:b/>
          <w:sz w:val="28"/>
        </w:rPr>
        <w:t>FLAVIO HABITZREITER - VOTO</w:t>
      </w:r>
    </w:p>
    <w:p>
      <w:pPr>
        <w:pStyle w:val="Normal"/>
        <w:ind w:left="540" w:hanging="0"/>
        <w:jc w:val="both"/>
        <w:rPr/>
      </w:pPr>
      <w:r>
        <w:rPr>
          <w:b/>
          <w:sz w:val="28"/>
        </w:rPr>
        <w:t>IDO RHODEN - VOTO</w:t>
      </w:r>
    </w:p>
    <w:p>
      <w:pPr>
        <w:pStyle w:val="Normal"/>
        <w:ind w:left="540" w:hanging="0"/>
        <w:jc w:val="both"/>
        <w:rPr/>
      </w:pPr>
      <w:r>
        <w:rPr>
          <w:b/>
          <w:sz w:val="28"/>
        </w:rPr>
        <w:t>IVO ZÜGEL – VOTO</w:t>
      </w:r>
    </w:p>
    <w:p>
      <w:pPr>
        <w:pStyle w:val="Normal"/>
        <w:ind w:left="540" w:hanging="0"/>
        <w:jc w:val="both"/>
        <w:rPr/>
      </w:pPr>
      <w:r>
        <w:rPr>
          <w:b/>
          <w:sz w:val="28"/>
        </w:rPr>
        <w:t>JAIR LOCATELLI - VOTO</w:t>
      </w:r>
    </w:p>
    <w:p>
      <w:pPr>
        <w:pStyle w:val="Normal"/>
        <w:ind w:left="540" w:hanging="0"/>
        <w:jc w:val="both"/>
        <w:rPr/>
      </w:pPr>
      <w:r>
        <w:rPr>
          <w:b/>
          <w:sz w:val="28"/>
        </w:rPr>
        <w:t>MARIA HELENA KRUMMENAUER - VOTO</w:t>
      </w:r>
    </w:p>
    <w:p>
      <w:pPr>
        <w:pStyle w:val="Normal"/>
        <w:ind w:left="540" w:hanging="0"/>
        <w:jc w:val="both"/>
        <w:rPr/>
      </w:pPr>
      <w:r>
        <w:rPr>
          <w:b/>
          <w:sz w:val="28"/>
        </w:rPr>
        <w:t>MARLI FRANKE - VOTO</w:t>
      </w:r>
    </w:p>
    <w:p>
      <w:pPr>
        <w:pStyle w:val="Normal"/>
        <w:ind w:left="540" w:hanging="0"/>
        <w:jc w:val="both"/>
        <w:rPr/>
      </w:pPr>
      <w:r>
        <w:rPr>
          <w:b/>
          <w:sz w:val="28"/>
        </w:rPr>
        <w:t>ROSANI DO NASCIMENTO- VOTO</w:t>
      </w:r>
    </w:p>
    <w:p>
      <w:pPr>
        <w:pStyle w:val="Normal"/>
        <w:ind w:left="540" w:hanging="0"/>
        <w:jc w:val="both"/>
        <w:rPr/>
      </w:pPr>
      <w:r>
        <w:rPr>
          <w:b/>
          <w:sz w:val="28"/>
        </w:rPr>
        <w:t>VINICIUS DE ARAÚJO - VOTO</w:t>
      </w:r>
    </w:p>
    <w:p>
      <w:pPr>
        <w:pStyle w:val="Normal"/>
        <w:ind w:left="540" w:hanging="0"/>
        <w:jc w:val="both"/>
        <w:rPr/>
      </w:pPr>
      <w:r>
        <w:rPr>
          <w:b/>
          <w:sz w:val="28"/>
        </w:rPr>
        <w:t>WILLIAN HEINECK - VOTO</w:t>
      </w:r>
    </w:p>
    <w:p>
      <w:pPr>
        <w:pStyle w:val="Normal"/>
        <w:jc w:val="both"/>
        <w:rPr>
          <w:b/>
          <w:b/>
          <w:bCs/>
          <w:sz w:val="28"/>
          <w:szCs w:val="28"/>
        </w:rPr>
      </w:pPr>
      <w:r>
        <w:rPr>
          <w:b/>
          <w:bCs/>
          <w:sz w:val="28"/>
          <w:szCs w:val="28"/>
        </w:rPr>
      </w:r>
    </w:p>
    <w:p>
      <w:pPr>
        <w:pStyle w:val="Normal"/>
        <w:jc w:val="both"/>
        <w:rPr/>
      </w:pPr>
      <w:r>
        <w:rPr>
          <w:b/>
          <w:bCs/>
          <w:sz w:val="28"/>
          <w:szCs w:val="28"/>
        </w:rPr>
        <w:t xml:space="preserve">RESULTADO DA VOTAÇÃO: </w:t>
      </w:r>
    </w:p>
    <w:p>
      <w:pPr>
        <w:pStyle w:val="Normal"/>
        <w:jc w:val="both"/>
        <w:rPr>
          <w:b w:val="false"/>
          <w:b w:val="false"/>
          <w:bCs w:val="false"/>
          <w:color w:val="00000A"/>
          <w:u w:val="none"/>
        </w:rPr>
      </w:pPr>
      <w:r>
        <w:rPr>
          <w:b/>
          <w:bCs/>
          <w:color w:val="00000A"/>
          <w:sz w:val="28"/>
          <w:szCs w:val="28"/>
          <w:u w:val="none"/>
        </w:rPr>
        <w:t>_________________________________________________________________</w:t>
      </w:r>
    </w:p>
    <w:p>
      <w:pPr>
        <w:pStyle w:val="Normal"/>
        <w:tabs>
          <w:tab w:val="left" w:pos="851" w:leader="none"/>
        </w:tabs>
        <w:jc w:val="both"/>
        <w:rPr>
          <w:b/>
          <w:b/>
          <w:bCs/>
          <w:sz w:val="28"/>
          <w:szCs w:val="28"/>
        </w:rPr>
      </w:pPr>
      <w:r>
        <w:rPr>
          <w:b/>
          <w:bCs/>
          <w:sz w:val="28"/>
          <w:szCs w:val="28"/>
        </w:rPr>
      </w:r>
    </w:p>
    <w:p>
      <w:pPr>
        <w:pStyle w:val="Normal"/>
        <w:tabs>
          <w:tab w:val="left" w:pos="851" w:leader="none"/>
        </w:tabs>
        <w:jc w:val="both"/>
        <w:rPr/>
      </w:pPr>
      <w:r>
        <w:rPr>
          <w:b/>
          <w:bCs/>
          <w:color w:val="0000FF"/>
          <w:sz w:val="28"/>
          <w:szCs w:val="28"/>
        </w:rPr>
        <w:t>PARECERES DA COMISSÃO DE CONSTITUIÇÃO, REDAÇÃO E BEM-ESTAR SOCIAL, através de seus membros Willian Heineck, Flávio Habitzreiter e Jair Locatelli, cujo relator é o vereador Flávio, E DA COMISSÃO DE ORÇAMENTO, FINANÇAS E INFRA-ESTRUTURA URBANA E RURAL através de seus membros: Marli Franke, Ido Rhoden e Arlei Tomazoni, cujo relator é o vereador Ido, emitem PARECERES FAVORÁVEIS ao Projeto de Lei n</w:t>
      </w:r>
      <w:r>
        <w:rPr>
          <w:b/>
          <w:bCs/>
          <w:strike/>
          <w:color w:val="0000FF"/>
          <w:sz w:val="28"/>
          <w:szCs w:val="28"/>
        </w:rPr>
        <w:t>º</w:t>
      </w:r>
      <w:r>
        <w:rPr>
          <w:b/>
          <w:bCs/>
          <w:color w:val="0000FF"/>
          <w:sz w:val="28"/>
          <w:szCs w:val="28"/>
        </w:rPr>
        <w:t xml:space="preserve"> 88/19 </w:t>
      </w:r>
      <w:r>
        <w:rPr>
          <w:b/>
          <w:bCs/>
          <w:sz w:val="28"/>
          <w:szCs w:val="28"/>
        </w:rPr>
        <w:t xml:space="preserve">– Autoriza o Poder Executivo Municipal a proceder na concessão de parcelamento da dívida ativa aos contribuintes em débito com o fisco municipal, no prazo de até 36 parcelas, observando-se o valor mínimo de R$ 50,00 por parcela. </w:t>
      </w:r>
    </w:p>
    <w:p>
      <w:pPr>
        <w:pStyle w:val="Normal"/>
        <w:tabs>
          <w:tab w:val="left" w:pos="851" w:leader="none"/>
        </w:tabs>
        <w:jc w:val="both"/>
        <w:rPr>
          <w:b/>
          <w:b/>
          <w:bCs/>
          <w:sz w:val="28"/>
          <w:szCs w:val="28"/>
        </w:rPr>
      </w:pPr>
      <w:r>
        <w:rPr>
          <w:b/>
          <w:bCs/>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88/19</w:t>
      </w:r>
    </w:p>
    <w:p>
      <w:pPr>
        <w:pStyle w:val="Normal"/>
        <w:jc w:val="both"/>
        <w:rPr>
          <w:b/>
          <w:b/>
          <w:bCs/>
          <w:color w:val="0000FF"/>
          <w:sz w:val="28"/>
          <w:szCs w:val="28"/>
        </w:rPr>
      </w:pPr>
      <w:r>
        <w:rPr>
          <w:b/>
          <w:bCs/>
          <w:color w:val="0000FF"/>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88/19</w:t>
      </w:r>
    </w:p>
    <w:p>
      <w:pPr>
        <w:pStyle w:val="Normal"/>
        <w:jc w:val="both"/>
        <w:rPr>
          <w:b/>
          <w:b/>
          <w:bCs/>
          <w:sz w:val="28"/>
          <w:szCs w:val="28"/>
        </w:rPr>
      </w:pPr>
      <w:r>
        <w:rPr>
          <w:b/>
          <w:bCs/>
          <w:sz w:val="28"/>
          <w:szCs w:val="28"/>
        </w:rPr>
      </w:r>
    </w:p>
    <w:p>
      <w:pPr>
        <w:pStyle w:val="Normal"/>
        <w:tabs>
          <w:tab w:val="left" w:pos="851" w:leader="none"/>
        </w:tabs>
        <w:jc w:val="both"/>
        <w:rPr>
          <w:b w:val="false"/>
          <w:b w:val="false"/>
          <w:bCs w:val="false"/>
        </w:rPr>
      </w:pPr>
      <w:r>
        <w:rPr>
          <w:b w:val="false"/>
          <w:bCs w:val="false"/>
          <w:i/>
          <w:sz w:val="28"/>
          <w:szCs w:val="28"/>
        </w:rPr>
        <w:t>VEREADORES FAVORÁVEIS PERMANEÇAM COMO ESTÃO E OS CONTRÁRIOS SE MANIFESTEM.</w:t>
      </w:r>
    </w:p>
    <w:p>
      <w:pPr>
        <w:pStyle w:val="Normal"/>
        <w:tabs>
          <w:tab w:val="left" w:pos="851" w:leader="none"/>
        </w:tabs>
        <w:jc w:val="both"/>
        <w:rPr>
          <w:b w:val="false"/>
          <w:b w:val="false"/>
          <w:bCs w:val="false"/>
          <w:i w:val="false"/>
          <w:i w:val="false"/>
          <w:iCs w:val="false"/>
        </w:rPr>
      </w:pPr>
      <w:r>
        <w:rPr>
          <w:b w:val="false"/>
          <w:bCs w:val="false"/>
          <w:i w:val="false"/>
          <w:iCs w:val="false"/>
          <w:sz w:val="28"/>
          <w:szCs w:val="28"/>
        </w:rPr>
        <w:t>____________________________________________________________________</w:t>
      </w:r>
    </w:p>
    <w:p>
      <w:pPr>
        <w:pStyle w:val="Normal"/>
        <w:tabs>
          <w:tab w:val="left" w:pos="851" w:leader="none"/>
        </w:tabs>
        <w:jc w:val="both"/>
        <w:rPr>
          <w:b/>
          <w:b/>
          <w:bCs/>
          <w:sz w:val="28"/>
          <w:szCs w:val="28"/>
        </w:rPr>
      </w:pPr>
      <w:r>
        <w:rPr>
          <w:b/>
          <w:bCs/>
          <w:sz w:val="28"/>
          <w:szCs w:val="28"/>
        </w:rPr>
      </w:r>
    </w:p>
    <w:p>
      <w:pPr>
        <w:pStyle w:val="Normal"/>
        <w:tabs>
          <w:tab w:val="left" w:pos="851" w:leader="none"/>
        </w:tabs>
        <w:jc w:val="both"/>
        <w:rPr/>
      </w:pPr>
      <w:r>
        <w:rPr>
          <w:b/>
          <w:bCs/>
          <w:color w:val="0000FF"/>
          <w:sz w:val="28"/>
          <w:szCs w:val="28"/>
        </w:rPr>
        <w:t>PARECERES DA COMISSÃO DE CONSTITUIÇÃO, REDAÇÃO E BEM-ESTAR SOCIAL, através de seus membros Willian Heineck, Flávio Habitzreiter e Jair Locatelli, cujo relator é o vereador Willian, E DA COMISSÃO DE ORÇAMENTO, FINANÇAS E INFRA-ESTRUTURA URBANA E RURAL através de seus membros: Marli Franke, Ido Rhoden e Arlei Tomazoni, cujo relator é o vereador Arlei, emitem PARECERES FAVORÁVEIS ao Projeto de Lei n</w:t>
      </w:r>
      <w:r>
        <w:rPr>
          <w:b/>
          <w:bCs/>
          <w:strike/>
          <w:color w:val="0000FF"/>
          <w:sz w:val="28"/>
          <w:szCs w:val="28"/>
        </w:rPr>
        <w:t>º</w:t>
      </w:r>
      <w:r>
        <w:rPr>
          <w:b/>
          <w:bCs/>
          <w:color w:val="0000FF"/>
          <w:sz w:val="28"/>
          <w:szCs w:val="28"/>
        </w:rPr>
        <w:t xml:space="preserve"> 89/19 </w:t>
      </w:r>
      <w:r>
        <w:rPr>
          <w:b/>
          <w:bCs/>
          <w:sz w:val="28"/>
          <w:szCs w:val="28"/>
        </w:rPr>
        <w:t>–  Institui turno único no serviço municipal, das 7h às 13h, no período de 1</w:t>
      </w:r>
      <w:r>
        <w:rPr>
          <w:b/>
          <w:bCs/>
          <w:strike/>
          <w:sz w:val="28"/>
          <w:szCs w:val="28"/>
        </w:rPr>
        <w:t>º</w:t>
      </w:r>
      <w:r>
        <w:rPr>
          <w:b/>
          <w:bCs/>
          <w:sz w:val="28"/>
          <w:szCs w:val="28"/>
        </w:rPr>
        <w:t xml:space="preserve"> de dezembro de 2019 até 29 de fevereiro de 2020.</w:t>
      </w:r>
    </w:p>
    <w:p>
      <w:pPr>
        <w:pStyle w:val="Normal"/>
        <w:tabs>
          <w:tab w:val="left" w:pos="851" w:leader="none"/>
        </w:tabs>
        <w:jc w:val="both"/>
        <w:rPr>
          <w:b/>
          <w:b/>
          <w:bCs/>
          <w:sz w:val="28"/>
          <w:szCs w:val="28"/>
        </w:rPr>
      </w:pPr>
      <w:r>
        <w:rPr>
          <w:b/>
          <w:bCs/>
          <w:sz w:val="28"/>
          <w:szCs w:val="28"/>
        </w:rPr>
      </w:r>
    </w:p>
    <w:p>
      <w:pPr>
        <w:pStyle w:val="Normal"/>
        <w:tabs>
          <w:tab w:val="left" w:pos="851" w:leader="none"/>
        </w:tabs>
        <w:jc w:val="both"/>
        <w:rPr/>
      </w:pPr>
      <w:r>
        <w:rPr>
          <w:b/>
          <w:bCs/>
          <w:sz w:val="28"/>
          <w:szCs w:val="28"/>
        </w:rPr>
        <w:t>O turno único não se aplica às atividades de educação e ensino e coleta de lixo, que manterão seu funcionamento nos moldes atuais, exceto a SMEC. Também não se aplicará o turno único nos postos de saúde.</w:t>
      </w:r>
    </w:p>
    <w:p>
      <w:pPr>
        <w:pStyle w:val="Normal"/>
        <w:tabs>
          <w:tab w:val="left" w:pos="851" w:leader="none"/>
        </w:tabs>
        <w:jc w:val="both"/>
        <w:rPr>
          <w:b/>
          <w:b/>
          <w:bCs/>
          <w:sz w:val="28"/>
          <w:szCs w:val="28"/>
        </w:rPr>
      </w:pPr>
      <w:r>
        <w:rPr>
          <w:b/>
          <w:bCs/>
          <w:sz w:val="28"/>
          <w:szCs w:val="28"/>
        </w:rPr>
      </w:r>
    </w:p>
    <w:p>
      <w:pPr>
        <w:pStyle w:val="Normal"/>
        <w:tabs>
          <w:tab w:val="left" w:pos="851" w:leader="none"/>
        </w:tabs>
        <w:jc w:val="both"/>
        <w:rPr/>
      </w:pPr>
      <w:r>
        <w:rPr>
          <w:b/>
          <w:bCs/>
          <w:sz w:val="28"/>
          <w:szCs w:val="28"/>
        </w:rPr>
        <w:t xml:space="preserve">Aos servidores que atuam junto ao Parque de Máquinas, bem como os profissionais garis e varredores, aplicar-se-á o horário das 6h às 12h. </w:t>
      </w:r>
    </w:p>
    <w:p>
      <w:pPr>
        <w:pStyle w:val="Normal"/>
        <w:tabs>
          <w:tab w:val="left" w:pos="851" w:leader="none"/>
        </w:tabs>
        <w:jc w:val="both"/>
        <w:rPr>
          <w:b/>
          <w:b/>
          <w:bCs/>
          <w:sz w:val="28"/>
          <w:szCs w:val="28"/>
        </w:rPr>
      </w:pPr>
      <w:r>
        <w:rPr>
          <w:b/>
          <w:bCs/>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89/19</w:t>
      </w:r>
    </w:p>
    <w:p>
      <w:pPr>
        <w:pStyle w:val="Normal"/>
        <w:jc w:val="both"/>
        <w:rPr>
          <w:b/>
          <w:b/>
          <w:bCs/>
          <w:color w:val="0000FF"/>
          <w:sz w:val="28"/>
          <w:szCs w:val="28"/>
        </w:rPr>
      </w:pPr>
      <w:r>
        <w:rPr>
          <w:b/>
          <w:bCs/>
          <w:color w:val="0000FF"/>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89/19</w:t>
      </w:r>
    </w:p>
    <w:p>
      <w:pPr>
        <w:pStyle w:val="Normal"/>
        <w:jc w:val="both"/>
        <w:rPr>
          <w:b/>
          <w:b/>
          <w:bCs/>
          <w:sz w:val="28"/>
          <w:szCs w:val="28"/>
        </w:rPr>
      </w:pPr>
      <w:r>
        <w:rPr>
          <w:b/>
          <w:bCs/>
          <w:sz w:val="28"/>
          <w:szCs w:val="28"/>
        </w:rPr>
      </w:r>
    </w:p>
    <w:p>
      <w:pPr>
        <w:pStyle w:val="Normal"/>
        <w:tabs>
          <w:tab w:val="left" w:pos="851" w:leader="none"/>
        </w:tabs>
        <w:jc w:val="both"/>
        <w:rPr>
          <w:b w:val="false"/>
          <w:b w:val="false"/>
          <w:bCs w:val="false"/>
        </w:rPr>
      </w:pPr>
      <w:r>
        <w:rPr>
          <w:b w:val="false"/>
          <w:bCs w:val="false"/>
          <w:i/>
          <w:sz w:val="28"/>
          <w:szCs w:val="28"/>
        </w:rPr>
        <w:t>VEREADORES FAVORÁVEIS PERMANEÇAM COMO ESTÃO E OS CONTRÁRIOS SE MANIFESTEM.</w:t>
      </w:r>
    </w:p>
    <w:p>
      <w:pPr>
        <w:pStyle w:val="Normal"/>
        <w:tabs>
          <w:tab w:val="left" w:pos="851" w:leader="none"/>
        </w:tabs>
        <w:jc w:val="both"/>
        <w:rPr>
          <w:b w:val="false"/>
          <w:b w:val="false"/>
          <w:bCs w:val="false"/>
          <w:i w:val="false"/>
          <w:i w:val="false"/>
          <w:iCs w:val="false"/>
        </w:rPr>
      </w:pPr>
      <w:r>
        <w:rPr>
          <w:b/>
          <w:bCs/>
          <w:i w:val="false"/>
          <w:iCs w:val="false"/>
          <w:sz w:val="28"/>
          <w:szCs w:val="28"/>
        </w:rPr>
        <w:t>____________________________________________________________________</w:t>
      </w:r>
    </w:p>
    <w:p>
      <w:pPr>
        <w:pStyle w:val="Normal"/>
        <w:tabs>
          <w:tab w:val="left" w:pos="851" w:leader="none"/>
        </w:tabs>
        <w:jc w:val="both"/>
        <w:rPr>
          <w:b/>
          <w:b/>
          <w:bCs/>
          <w:sz w:val="28"/>
          <w:szCs w:val="28"/>
        </w:rPr>
      </w:pPr>
      <w:r>
        <w:rPr>
          <w:b/>
          <w:bCs/>
          <w:sz w:val="28"/>
          <w:szCs w:val="28"/>
        </w:rPr>
      </w:r>
    </w:p>
    <w:p>
      <w:pPr>
        <w:pStyle w:val="Normal"/>
        <w:tabs>
          <w:tab w:val="left" w:pos="851" w:leader="none"/>
        </w:tabs>
        <w:jc w:val="both"/>
        <w:rPr/>
      </w:pPr>
      <w:r>
        <w:rPr>
          <w:b/>
          <w:bCs/>
          <w:color w:val="0000FF"/>
          <w:sz w:val="28"/>
          <w:szCs w:val="28"/>
        </w:rPr>
        <w:t>PARECERES DA COMISSÃO DE CONSTITUIÇÃO, REDAÇÃO E BEM-ESTAR SOCIAL, através de seus membros Willian Heineck, Flávio Habitzreiter e Jair Locatelli, cujo relator é o vereador Flavio, E DA COMISSÃO DE ORÇAMENTO, FINANÇAS E INFRA-ESTRUTURA URBANA E RURAL através de seus membros: Marli Franke, Ido Rhoden e Arlei Tomazoni, cujo relator é o vereador Ido, emitem PARECERES FAVORÁVEIS ao Projeto de Lei Legislativa n</w:t>
      </w:r>
      <w:r>
        <w:rPr>
          <w:b/>
          <w:bCs/>
          <w:strike/>
          <w:color w:val="0000FF"/>
          <w:sz w:val="28"/>
          <w:szCs w:val="28"/>
        </w:rPr>
        <w:t>º</w:t>
      </w:r>
      <w:r>
        <w:rPr>
          <w:b/>
          <w:bCs/>
          <w:color w:val="0000FF"/>
          <w:sz w:val="28"/>
          <w:szCs w:val="28"/>
        </w:rPr>
        <w:t xml:space="preserve"> 21/19 </w:t>
      </w:r>
      <w:r>
        <w:rPr>
          <w:b/>
          <w:bCs/>
          <w:sz w:val="28"/>
          <w:szCs w:val="28"/>
        </w:rPr>
        <w:t xml:space="preserve">– Dispõe sobre a criação da Cápsula do Tempo na Câmara Municipal de Três Passos, a ser aberta no dia 18 de outubro de 2069, ou seja, daqui há 50 anos, contendo mensagens por meio de cartas dos estudantes, vereadores e servidores desta Casa, do Poder Executivo, das entidades e dos municípes. </w:t>
      </w:r>
    </w:p>
    <w:p>
      <w:pPr>
        <w:pStyle w:val="Normal"/>
        <w:tabs>
          <w:tab w:val="left" w:pos="851" w:leader="none"/>
        </w:tabs>
        <w:jc w:val="both"/>
        <w:rPr>
          <w:b/>
          <w:b/>
          <w:bCs/>
          <w:sz w:val="28"/>
          <w:szCs w:val="28"/>
        </w:rPr>
      </w:pPr>
      <w:r>
        <w:rPr>
          <w:b/>
          <w:bCs/>
          <w:sz w:val="28"/>
          <w:szCs w:val="28"/>
        </w:rPr>
      </w:r>
    </w:p>
    <w:p>
      <w:pPr>
        <w:pStyle w:val="Normal"/>
        <w:jc w:val="both"/>
        <w:rPr/>
      </w:pPr>
      <w:r>
        <w:rPr>
          <w:b/>
          <w:bCs/>
          <w:sz w:val="28"/>
          <w:szCs w:val="28"/>
        </w:rPr>
        <w:t>COLOCO EM DISCUSSÃO O PROJETO DE LEI LEGISLATIVA N</w:t>
      </w:r>
      <w:r>
        <w:rPr>
          <w:b/>
          <w:bCs/>
          <w:sz w:val="28"/>
          <w:szCs w:val="28"/>
          <w:u w:val="single"/>
          <w:vertAlign w:val="superscript"/>
        </w:rPr>
        <w:t>º</w:t>
      </w:r>
      <w:r>
        <w:rPr>
          <w:b/>
          <w:bCs/>
          <w:sz w:val="28"/>
          <w:szCs w:val="28"/>
        </w:rPr>
        <w:t xml:space="preserve"> 21/19</w:t>
      </w:r>
    </w:p>
    <w:p>
      <w:pPr>
        <w:pStyle w:val="Normal"/>
        <w:jc w:val="both"/>
        <w:rPr>
          <w:b/>
          <w:b/>
          <w:bCs/>
          <w:color w:val="0000FF"/>
          <w:sz w:val="28"/>
          <w:szCs w:val="28"/>
        </w:rPr>
      </w:pPr>
      <w:r>
        <w:rPr>
          <w:b/>
          <w:bCs/>
          <w:color w:val="0000FF"/>
          <w:sz w:val="28"/>
          <w:szCs w:val="28"/>
        </w:rPr>
      </w:r>
    </w:p>
    <w:p>
      <w:pPr>
        <w:pStyle w:val="Normal"/>
        <w:jc w:val="both"/>
        <w:rPr/>
      </w:pPr>
      <w:r>
        <w:rPr>
          <w:b/>
          <w:bCs/>
          <w:sz w:val="28"/>
          <w:szCs w:val="28"/>
        </w:rPr>
        <w:t>COLOCO EM VOTAÇÃO O PROJETO DE LEI LEGISLATIVA N</w:t>
      </w:r>
      <w:r>
        <w:rPr>
          <w:b/>
          <w:bCs/>
          <w:sz w:val="28"/>
          <w:szCs w:val="28"/>
          <w:u w:val="single"/>
          <w:vertAlign w:val="superscript"/>
        </w:rPr>
        <w:t>º</w:t>
      </w:r>
      <w:r>
        <w:rPr>
          <w:b/>
          <w:bCs/>
          <w:sz w:val="28"/>
          <w:szCs w:val="28"/>
        </w:rPr>
        <w:t xml:space="preserve"> 21/19</w:t>
      </w:r>
    </w:p>
    <w:p>
      <w:pPr>
        <w:pStyle w:val="Normal"/>
        <w:jc w:val="both"/>
        <w:rPr>
          <w:b/>
          <w:b/>
          <w:bCs/>
          <w:sz w:val="28"/>
          <w:szCs w:val="28"/>
        </w:rPr>
      </w:pPr>
      <w:r>
        <w:rPr>
          <w:b/>
          <w:bCs/>
          <w:sz w:val="28"/>
          <w:szCs w:val="28"/>
        </w:rPr>
      </w:r>
    </w:p>
    <w:p>
      <w:pPr>
        <w:pStyle w:val="Normal"/>
        <w:tabs>
          <w:tab w:val="left" w:pos="851" w:leader="none"/>
        </w:tabs>
        <w:jc w:val="both"/>
        <w:rPr>
          <w:b w:val="false"/>
          <w:b w:val="false"/>
          <w:bCs w:val="false"/>
        </w:rPr>
      </w:pPr>
      <w:r>
        <w:rPr>
          <w:b w:val="false"/>
          <w:bCs w:val="false"/>
          <w:i/>
          <w:sz w:val="28"/>
          <w:szCs w:val="28"/>
        </w:rPr>
        <w:t>VEREADORES FAVORÁVEIS PERMANEÇAM COMO ESTÃO E OS CONTRÁRIOS SE MANIFESTEM.</w:t>
      </w:r>
    </w:p>
    <w:p>
      <w:pPr>
        <w:pStyle w:val="Normal"/>
        <w:tabs>
          <w:tab w:val="left" w:pos="851" w:leader="none"/>
        </w:tabs>
        <w:jc w:val="both"/>
        <w:rPr>
          <w:b w:val="false"/>
          <w:b w:val="false"/>
          <w:bCs w:val="false"/>
          <w:i w:val="false"/>
          <w:i w:val="false"/>
          <w:iCs w:val="false"/>
        </w:rPr>
      </w:pPr>
      <w:r>
        <w:rPr>
          <w:b/>
          <w:bCs/>
          <w:i w:val="false"/>
          <w:iCs w:val="false"/>
          <w:sz w:val="28"/>
          <w:szCs w:val="28"/>
        </w:rPr>
        <w:t>____________________________________________________________________</w:t>
      </w:r>
    </w:p>
    <w:p>
      <w:pPr>
        <w:pStyle w:val="Normal"/>
        <w:tabs>
          <w:tab w:val="left" w:pos="851" w:leader="none"/>
        </w:tabs>
        <w:jc w:val="both"/>
        <w:rPr>
          <w:b/>
          <w:b/>
          <w:bCs/>
          <w:sz w:val="28"/>
          <w:szCs w:val="28"/>
        </w:rPr>
      </w:pPr>
      <w:r>
        <w:rPr>
          <w:b/>
          <w:bCs/>
          <w:sz w:val="28"/>
          <w:szCs w:val="28"/>
        </w:rPr>
      </w:r>
    </w:p>
    <w:p>
      <w:pPr>
        <w:pStyle w:val="Normal"/>
        <w:tabs>
          <w:tab w:val="left" w:pos="851" w:leader="none"/>
        </w:tabs>
        <w:jc w:val="both"/>
        <w:rPr/>
      </w:pPr>
      <w:r>
        <w:rPr>
          <w:b/>
          <w:bCs/>
          <w:sz w:val="28"/>
          <w:szCs w:val="28"/>
        </w:rPr>
        <w:t>PASSAMOS AGORA PARA A DISTRIBUIÇÃO ÀS COMISSÕES PERMANENTES DOS PROJETOS DE LEI LIDOS NA REUNIÃO DE HOJE.</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sz w:val="28"/>
          <w:szCs w:val="28"/>
        </w:rPr>
        <w:t>SOLICITO AOS VEREADORES WILLIAN HEINECK E MARLI FRANKE, PRESIDENTES DA COMISSÃO DE CONSTITUIÇÃO E REDAÇÃO – CCR E DA  COMISSÃO DE ORÇAMENTO E FINANÇAS – COF, PARA QUE DESIGNEM OS RELATORES, QUE ANALISARÃO AS MATÉRIAS, ELABORARÃO OS SEUS RELATÓRIOS E PROFERIRÃO OS SEUS VOTOS ATÉ A PRÓXIMA REUNIÃO DAS COMISSÕES PERMANENTES.</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PROJETO DE LEI Nº 90/19:</w:t>
      </w:r>
    </w:p>
    <w:p>
      <w:pPr>
        <w:pStyle w:val="Normal"/>
        <w:tabs>
          <w:tab w:val="left" w:pos="851" w:leader="none"/>
        </w:tabs>
        <w:jc w:val="both"/>
        <w:rPr/>
      </w:pPr>
      <w:r>
        <w:rPr>
          <w:sz w:val="28"/>
          <w:szCs w:val="28"/>
        </w:rPr>
        <w:t>VEREADOR WILLIAN HEINECK – PRESIDENTE DA CCR: ______________</w:t>
      </w:r>
    </w:p>
    <w:p>
      <w:pPr>
        <w:pStyle w:val="Normal"/>
        <w:tabs>
          <w:tab w:val="left" w:pos="851" w:leader="none"/>
        </w:tabs>
        <w:jc w:val="both"/>
        <w:rPr/>
      </w:pPr>
      <w:r>
        <w:rPr>
          <w:sz w:val="28"/>
          <w:szCs w:val="28"/>
        </w:rPr>
        <w:t>VEREADORA MARLI FRANKE – PRESIDENTE DA COF: 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PROJETO DE LEI Nº 91/19:</w:t>
      </w:r>
    </w:p>
    <w:p>
      <w:pPr>
        <w:pStyle w:val="Normal"/>
        <w:tabs>
          <w:tab w:val="left" w:pos="851" w:leader="none"/>
        </w:tabs>
        <w:jc w:val="both"/>
        <w:rPr/>
      </w:pPr>
      <w:bookmarkStart w:id="1" w:name="__DdeLink__1621_2390100778"/>
      <w:bookmarkEnd w:id="1"/>
      <w:r>
        <w:rPr>
          <w:sz w:val="28"/>
          <w:szCs w:val="28"/>
        </w:rPr>
        <w:t>VEREADORA MARLI FRANKE – PRESIDENTE DA COF: 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PROJETO DE LEI Nº 93/19:</w:t>
      </w:r>
    </w:p>
    <w:p>
      <w:pPr>
        <w:pStyle w:val="Normal"/>
        <w:tabs>
          <w:tab w:val="left" w:pos="851" w:leader="none"/>
        </w:tabs>
        <w:jc w:val="both"/>
        <w:rPr/>
      </w:pPr>
      <w:r>
        <w:rPr>
          <w:sz w:val="28"/>
          <w:szCs w:val="28"/>
        </w:rPr>
        <w:t>VEREADOR WILLIAN HEINECK – PRESIDENTE DA CCR: ______________</w:t>
      </w:r>
    </w:p>
    <w:p>
      <w:pPr>
        <w:pStyle w:val="Normal"/>
        <w:tabs>
          <w:tab w:val="left" w:pos="851" w:leader="none"/>
        </w:tabs>
        <w:jc w:val="both"/>
        <w:rPr/>
      </w:pPr>
      <w:r>
        <w:rPr>
          <w:sz w:val="28"/>
          <w:szCs w:val="28"/>
        </w:rPr>
        <w:t>VEREADORA MARLI FRANKE – PRESIDENTE DA COF: 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PROJETO DE LEI LEGISLATIVA Nº 22/19:</w:t>
      </w:r>
    </w:p>
    <w:p>
      <w:pPr>
        <w:pStyle w:val="Normal"/>
        <w:tabs>
          <w:tab w:val="left" w:pos="851" w:leader="none"/>
        </w:tabs>
        <w:jc w:val="both"/>
        <w:rPr/>
      </w:pPr>
      <w:r>
        <w:rPr>
          <w:sz w:val="28"/>
          <w:szCs w:val="28"/>
        </w:rPr>
        <w:t>VEREADOR WILLIAN HEINECK – PRESIDENTE DA CCR: ______________</w:t>
      </w:r>
    </w:p>
    <w:p>
      <w:pPr>
        <w:pStyle w:val="Normal"/>
        <w:tabs>
          <w:tab w:val="left" w:pos="851" w:leader="none"/>
        </w:tabs>
        <w:jc w:val="both"/>
        <w:rPr/>
      </w:pPr>
      <w:r>
        <w:rPr>
          <w:sz w:val="28"/>
          <w:szCs w:val="28"/>
        </w:rPr>
        <w:t>VEREADORA MARLI FRANKE – PRESIDENTE DA COF: 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PROJETO DE LEI LEGISLATIVA Nº 23/19:</w:t>
      </w:r>
    </w:p>
    <w:p>
      <w:pPr>
        <w:pStyle w:val="Normal"/>
        <w:tabs>
          <w:tab w:val="left" w:pos="851" w:leader="none"/>
        </w:tabs>
        <w:jc w:val="both"/>
        <w:rPr/>
      </w:pPr>
      <w:r>
        <w:rPr>
          <w:sz w:val="28"/>
          <w:szCs w:val="28"/>
        </w:rPr>
        <w:t>VEREADORA MARLI FRANKE – PRESIDENTE DA COF: ________________</w:t>
      </w:r>
    </w:p>
    <w:p>
      <w:pPr>
        <w:pStyle w:val="Normal"/>
        <w:tabs>
          <w:tab w:val="left" w:pos="851" w:leader="none"/>
        </w:tabs>
        <w:jc w:val="both"/>
        <w:rPr/>
      </w:pPr>
      <w:r>
        <w:rPr>
          <w:b/>
          <w:bCs/>
          <w:color w:val="00000A"/>
          <w:sz w:val="28"/>
          <w:szCs w:val="28"/>
        </w:rPr>
        <w:t>_____________________________________________________________________</w:t>
      </w:r>
    </w:p>
    <w:p>
      <w:pPr>
        <w:pStyle w:val="Normal"/>
        <w:jc w:val="both"/>
        <w:rPr>
          <w:b/>
          <w:b/>
          <w:bCs/>
          <w:color w:val="0070C0"/>
          <w:sz w:val="28"/>
          <w:szCs w:val="28"/>
        </w:rPr>
      </w:pPr>
      <w:r>
        <w:rPr>
          <w:b/>
          <w:bCs/>
          <w:color w:val="0070C0"/>
          <w:sz w:val="28"/>
          <w:szCs w:val="28"/>
        </w:rPr>
      </w:r>
    </w:p>
    <w:p>
      <w:pPr>
        <w:pStyle w:val="Normal"/>
        <w:jc w:val="both"/>
        <w:rPr/>
      </w:pPr>
      <w:r>
        <w:rPr>
          <w:b/>
          <w:bCs/>
          <w:color w:val="0000FF"/>
          <w:sz w:val="28"/>
        </w:rPr>
        <w:t>GRANDE EXPEDIENTE</w:t>
      </w:r>
      <w:r>
        <w:rPr>
          <w:b/>
          <w:bCs/>
          <w:sz w:val="28"/>
        </w:rPr>
        <w:t xml:space="preserve"> </w:t>
      </w:r>
    </w:p>
    <w:p>
      <w:pPr>
        <w:pStyle w:val="Normal"/>
        <w:jc w:val="both"/>
        <w:rPr>
          <w:sz w:val="28"/>
        </w:rPr>
      </w:pPr>
      <w:r>
        <w:rPr>
          <w:sz w:val="28"/>
        </w:rPr>
      </w:r>
    </w:p>
    <w:p>
      <w:pPr>
        <w:pStyle w:val="Normal"/>
        <w:numPr>
          <w:ilvl w:val="0"/>
          <w:numId w:val="1"/>
        </w:numPr>
        <w:jc w:val="both"/>
        <w:rPr>
          <w:b/>
          <w:b/>
          <w:bCs/>
        </w:rPr>
      </w:pPr>
      <w:r>
        <w:rPr>
          <w:b/>
          <w:bCs/>
          <w:sz w:val="28"/>
        </w:rPr>
        <w:t xml:space="preserve">Arlei  </w:t>
      </w:r>
    </w:p>
    <w:p>
      <w:pPr>
        <w:pStyle w:val="Normal"/>
        <w:numPr>
          <w:ilvl w:val="0"/>
          <w:numId w:val="1"/>
        </w:numPr>
        <w:jc w:val="both"/>
        <w:rPr>
          <w:b/>
          <w:b/>
          <w:bCs/>
        </w:rPr>
      </w:pPr>
      <w:r>
        <w:rPr>
          <w:b/>
          <w:bCs/>
          <w:sz w:val="28"/>
        </w:rPr>
        <w:t>Ivo</w:t>
      </w:r>
    </w:p>
    <w:p>
      <w:pPr>
        <w:pStyle w:val="Normal"/>
        <w:numPr>
          <w:ilvl w:val="0"/>
          <w:numId w:val="1"/>
        </w:numPr>
        <w:jc w:val="both"/>
        <w:rPr>
          <w:b/>
          <w:b/>
          <w:bCs/>
        </w:rPr>
      </w:pPr>
      <w:r>
        <w:rPr>
          <w:b/>
          <w:bCs/>
          <w:sz w:val="28"/>
        </w:rPr>
        <w:t>Edivan</w:t>
      </w:r>
    </w:p>
    <w:p>
      <w:pPr>
        <w:pStyle w:val="Normal"/>
        <w:numPr>
          <w:ilvl w:val="0"/>
          <w:numId w:val="1"/>
        </w:numPr>
        <w:jc w:val="both"/>
        <w:rPr>
          <w:b/>
          <w:b/>
          <w:bCs/>
        </w:rPr>
      </w:pPr>
      <w:r>
        <w:rPr>
          <w:b/>
          <w:bCs/>
          <w:sz w:val="28"/>
        </w:rPr>
        <w:t>Ido</w:t>
      </w:r>
    </w:p>
    <w:p>
      <w:pPr>
        <w:pStyle w:val="Normal"/>
        <w:numPr>
          <w:ilvl w:val="0"/>
          <w:numId w:val="1"/>
        </w:numPr>
        <w:jc w:val="both"/>
        <w:rPr>
          <w:b/>
          <w:b/>
          <w:bCs/>
        </w:rPr>
      </w:pPr>
      <w:r>
        <w:rPr>
          <w:b/>
          <w:bCs/>
          <w:sz w:val="28"/>
        </w:rPr>
        <w:t>Tocha</w:t>
      </w:r>
    </w:p>
    <w:p>
      <w:pPr>
        <w:pStyle w:val="Normal"/>
        <w:numPr>
          <w:ilvl w:val="0"/>
          <w:numId w:val="1"/>
        </w:numPr>
        <w:jc w:val="both"/>
        <w:rPr>
          <w:b/>
          <w:b/>
          <w:bCs/>
        </w:rPr>
      </w:pPr>
      <w:r>
        <w:rPr>
          <w:b/>
          <w:bCs/>
          <w:sz w:val="28"/>
        </w:rPr>
        <w:t>Vinicius</w:t>
      </w:r>
    </w:p>
    <w:p>
      <w:pPr>
        <w:pStyle w:val="Normal"/>
        <w:numPr>
          <w:ilvl w:val="0"/>
          <w:numId w:val="1"/>
        </w:numPr>
        <w:jc w:val="both"/>
        <w:rPr>
          <w:b/>
          <w:b/>
          <w:bCs/>
        </w:rPr>
      </w:pPr>
      <w:r>
        <w:rPr>
          <w:b/>
          <w:bCs/>
          <w:sz w:val="28"/>
        </w:rPr>
        <w:t>Locatelli</w:t>
      </w:r>
    </w:p>
    <w:p>
      <w:pPr>
        <w:pStyle w:val="Normal"/>
        <w:numPr>
          <w:ilvl w:val="0"/>
          <w:numId w:val="1"/>
        </w:numPr>
        <w:jc w:val="both"/>
        <w:rPr>
          <w:b/>
          <w:b/>
          <w:bCs/>
        </w:rPr>
      </w:pPr>
      <w:r>
        <w:rPr>
          <w:b/>
          <w:bCs/>
          <w:sz w:val="28"/>
        </w:rPr>
        <w:t>Maria Helena</w:t>
      </w:r>
    </w:p>
    <w:p>
      <w:pPr>
        <w:pStyle w:val="Normal"/>
        <w:numPr>
          <w:ilvl w:val="0"/>
          <w:numId w:val="1"/>
        </w:numPr>
        <w:jc w:val="both"/>
        <w:rPr>
          <w:b/>
          <w:b/>
          <w:bCs/>
        </w:rPr>
      </w:pPr>
      <w:r>
        <w:rPr>
          <w:b/>
          <w:bCs/>
          <w:sz w:val="28"/>
        </w:rPr>
        <w:t>Rosani</w:t>
      </w:r>
    </w:p>
    <w:p>
      <w:pPr>
        <w:pStyle w:val="Normal"/>
        <w:numPr>
          <w:ilvl w:val="0"/>
          <w:numId w:val="1"/>
        </w:numPr>
        <w:tabs>
          <w:tab w:val="left" w:pos="1701" w:leader="none"/>
        </w:tabs>
        <w:jc w:val="both"/>
        <w:rPr>
          <w:b/>
          <w:b/>
          <w:bCs/>
        </w:rPr>
      </w:pPr>
      <w:r>
        <w:rPr>
          <w:b/>
          <w:bCs/>
          <w:sz w:val="28"/>
        </w:rPr>
        <w:t>Flávio</w:t>
      </w:r>
    </w:p>
    <w:p>
      <w:pPr>
        <w:pStyle w:val="Normal"/>
        <w:numPr>
          <w:ilvl w:val="0"/>
          <w:numId w:val="1"/>
        </w:numPr>
        <w:tabs>
          <w:tab w:val="left" w:pos="1701" w:leader="none"/>
        </w:tabs>
        <w:jc w:val="both"/>
        <w:rPr>
          <w:b/>
          <w:b/>
          <w:bCs/>
          <w:color w:val="00000A"/>
        </w:rPr>
      </w:pPr>
      <w:r>
        <w:rPr>
          <w:b/>
          <w:bCs/>
          <w:color w:val="00000A"/>
          <w:sz w:val="28"/>
          <w:szCs w:val="28"/>
        </w:rPr>
        <w:t xml:space="preserve">Marli </w:t>
      </w:r>
    </w:p>
    <w:p>
      <w:pPr>
        <w:pStyle w:val="Normal"/>
        <w:tabs>
          <w:tab w:val="left" w:pos="1701" w:leader="none"/>
        </w:tabs>
        <w:jc w:val="both"/>
        <w:rPr>
          <w:color w:val="00000A"/>
        </w:rPr>
      </w:pPr>
      <w:r>
        <w:rPr>
          <w:b/>
          <w:bCs/>
          <w:color w:val="00000A"/>
          <w:sz w:val="28"/>
          <w:szCs w:val="28"/>
        </w:rPr>
        <w:t>__________________________________________________________________</w:t>
      </w:r>
    </w:p>
    <w:p>
      <w:pPr>
        <w:pStyle w:val="Normal"/>
        <w:jc w:val="both"/>
        <w:rPr>
          <w:b/>
          <w:b/>
          <w:bCs/>
          <w:color w:val="0070C0"/>
          <w:sz w:val="28"/>
          <w:szCs w:val="28"/>
        </w:rPr>
      </w:pPr>
      <w:r>
        <w:rPr>
          <w:b/>
          <w:bCs/>
          <w:color w:val="0070C0"/>
          <w:sz w:val="28"/>
          <w:szCs w:val="28"/>
        </w:rPr>
      </w:r>
    </w:p>
    <w:p>
      <w:pPr>
        <w:pStyle w:val="Normal"/>
        <w:jc w:val="both"/>
        <w:rPr/>
      </w:pPr>
      <w:r>
        <w:rPr>
          <w:b/>
          <w:bCs/>
          <w:color w:val="0070C0"/>
          <w:sz w:val="28"/>
          <w:szCs w:val="28"/>
        </w:rPr>
        <w:t>EXPLICAÇÕES PESSOAIS</w:t>
      </w:r>
    </w:p>
    <w:p>
      <w:pPr>
        <w:pStyle w:val="Normal"/>
        <w:jc w:val="both"/>
        <w:rPr>
          <w:b/>
          <w:b/>
          <w:bCs/>
          <w:color w:val="0070C0"/>
          <w:sz w:val="28"/>
          <w:szCs w:val="28"/>
        </w:rPr>
      </w:pPr>
      <w:r>
        <w:rPr>
          <w:b/>
          <w:bCs/>
          <w:color w:val="0070C0"/>
          <w:sz w:val="28"/>
          <w:szCs w:val="28"/>
        </w:rPr>
      </w:r>
    </w:p>
    <w:p>
      <w:pPr>
        <w:pStyle w:val="Normal"/>
        <w:jc w:val="both"/>
        <w:rPr/>
      </w:pPr>
      <w:r>
        <w:rPr>
          <w:b/>
          <w:bCs/>
          <w:sz w:val="28"/>
          <w:szCs w:val="28"/>
        </w:rPr>
        <w:t>1) Marli</w:t>
      </w:r>
    </w:p>
    <w:p>
      <w:pPr>
        <w:pStyle w:val="Normal"/>
        <w:jc w:val="both"/>
        <w:rPr/>
      </w:pPr>
      <w:r>
        <w:rPr>
          <w:b/>
          <w:bCs/>
          <w:sz w:val="28"/>
          <w:szCs w:val="28"/>
        </w:rPr>
        <w:t>2) Flavio</w:t>
      </w:r>
    </w:p>
    <w:p>
      <w:pPr>
        <w:pStyle w:val="Normal"/>
        <w:jc w:val="both"/>
        <w:rPr/>
      </w:pPr>
      <w:r>
        <w:rPr>
          <w:b/>
          <w:bCs/>
          <w:sz w:val="28"/>
          <w:szCs w:val="28"/>
        </w:rPr>
        <w:t>3) Ivo</w:t>
      </w:r>
    </w:p>
    <w:p>
      <w:pPr>
        <w:pStyle w:val="Normal"/>
        <w:jc w:val="both"/>
        <w:rPr/>
      </w:pPr>
      <w:r>
        <w:rPr>
          <w:b/>
          <w:bCs/>
          <w:sz w:val="28"/>
          <w:szCs w:val="28"/>
        </w:rPr>
        <w:t xml:space="preserve">4) Arlei </w:t>
      </w:r>
    </w:p>
    <w:p>
      <w:pPr>
        <w:pStyle w:val="Normal"/>
        <w:jc w:val="both"/>
        <w:rPr/>
      </w:pPr>
      <w:r>
        <w:rPr>
          <w:b/>
          <w:bCs/>
          <w:sz w:val="28"/>
          <w:szCs w:val="28"/>
        </w:rPr>
        <w:t xml:space="preserve">5) Tocha </w:t>
      </w:r>
    </w:p>
    <w:p>
      <w:pPr>
        <w:pStyle w:val="Normal"/>
        <w:jc w:val="both"/>
        <w:rPr/>
      </w:pPr>
      <w:r>
        <w:rPr>
          <w:b/>
          <w:bCs/>
          <w:sz w:val="28"/>
          <w:szCs w:val="28"/>
        </w:rPr>
        <w:t xml:space="preserve">6) Rosani </w:t>
      </w:r>
    </w:p>
    <w:p>
      <w:pPr>
        <w:pStyle w:val="Normal"/>
        <w:jc w:val="both"/>
        <w:rPr/>
      </w:pPr>
      <w:r>
        <w:rPr>
          <w:b/>
          <w:bCs/>
          <w:sz w:val="28"/>
          <w:szCs w:val="28"/>
        </w:rPr>
        <w:t xml:space="preserve">7) Ido </w:t>
      </w:r>
    </w:p>
    <w:p>
      <w:pPr>
        <w:pStyle w:val="Normal"/>
        <w:jc w:val="both"/>
        <w:rPr/>
      </w:pPr>
      <w:r>
        <w:rPr>
          <w:b/>
          <w:bCs/>
          <w:sz w:val="28"/>
          <w:szCs w:val="28"/>
        </w:rPr>
        <w:t xml:space="preserve">8) Locatelli </w:t>
      </w:r>
    </w:p>
    <w:p>
      <w:pPr>
        <w:pStyle w:val="Normal"/>
        <w:jc w:val="both"/>
        <w:rPr/>
      </w:pPr>
      <w:r>
        <w:rPr>
          <w:b/>
          <w:bCs/>
          <w:sz w:val="28"/>
          <w:szCs w:val="28"/>
        </w:rPr>
        <w:t xml:space="preserve">9) Vinicius </w:t>
      </w:r>
    </w:p>
    <w:p>
      <w:pPr>
        <w:pStyle w:val="Normal"/>
        <w:jc w:val="both"/>
        <w:rPr/>
      </w:pPr>
      <w:r>
        <w:rPr>
          <w:b/>
          <w:bCs/>
          <w:sz w:val="28"/>
          <w:szCs w:val="28"/>
        </w:rPr>
        <w:t>10)  Maria Helena</w:t>
      </w:r>
    </w:p>
    <w:p>
      <w:pPr>
        <w:pStyle w:val="Normal"/>
        <w:jc w:val="both"/>
        <w:rPr/>
      </w:pPr>
      <w:r>
        <w:rPr>
          <w:b/>
          <w:bCs/>
          <w:sz w:val="28"/>
          <w:szCs w:val="28"/>
        </w:rPr>
        <w:t>11)  Edivan</w:t>
      </w:r>
    </w:p>
    <w:p>
      <w:pPr>
        <w:pStyle w:val="Normal"/>
        <w:tabs>
          <w:tab w:val="left" w:pos="851" w:leader="none"/>
        </w:tabs>
        <w:jc w:val="both"/>
        <w:rPr/>
      </w:pPr>
      <w:r>
        <w:rPr>
          <w:b/>
          <w:bCs/>
          <w:sz w:val="28"/>
          <w:szCs w:val="28"/>
        </w:rPr>
        <w:t>___________________________________________________________________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sz w:val="28"/>
          <w:szCs w:val="28"/>
        </w:rPr>
        <w:t>NADA MAIS HAVENDO A TRATAR, ENCERRO A PRESENTE SESSÃO E CONVOCO OS SENHORES VEREADORES PARA A 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1" allowOverlap="1" relativeHeight="6">
              <wp:simplePos x="0" y="0"/>
              <wp:positionH relativeFrom="margin">
                <wp:align>right</wp:align>
              </wp:positionH>
              <wp:positionV relativeFrom="paragraph">
                <wp:posOffset>635</wp:posOffset>
              </wp:positionV>
              <wp:extent cx="212725" cy="174625"/>
              <wp:effectExtent l="0" t="0" r="0" b="0"/>
              <wp:wrapSquare wrapText="largest"/>
              <wp:docPr id="2" name="Quadro1"/>
              <a:graphic xmlns:a="http://schemas.openxmlformats.org/drawingml/2006/main">
                <a:graphicData uri="http://schemas.microsoft.com/office/word/2010/wordprocessingShape">
                  <wps:wsp>
                    <wps:cNvSpPr/>
                    <wps:spPr>
                      <a:xfrm>
                        <a:off x="0" y="0"/>
                        <a:ext cx="212040" cy="173880"/>
                      </a:xfrm>
                      <a:prstGeom prst="rect">
                        <a:avLst/>
                      </a:prstGeom>
                      <a:noFill/>
                      <a:ln>
                        <a:noFill/>
                      </a:ln>
                    </wps:spPr>
                    <wps:style>
                      <a:lnRef idx="0"/>
                      <a:fillRef idx="0"/>
                      <a:effectRef idx="0"/>
                      <a:fontRef idx="minor"/>
                    </wps:style>
                    <wps:txbx>
                      <w:txbxContent>
                        <w:p>
                          <w:pPr>
                            <w:pStyle w:val="Rodap"/>
                            <w:rPr>
                              <w:color w:val="000000"/>
                            </w:rPr>
                          </w:pPr>
                          <w:r>
                            <w:rPr>
                              <w:color w:val="000000"/>
                            </w:rPr>
                            <w:fldChar w:fldCharType="begin"/>
                          </w:r>
                          <w:r>
                            <w:instrText> PAGE </w:instrText>
                          </w:r>
                          <w:r>
                            <w:fldChar w:fldCharType="separate"/>
                          </w:r>
                          <w:r>
                            <w:t>5</w:t>
                          </w:r>
                          <w:r>
                            <w:fldChar w:fldCharType="end"/>
                          </w:r>
                        </w:p>
                      </w:txbxContent>
                    </wps:txbx>
                    <wps:bodyPr lIns="0" rIns="0" tIns="0" bIns="0">
                      <a:spAutoFit/>
                    </wps:bodyPr>
                  </wps:wsp>
                </a:graphicData>
              </a:graphic>
            </wp:anchor>
          </w:drawing>
        </mc:Choice>
        <mc:Fallback>
          <w:pict>
            <v:rect id="shape_0" ID="Quadro1" stroked="f" style="position:absolute;margin-left:479.3pt;margin-top:0.05pt;width:16.65pt;height:13.65pt;mso-position-horizontal:right;mso-position-horizontal-relative:margin">
              <w10:wrap type="square"/>
              <v:fill o:detectmouseclick="t" on="false"/>
              <v:stroke color="#3465a4" joinstyle="round" endcap="flat"/>
              <v:textbox>
                <w:txbxContent>
                  <w:p>
                    <w:pPr>
                      <w:pStyle w:val="Rodap"/>
                      <w:rPr>
                        <w:color w:val="000000"/>
                      </w:rPr>
                    </w:pPr>
                    <w:r>
                      <w:rPr>
                        <w:color w:val="000000"/>
                      </w:rPr>
                      <w:fldChar w:fldCharType="begin"/>
                    </w:r>
                    <w:r>
                      <w:instrText> PAGE </w:instrText>
                    </w:r>
                    <w:r>
                      <w:fldChar w:fldCharType="separate"/>
                    </w:r>
                    <w:r>
                      <w:t>5</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5305a"/>
    <w:pPr>
      <w:widowControl/>
      <w:bidi w:val="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character" w:styleId="ListLabel1" w:customStyle="1">
    <w:name w:val="ListLabel 1"/>
    <w:qFormat/>
    <w:rPr>
      <w:rFonts w:eastAsia="Times New Roman" w:cs="Times New Roman"/>
      <w:b/>
      <w:sz w:val="28"/>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Times New Roman"/>
      <w:b/>
      <w:sz w:val="28"/>
    </w:rPr>
  </w:style>
  <w:style w:type="character" w:styleId="ListLabel6" w:customStyle="1">
    <w:name w:val="ListLabel 6"/>
    <w:qFormat/>
    <w:rPr>
      <w:rFonts w:cs="Courier New"/>
    </w:rPr>
  </w:style>
  <w:style w:type="character" w:styleId="ListLabel7" w:customStyle="1">
    <w:name w:val="ListLabel 7"/>
    <w:qFormat/>
    <w:rPr>
      <w:rFonts w:cs="Wingdings"/>
    </w:rPr>
  </w:style>
  <w:style w:type="character" w:styleId="ListLabel8" w:customStyle="1">
    <w:name w:val="ListLabel 8"/>
    <w:qFormat/>
    <w:rPr>
      <w:rFonts w:cs="Symbol"/>
    </w:rPr>
  </w:style>
  <w:style w:type="character" w:styleId="ListLabel9" w:customStyle="1">
    <w:name w:val="ListLabel 9"/>
    <w:qFormat/>
    <w:rPr>
      <w:rFonts w:cs="Courier New"/>
    </w:rPr>
  </w:style>
  <w:style w:type="character" w:styleId="ListLabel10" w:customStyle="1">
    <w:name w:val="ListLabel 10"/>
    <w:qFormat/>
    <w:rPr>
      <w:rFonts w:cs="Wingdings"/>
    </w:rPr>
  </w:style>
  <w:style w:type="character" w:styleId="ListLabel11" w:customStyle="1">
    <w:name w:val="ListLabel 11"/>
    <w:qFormat/>
    <w:rPr>
      <w:rFonts w:cs="Symbol"/>
    </w:rPr>
  </w:style>
  <w:style w:type="character" w:styleId="ListLabel12" w:customStyle="1">
    <w:name w:val="ListLabel 12"/>
    <w:qFormat/>
    <w:rPr>
      <w:rFonts w:cs="Courier New"/>
    </w:rPr>
  </w:style>
  <w:style w:type="character" w:styleId="ListLabel13" w:customStyle="1">
    <w:name w:val="ListLabel 13"/>
    <w:qFormat/>
    <w:rPr>
      <w:rFonts w:cs="Wingdings"/>
    </w:rPr>
  </w:style>
  <w:style w:type="character" w:styleId="ListLabel14" w:customStyle="1">
    <w:name w:val="ListLabel 14"/>
    <w:qFormat/>
    <w:rPr>
      <w:rFonts w:cs="Times New Roman"/>
      <w:b/>
      <w:sz w:val="28"/>
    </w:rPr>
  </w:style>
  <w:style w:type="character" w:styleId="ListLabel15" w:customStyle="1">
    <w:name w:val="ListLabel 15"/>
    <w:qFormat/>
    <w:rPr>
      <w:rFonts w:cs="Courier New"/>
    </w:rPr>
  </w:style>
  <w:style w:type="character" w:styleId="ListLabel16" w:customStyle="1">
    <w:name w:val="ListLabel 16"/>
    <w:qFormat/>
    <w:rPr>
      <w:rFonts w:cs="Wingdings"/>
    </w:rPr>
  </w:style>
  <w:style w:type="character" w:styleId="ListLabel17" w:customStyle="1">
    <w:name w:val="ListLabel 17"/>
    <w:qFormat/>
    <w:rPr>
      <w:rFonts w:cs="Symbol"/>
    </w:rPr>
  </w:style>
  <w:style w:type="character" w:styleId="ListLabel18" w:customStyle="1">
    <w:name w:val="ListLabel 18"/>
    <w:qFormat/>
    <w:rPr>
      <w:rFonts w:cs="Courier New"/>
    </w:rPr>
  </w:style>
  <w:style w:type="character" w:styleId="ListLabel19" w:customStyle="1">
    <w:name w:val="ListLabel 19"/>
    <w:qFormat/>
    <w:rPr>
      <w:rFonts w:cs="Wingdings"/>
    </w:rPr>
  </w:style>
  <w:style w:type="character" w:styleId="ListLabel20" w:customStyle="1">
    <w:name w:val="ListLabel 20"/>
    <w:qFormat/>
    <w:rPr>
      <w:rFonts w:cs="Symbol"/>
    </w:rPr>
  </w:style>
  <w:style w:type="character" w:styleId="ListLabel21" w:customStyle="1">
    <w:name w:val="ListLabel 21"/>
    <w:qFormat/>
    <w:rPr>
      <w:rFonts w:cs="Courier New"/>
    </w:rPr>
  </w:style>
  <w:style w:type="character" w:styleId="ListLabel22" w:customStyle="1">
    <w:name w:val="ListLabel 22"/>
    <w:qFormat/>
    <w:rPr>
      <w:rFonts w:cs="Wingdings"/>
    </w:rPr>
  </w:style>
  <w:style w:type="character" w:styleId="ListLabel23" w:customStyle="1">
    <w:name w:val="ListLabel 23"/>
    <w:qFormat/>
    <w:rPr>
      <w:rFonts w:cs="Times New Roman"/>
      <w:b/>
      <w:sz w:val="28"/>
    </w:rPr>
  </w:style>
  <w:style w:type="character" w:styleId="ListLabel24" w:customStyle="1">
    <w:name w:val="ListLabel 24"/>
    <w:qFormat/>
    <w:rPr>
      <w:rFonts w:cs="Courier New"/>
    </w:rPr>
  </w:style>
  <w:style w:type="character" w:styleId="ListLabel25" w:customStyle="1">
    <w:name w:val="ListLabel 25"/>
    <w:qFormat/>
    <w:rPr>
      <w:rFonts w:cs="Wingdings"/>
    </w:rPr>
  </w:style>
  <w:style w:type="character" w:styleId="ListLabel26" w:customStyle="1">
    <w:name w:val="ListLabel 26"/>
    <w:qFormat/>
    <w:rPr>
      <w:rFonts w:cs="Symbol"/>
    </w:rPr>
  </w:style>
  <w:style w:type="character" w:styleId="ListLabel27" w:customStyle="1">
    <w:name w:val="ListLabel 27"/>
    <w:qFormat/>
    <w:rPr>
      <w:rFonts w:cs="Courier New"/>
    </w:rPr>
  </w:style>
  <w:style w:type="character" w:styleId="ListLabel28" w:customStyle="1">
    <w:name w:val="ListLabel 28"/>
    <w:qFormat/>
    <w:rPr>
      <w:rFonts w:cs="Wingdings"/>
    </w:rPr>
  </w:style>
  <w:style w:type="character" w:styleId="ListLabel29" w:customStyle="1">
    <w:name w:val="ListLabel 29"/>
    <w:qFormat/>
    <w:rPr>
      <w:rFonts w:cs="Symbol"/>
    </w:rPr>
  </w:style>
  <w:style w:type="character" w:styleId="ListLabel30" w:customStyle="1">
    <w:name w:val="ListLabel 30"/>
    <w:qFormat/>
    <w:rPr>
      <w:rFonts w:cs="Courier New"/>
    </w:rPr>
  </w:style>
  <w:style w:type="character" w:styleId="ListLabel31" w:customStyle="1">
    <w:name w:val="ListLabel 31"/>
    <w:qFormat/>
    <w:rPr>
      <w:rFonts w:cs="Wingdings"/>
    </w:rPr>
  </w:style>
  <w:style w:type="character" w:styleId="ListLabel32" w:customStyle="1">
    <w:name w:val="ListLabel 32"/>
    <w:qFormat/>
    <w:rPr>
      <w:rFonts w:cs="Times New Roman"/>
      <w:b/>
      <w:sz w:val="28"/>
    </w:rPr>
  </w:style>
  <w:style w:type="character" w:styleId="ListLabel33" w:customStyle="1">
    <w:name w:val="ListLabel 33"/>
    <w:qFormat/>
    <w:rPr>
      <w:rFonts w:cs="Courier New"/>
    </w:rPr>
  </w:style>
  <w:style w:type="character" w:styleId="ListLabel34" w:customStyle="1">
    <w:name w:val="ListLabel 34"/>
    <w:qFormat/>
    <w:rPr>
      <w:rFonts w:cs="Wingdings"/>
    </w:rPr>
  </w:style>
  <w:style w:type="character" w:styleId="ListLabel35" w:customStyle="1">
    <w:name w:val="ListLabel 35"/>
    <w:qFormat/>
    <w:rPr>
      <w:rFonts w:cs="Symbol"/>
    </w:rPr>
  </w:style>
  <w:style w:type="character" w:styleId="ListLabel36" w:customStyle="1">
    <w:name w:val="ListLabel 36"/>
    <w:qFormat/>
    <w:rPr>
      <w:rFonts w:cs="Courier New"/>
    </w:rPr>
  </w:style>
  <w:style w:type="character" w:styleId="ListLabel37" w:customStyle="1">
    <w:name w:val="ListLabel 37"/>
    <w:qFormat/>
    <w:rPr>
      <w:rFonts w:cs="Wingdings"/>
    </w:rPr>
  </w:style>
  <w:style w:type="character" w:styleId="ListLabel38" w:customStyle="1">
    <w:name w:val="ListLabel 38"/>
    <w:qFormat/>
    <w:rPr>
      <w:rFonts w:cs="Symbol"/>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cs="Times New Roman"/>
      <w:b/>
      <w:sz w:val="28"/>
    </w:rPr>
  </w:style>
  <w:style w:type="character" w:styleId="ListLabel42" w:customStyle="1">
    <w:name w:val="ListLabel 42"/>
    <w:qFormat/>
    <w:rPr>
      <w:rFonts w:cs="Courier New"/>
    </w:rPr>
  </w:style>
  <w:style w:type="character" w:styleId="ListLabel43" w:customStyle="1">
    <w:name w:val="ListLabel 43"/>
    <w:qFormat/>
    <w:rPr>
      <w:rFonts w:cs="Wingdings"/>
    </w:rPr>
  </w:style>
  <w:style w:type="character" w:styleId="ListLabel44" w:customStyle="1">
    <w:name w:val="ListLabel 44"/>
    <w:qFormat/>
    <w:rPr>
      <w:rFonts w:cs="Symbol"/>
    </w:rPr>
  </w:style>
  <w:style w:type="character" w:styleId="ListLabel45" w:customStyle="1">
    <w:name w:val="ListLabel 45"/>
    <w:qFormat/>
    <w:rPr>
      <w:rFonts w:cs="Courier New"/>
    </w:rPr>
  </w:style>
  <w:style w:type="character" w:styleId="ListLabel46" w:customStyle="1">
    <w:name w:val="ListLabel 46"/>
    <w:qFormat/>
    <w:rPr>
      <w:rFonts w:cs="Wingdings"/>
    </w:rPr>
  </w:style>
  <w:style w:type="character" w:styleId="ListLabel47" w:customStyle="1">
    <w:name w:val="ListLabel 47"/>
    <w:qFormat/>
    <w:rPr>
      <w:rFonts w:cs="Symbol"/>
    </w:rPr>
  </w:style>
  <w:style w:type="character" w:styleId="ListLabel48" w:customStyle="1">
    <w:name w:val="ListLabel 48"/>
    <w:qFormat/>
    <w:rPr>
      <w:rFonts w:cs="Courier New"/>
    </w:rPr>
  </w:style>
  <w:style w:type="character" w:styleId="ListLabel49" w:customStyle="1">
    <w:name w:val="ListLabel 49"/>
    <w:qFormat/>
    <w:rPr>
      <w:rFonts w:cs="Wingdings"/>
    </w:rPr>
  </w:style>
  <w:style w:type="character" w:styleId="ListLabel50" w:customStyle="1">
    <w:name w:val="ListLabel 50"/>
    <w:qFormat/>
    <w:rPr>
      <w:rFonts w:cs="Times New Roman"/>
      <w:b/>
      <w:sz w:val="28"/>
    </w:rPr>
  </w:style>
  <w:style w:type="character" w:styleId="ListLabel51" w:customStyle="1">
    <w:name w:val="ListLabel 51"/>
    <w:qFormat/>
    <w:rPr>
      <w:rFonts w:cs="Courier New"/>
    </w:rPr>
  </w:style>
  <w:style w:type="character" w:styleId="ListLabel52" w:customStyle="1">
    <w:name w:val="ListLabel 52"/>
    <w:qFormat/>
    <w:rPr>
      <w:rFonts w:cs="Wingdings"/>
    </w:rPr>
  </w:style>
  <w:style w:type="character" w:styleId="ListLabel53" w:customStyle="1">
    <w:name w:val="ListLabel 53"/>
    <w:qFormat/>
    <w:rPr>
      <w:rFonts w:cs="Symbol"/>
    </w:rPr>
  </w:style>
  <w:style w:type="character" w:styleId="ListLabel54" w:customStyle="1">
    <w:name w:val="ListLabel 54"/>
    <w:qFormat/>
    <w:rPr>
      <w:rFonts w:cs="Courier New"/>
    </w:rPr>
  </w:style>
  <w:style w:type="character" w:styleId="ListLabel55" w:customStyle="1">
    <w:name w:val="ListLabel 55"/>
    <w:qFormat/>
    <w:rPr>
      <w:rFonts w:cs="Wingdings"/>
    </w:rPr>
  </w:style>
  <w:style w:type="character" w:styleId="ListLabel56" w:customStyle="1">
    <w:name w:val="ListLabel 56"/>
    <w:qFormat/>
    <w:rPr>
      <w:rFonts w:cs="Symbol"/>
    </w:rPr>
  </w:style>
  <w:style w:type="character" w:styleId="ListLabel57" w:customStyle="1">
    <w:name w:val="ListLabel 57"/>
    <w:qFormat/>
    <w:rPr>
      <w:rFonts w:cs="Courier New"/>
    </w:rPr>
  </w:style>
  <w:style w:type="character" w:styleId="ListLabel58" w:customStyle="1">
    <w:name w:val="ListLabel 58"/>
    <w:qFormat/>
    <w:rPr>
      <w:rFonts w:cs="Wingdings"/>
    </w:rPr>
  </w:style>
  <w:style w:type="character" w:styleId="ListLabel59" w:customStyle="1">
    <w:name w:val="ListLabel 59"/>
    <w:qFormat/>
    <w:rPr>
      <w:rFonts w:cs="Times New Roman"/>
      <w:b/>
      <w:sz w:val="28"/>
    </w:rPr>
  </w:style>
  <w:style w:type="character" w:styleId="ListLabel60" w:customStyle="1">
    <w:name w:val="ListLabel 60"/>
    <w:qFormat/>
    <w:rPr>
      <w:rFonts w:cs="Courier New"/>
    </w:rPr>
  </w:style>
  <w:style w:type="character" w:styleId="ListLabel61" w:customStyle="1">
    <w:name w:val="ListLabel 61"/>
    <w:qFormat/>
    <w:rPr>
      <w:rFonts w:cs="Wingdings"/>
    </w:rPr>
  </w:style>
  <w:style w:type="character" w:styleId="ListLabel62" w:customStyle="1">
    <w:name w:val="ListLabel 62"/>
    <w:qFormat/>
    <w:rPr>
      <w:rFonts w:cs="Symbol"/>
    </w:rPr>
  </w:style>
  <w:style w:type="character" w:styleId="ListLabel63" w:customStyle="1">
    <w:name w:val="ListLabel 63"/>
    <w:qFormat/>
    <w:rPr>
      <w:rFonts w:cs="Courier New"/>
    </w:rPr>
  </w:style>
  <w:style w:type="character" w:styleId="ListLabel64" w:customStyle="1">
    <w:name w:val="ListLabel 64"/>
    <w:qFormat/>
    <w:rPr>
      <w:rFonts w:cs="Wingdings"/>
    </w:rPr>
  </w:style>
  <w:style w:type="character" w:styleId="ListLabel65" w:customStyle="1">
    <w:name w:val="ListLabel 65"/>
    <w:qFormat/>
    <w:rPr>
      <w:rFonts w:cs="Symbol"/>
    </w:rPr>
  </w:style>
  <w:style w:type="character" w:styleId="ListLabel66" w:customStyle="1">
    <w:name w:val="ListLabel 66"/>
    <w:qFormat/>
    <w:rPr>
      <w:rFonts w:cs="Courier New"/>
    </w:rPr>
  </w:style>
  <w:style w:type="character" w:styleId="ListLabel67" w:customStyle="1">
    <w:name w:val="ListLabel 67"/>
    <w:qFormat/>
    <w:rPr>
      <w:rFonts w:cs="Wingdings"/>
    </w:rPr>
  </w:style>
  <w:style w:type="character" w:styleId="ListLabel68" w:customStyle="1">
    <w:name w:val="ListLabel 68"/>
    <w:qFormat/>
    <w:rPr>
      <w:rFonts w:cs="Times New Roman"/>
      <w:b/>
      <w:sz w:val="28"/>
    </w:rPr>
  </w:style>
  <w:style w:type="character" w:styleId="ListLabel69" w:customStyle="1">
    <w:name w:val="ListLabel 69"/>
    <w:qFormat/>
    <w:rPr>
      <w:rFonts w:cs="Courier New"/>
    </w:rPr>
  </w:style>
  <w:style w:type="character" w:styleId="ListLabel70" w:customStyle="1">
    <w:name w:val="ListLabel 70"/>
    <w:qFormat/>
    <w:rPr>
      <w:rFonts w:cs="Wingdings"/>
    </w:rPr>
  </w:style>
  <w:style w:type="character" w:styleId="ListLabel71" w:customStyle="1">
    <w:name w:val="ListLabel 71"/>
    <w:qFormat/>
    <w:rPr>
      <w:rFonts w:cs="Symbol"/>
    </w:rPr>
  </w:style>
  <w:style w:type="character" w:styleId="ListLabel72" w:customStyle="1">
    <w:name w:val="ListLabel 72"/>
    <w:qFormat/>
    <w:rPr>
      <w:rFonts w:cs="Courier New"/>
    </w:rPr>
  </w:style>
  <w:style w:type="character" w:styleId="ListLabel73" w:customStyle="1">
    <w:name w:val="ListLabel 73"/>
    <w:qFormat/>
    <w:rPr>
      <w:rFonts w:cs="Wingdings"/>
    </w:rPr>
  </w:style>
  <w:style w:type="character" w:styleId="ListLabel74" w:customStyle="1">
    <w:name w:val="ListLabel 74"/>
    <w:qFormat/>
    <w:rPr>
      <w:rFonts w:cs="Symbol"/>
    </w:rPr>
  </w:style>
  <w:style w:type="character" w:styleId="ListLabel75" w:customStyle="1">
    <w:name w:val="ListLabel 75"/>
    <w:qFormat/>
    <w:rPr>
      <w:rFonts w:cs="Courier New"/>
    </w:rPr>
  </w:style>
  <w:style w:type="character" w:styleId="ListLabel76" w:customStyle="1">
    <w:name w:val="ListLabel 76"/>
    <w:qFormat/>
    <w:rPr>
      <w:rFonts w:cs="Wingdings"/>
    </w:rPr>
  </w:style>
  <w:style w:type="character" w:styleId="ListLabel77" w:customStyle="1">
    <w:name w:val="ListLabel 77"/>
    <w:qFormat/>
    <w:rPr>
      <w:rFonts w:cs="Times New Roman"/>
      <w:b/>
      <w:sz w:val="28"/>
    </w:rPr>
  </w:style>
  <w:style w:type="character" w:styleId="ListLabel78" w:customStyle="1">
    <w:name w:val="ListLabel 78"/>
    <w:qFormat/>
    <w:rPr>
      <w:rFonts w:cs="Courier New"/>
    </w:rPr>
  </w:style>
  <w:style w:type="character" w:styleId="ListLabel79" w:customStyle="1">
    <w:name w:val="ListLabel 79"/>
    <w:qFormat/>
    <w:rPr>
      <w:rFonts w:cs="Wingdings"/>
    </w:rPr>
  </w:style>
  <w:style w:type="character" w:styleId="ListLabel80" w:customStyle="1">
    <w:name w:val="ListLabel 80"/>
    <w:qFormat/>
    <w:rPr>
      <w:rFonts w:cs="Symbol"/>
    </w:rPr>
  </w:style>
  <w:style w:type="character" w:styleId="ListLabel81" w:customStyle="1">
    <w:name w:val="ListLabel 81"/>
    <w:qFormat/>
    <w:rPr>
      <w:rFonts w:cs="Courier New"/>
    </w:rPr>
  </w:style>
  <w:style w:type="character" w:styleId="ListLabel82" w:customStyle="1">
    <w:name w:val="ListLabel 82"/>
    <w:qFormat/>
    <w:rPr>
      <w:rFonts w:cs="Wingdings"/>
    </w:rPr>
  </w:style>
  <w:style w:type="character" w:styleId="ListLabel83" w:customStyle="1">
    <w:name w:val="ListLabel 83"/>
    <w:qFormat/>
    <w:rPr>
      <w:rFonts w:cs="Symbol"/>
    </w:rPr>
  </w:style>
  <w:style w:type="character" w:styleId="ListLabel84" w:customStyle="1">
    <w:name w:val="ListLabel 84"/>
    <w:qFormat/>
    <w:rPr>
      <w:rFonts w:cs="Courier New"/>
    </w:rPr>
  </w:style>
  <w:style w:type="character" w:styleId="ListLabel85" w:customStyle="1">
    <w:name w:val="ListLabel 85"/>
    <w:qFormat/>
    <w:rPr>
      <w:rFonts w:cs="Wingdings"/>
    </w:rPr>
  </w:style>
  <w:style w:type="character" w:styleId="ListLabel86" w:customStyle="1">
    <w:name w:val="ListLabel 86"/>
    <w:qFormat/>
    <w:rPr>
      <w:rFonts w:cs="Times New Roman"/>
      <w:b/>
      <w:sz w:val="28"/>
    </w:rPr>
  </w:style>
  <w:style w:type="character" w:styleId="ListLabel87" w:customStyle="1">
    <w:name w:val="ListLabel 87"/>
    <w:qFormat/>
    <w:rPr>
      <w:rFonts w:cs="Courier New"/>
    </w:rPr>
  </w:style>
  <w:style w:type="character" w:styleId="ListLabel88" w:customStyle="1">
    <w:name w:val="ListLabel 88"/>
    <w:qFormat/>
    <w:rPr>
      <w:rFonts w:cs="Wingdings"/>
    </w:rPr>
  </w:style>
  <w:style w:type="character" w:styleId="ListLabel89" w:customStyle="1">
    <w:name w:val="ListLabel 89"/>
    <w:qFormat/>
    <w:rPr>
      <w:rFonts w:cs="Symbol"/>
    </w:rPr>
  </w:style>
  <w:style w:type="character" w:styleId="ListLabel90" w:customStyle="1">
    <w:name w:val="ListLabel 90"/>
    <w:qFormat/>
    <w:rPr>
      <w:rFonts w:cs="Courier New"/>
    </w:rPr>
  </w:style>
  <w:style w:type="character" w:styleId="ListLabel91" w:customStyle="1">
    <w:name w:val="ListLabel 91"/>
    <w:qFormat/>
    <w:rPr>
      <w:rFonts w:cs="Wingdings"/>
    </w:rPr>
  </w:style>
  <w:style w:type="character" w:styleId="ListLabel92" w:customStyle="1">
    <w:name w:val="ListLabel 92"/>
    <w:qFormat/>
    <w:rPr>
      <w:rFonts w:cs="Symbol"/>
    </w:rPr>
  </w:style>
  <w:style w:type="character" w:styleId="ListLabel93" w:customStyle="1">
    <w:name w:val="ListLabel 93"/>
    <w:qFormat/>
    <w:rPr>
      <w:rFonts w:cs="Courier New"/>
    </w:rPr>
  </w:style>
  <w:style w:type="character" w:styleId="ListLabel94" w:customStyle="1">
    <w:name w:val="ListLabel 94"/>
    <w:qFormat/>
    <w:rPr>
      <w:rFonts w:cs="Wingdings"/>
    </w:rPr>
  </w:style>
  <w:style w:type="character" w:styleId="ListLabel95" w:customStyle="1">
    <w:name w:val="ListLabel 95"/>
    <w:qFormat/>
    <w:rPr>
      <w:rFonts w:cs="Times New Roman"/>
      <w:b/>
      <w:sz w:val="28"/>
    </w:rPr>
  </w:style>
  <w:style w:type="character" w:styleId="ListLabel96" w:customStyle="1">
    <w:name w:val="ListLabel 96"/>
    <w:qFormat/>
    <w:rPr>
      <w:rFonts w:cs="Courier New"/>
    </w:rPr>
  </w:style>
  <w:style w:type="character" w:styleId="ListLabel97" w:customStyle="1">
    <w:name w:val="ListLabel 97"/>
    <w:qFormat/>
    <w:rPr>
      <w:rFonts w:cs="Wingdings"/>
    </w:rPr>
  </w:style>
  <w:style w:type="character" w:styleId="ListLabel98" w:customStyle="1">
    <w:name w:val="ListLabel 98"/>
    <w:qFormat/>
    <w:rPr>
      <w:rFonts w:cs="Symbol"/>
    </w:rPr>
  </w:style>
  <w:style w:type="character" w:styleId="ListLabel99" w:customStyle="1">
    <w:name w:val="ListLabel 99"/>
    <w:qFormat/>
    <w:rPr>
      <w:rFonts w:cs="Courier New"/>
    </w:rPr>
  </w:style>
  <w:style w:type="character" w:styleId="ListLabel100" w:customStyle="1">
    <w:name w:val="ListLabel 100"/>
    <w:qFormat/>
    <w:rPr>
      <w:rFonts w:cs="Wingdings"/>
    </w:rPr>
  </w:style>
  <w:style w:type="character" w:styleId="ListLabel101" w:customStyle="1">
    <w:name w:val="ListLabel 101"/>
    <w:qFormat/>
    <w:rPr>
      <w:rFonts w:cs="Symbol"/>
    </w:rPr>
  </w:style>
  <w:style w:type="character" w:styleId="ListLabel102" w:customStyle="1">
    <w:name w:val="ListLabel 102"/>
    <w:qFormat/>
    <w:rPr>
      <w:rFonts w:cs="Courier New"/>
    </w:rPr>
  </w:style>
  <w:style w:type="character" w:styleId="ListLabel103" w:customStyle="1">
    <w:name w:val="ListLabel 103"/>
    <w:qFormat/>
    <w:rPr>
      <w:rFonts w:cs="Wingding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jc w:val="both"/>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Rodap">
    <w:name w:val="Footer"/>
    <w:basedOn w:val="Normal"/>
    <w:pPr>
      <w:tabs>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bidi w:val="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bidi w:val="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B4A2-EDDE-427D-9D53-62FEDA19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7453</TotalTime>
  <Application>LibreOffice/5.4.7.2$Windows_X86_64 LibreOffice_project/c838ef25c16710f8838b1faec480ebba495259d0</Application>
  <Pages>5</Pages>
  <Words>1055</Words>
  <Characters>6223</Characters>
  <CharactersWithSpaces>7207</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2018-10-15T17:16:00Z</dcterms:created>
  <dc:creator/>
  <dc:description/>
  <dc:language>pt-BR</dc:language>
  <cp:lastModifiedBy/>
  <cp:lastPrinted>2019-11-04T14:50:13Z</cp:lastPrinted>
  <dcterms:modified xsi:type="dcterms:W3CDTF">2019-11-04T14:53:46Z</dcterms:modified>
  <cp:revision>1104</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