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6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  <w:lang w:val="pt-BR"/>
        </w:rPr>
        <w:t>25</w:t>
      </w:r>
      <w:r>
        <w:rPr>
          <w:color w:val="0000FF"/>
          <w:sz w:val="32"/>
          <w:szCs w:val="32"/>
        </w:rPr>
        <w:t xml:space="preserve"> DE NOVEMBRO</w:t>
      </w:r>
      <w:r>
        <w:rPr>
          <w:color w:val="0000FF"/>
          <w:sz w:val="32"/>
          <w:szCs w:val="32"/>
          <w:lang w:val="pt-BR"/>
        </w:rPr>
        <w:t xml:space="preserve">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BodyText2"/>
        <w:rPr/>
      </w:pPr>
      <w:r>
        <w:rPr>
          <w:b/>
          <w:bCs/>
          <w:szCs w:val="28"/>
        </w:rPr>
        <w:t>TURNO ÚNICO</w:t>
      </w:r>
    </w:p>
    <w:p>
      <w:pPr>
        <w:pStyle w:val="BodyText2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BodyText2"/>
        <w:rPr/>
      </w:pPr>
      <w:r>
        <w:rPr/>
        <w:t>A partir do dia 2 de dezembro, a Secretaria desta Casa Legislativa prestará expediente em turno único de trabalho, das 7h às 13h.</w:t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  <w:t>Assim como na Prefeitura Municipal, o turno único se estenderá até o dia 29 de fevereiro de 2020.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PROJETOS DE LEI Nº </w:t>
      </w:r>
      <w:r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>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MENSAGEM RETIFICATIVA AO PROJETO DE LEI Nº 91/19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PROJETOS DE LEI LEGISLATIVA Nºs 24/19 E 25/19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 DE DECRETO LEGISLATIVO Nº 5/19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INDICAÇÕES E PEDIDOS DE PROVIDÊNCIAS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SENDO HOJE A ÚLTIMA SESSÃO DO MÊS, CONFORME PREVISTO NO REGIMENTO INTERNO DESTA CASA, NO ARTIGO 191, NÃO HAVERÁ O ESPAÇO DO GRANDE EXPEDIENTE (DISCURSOS DOS VEREADORES), EM FUNÇÃO DE QUE TEMOS COMO ENTIDADE</w:t>
      </w:r>
      <w:r>
        <w:rPr>
          <w:b/>
          <w:bCs/>
          <w:color w:val="0000FF"/>
          <w:sz w:val="28"/>
        </w:rPr>
        <w:t>S</w:t>
      </w:r>
      <w:r>
        <w:rPr>
          <w:b/>
          <w:bCs/>
          <w:color w:val="0000FF"/>
          <w:sz w:val="28"/>
        </w:rPr>
        <w:t xml:space="preserve"> CONVIDADA</w:t>
      </w:r>
      <w:r>
        <w:rPr>
          <w:b/>
          <w:bCs/>
          <w:color w:val="0000FF"/>
          <w:sz w:val="28"/>
        </w:rPr>
        <w:t>S</w:t>
      </w:r>
      <w:r>
        <w:rPr>
          <w:b/>
          <w:bCs/>
          <w:color w:val="0000FF"/>
          <w:sz w:val="28"/>
        </w:rPr>
        <w:t xml:space="preserve"> </w:t>
      </w:r>
      <w:r>
        <w:rPr>
          <w:b/>
          <w:bCs/>
          <w:color w:val="0000FF"/>
          <w:sz w:val="28"/>
          <w:szCs w:val="32"/>
        </w:rPr>
        <w:t>A EMATER E UM GRUPO DE PROFESSORES.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CONVIDAMOS INICIALMENTE O GRUPO DE PROFESSORES DA REDE PÚBLICA ESTADUAL DE ENSINO, A FIM DE FALAREM SOBRE A REFORMA ESTRUTURAL DO GOVERNO DO ESTADO E A GREVE DO MAGISTÉRIO.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NESTE MOMENTO, </w:t>
      </w:r>
      <w:r>
        <w:rPr>
          <w:b/>
          <w:bCs/>
          <w:color w:val="0000FF"/>
          <w:sz w:val="28"/>
          <w:szCs w:val="32"/>
        </w:rPr>
        <w:t xml:space="preserve">CONVIDAMOS O </w:t>
      </w:r>
      <w:r>
        <w:rPr>
          <w:b/>
          <w:bCs/>
          <w:color w:val="0000FF"/>
          <w:sz w:val="28"/>
          <w:szCs w:val="32"/>
        </w:rPr>
        <w:t>CHEFE DA EMATER  LOCAL, SENHOR KELVIS RAUBER</w:t>
      </w:r>
      <w:r>
        <w:rPr>
          <w:b/>
          <w:bCs/>
          <w:color w:val="0000FF"/>
          <w:sz w:val="28"/>
          <w:szCs w:val="32"/>
        </w:rPr>
        <w:t xml:space="preserve">, PARA FAZER PARTE DA MESA DOS TRABALHOS, A FIM DE </w:t>
      </w:r>
      <w:r>
        <w:rPr>
          <w:b/>
          <w:bCs/>
          <w:color w:val="0000FF"/>
          <w:sz w:val="28"/>
          <w:szCs w:val="32"/>
        </w:rPr>
        <w:t>APRESENTAR O RELATÓRIO DE ATIVIDADES DO ESCRITÓRIO DO ANO DE 2019, BEM COMO PARA FALAR SOBRE OS JOGOS SOL A SOL.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ABRO, AGORA, O ESPAÇO PARA AS PERGUNTAS DOS SENHORES VEREADORES. 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FF"/>
          <w:sz w:val="28"/>
          <w:szCs w:val="32"/>
        </w:rPr>
        <w:t>CADA VEREADOR TEM DIREITO A DUAS PERGUNTAS, COM O TEMPO DE MÁXIMO DE UM MINUTO, PARA OTIMIZARMOS O ANDAMENTO DA SESSÃO.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FF"/>
          <w:sz w:val="32"/>
          <w:szCs w:val="32"/>
          <w:u w:val="single"/>
        </w:rPr>
        <w:t>ORDEM DO DIA: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Ido</w:t>
      </w:r>
      <w:r>
        <w:rPr>
          <w:b/>
          <w:bCs/>
          <w:color w:val="0000FF"/>
          <w:sz w:val="28"/>
          <w:szCs w:val="28"/>
        </w:rPr>
        <w:t>, emitem PARECER FAVORÁVEL</w:t>
      </w:r>
      <w:bookmarkStart w:id="1" w:name="__DdeLink__1303_19550995821"/>
      <w:bookmarkEnd w:id="1"/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91</w:t>
      </w:r>
      <w:r>
        <w:rPr>
          <w:b/>
          <w:bCs/>
          <w:color w:val="0000FF"/>
          <w:sz w:val="28"/>
          <w:szCs w:val="28"/>
        </w:rPr>
        <w:t xml:space="preserve">/19 – </w:t>
      </w:r>
      <w:r>
        <w:rPr>
          <w:b/>
          <w:bCs/>
          <w:color w:val="auto"/>
          <w:sz w:val="28"/>
          <w:szCs w:val="28"/>
        </w:rPr>
        <w:t>Estima a receita e fixa a despesa do Município de Três Passos para o exercício financeiro de 2020.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orçamento estimado para ano de 2020 é de R$ 94.826.814,80, sendo R$ 16.000.000,00 para o Instituto de Previdência e R$ 1.990.836,66 para a Câmara de Vereadores.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91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91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Arlei</w:t>
      </w:r>
      <w:r>
        <w:rPr>
          <w:b/>
          <w:bCs/>
          <w:color w:val="0000FF"/>
          <w:sz w:val="28"/>
          <w:szCs w:val="28"/>
        </w:rPr>
        <w:t>, emitem PARECER FAVORÁVEL</w:t>
      </w:r>
      <w:bookmarkStart w:id="2" w:name="__DdeLink__1303_195509958211"/>
      <w:bookmarkEnd w:id="2"/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96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Revoga o art. 3º da Lei Municipal nº 5.476, de 2019, a qual dispõe sobre o novo perímetro do nosso município.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art. 3º previa que “para fins de edificação é considerado perímetro urbano, e sujeito às normas e exigências das Leis Municipais mencionadas no art. 2º, o espaço compreendido até um quilômetro do atual perímetro urbano”.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revogação se dá em função de que inúmeras propriedades rurais já constituídas e outras em possibilidade de expansão ficam seriamente prejudicadas, se incluídas no perímetro urbano, especialmente com relação ao licenciamento ambiental.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96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96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 xml:space="preserve">Ido, </w:t>
      </w:r>
      <w:r>
        <w:rPr>
          <w:b/>
          <w:bCs/>
          <w:color w:val="0000FF"/>
          <w:sz w:val="28"/>
          <w:szCs w:val="28"/>
        </w:rPr>
        <w:t>emitem PARECER FAVORÁVEL</w:t>
      </w:r>
      <w:bookmarkStart w:id="3" w:name="__DdeLink__1303_1955099582111"/>
      <w:bookmarkEnd w:id="3"/>
      <w:r>
        <w:rPr>
          <w:b/>
          <w:bCs/>
          <w:color w:val="0000FF"/>
          <w:sz w:val="28"/>
          <w:szCs w:val="28"/>
        </w:rPr>
        <w:t xml:space="preserve"> ao Projeto de Lei </w:t>
      </w:r>
      <w:r>
        <w:rPr>
          <w:b/>
          <w:bCs/>
          <w:color w:val="0000FF"/>
          <w:sz w:val="28"/>
          <w:szCs w:val="28"/>
        </w:rPr>
        <w:t xml:space="preserve">Legislativa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14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Denomina as travessas São Carlos, São Francisco, São Bartolomeu e São Cristóvão, e a Rua Santa Maria, no Bairro Frei Olímpio, e a Rua Dona Anides Schneider no Bairro Sulserra</w:t>
      </w:r>
      <w:r>
        <w:rPr>
          <w:b/>
          <w:bCs/>
          <w:color w:val="0000FF"/>
          <w:sz w:val="28"/>
          <w:szCs w:val="28"/>
        </w:rPr>
        <w:t>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 xml:space="preserve">/19 </w:t>
      </w:r>
      <w:r>
        <w:rPr>
          <w:b/>
          <w:bCs/>
          <w:sz w:val="28"/>
          <w:szCs w:val="28"/>
        </w:rPr>
        <w:t>E EMENDA MODIFICATIVA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A EMENDA MODIFICATIVA AO PROJETO DE LEI LEGISLATIVA Nº 14/19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/>
      </w:r>
    </w:p>
    <w:p>
      <w:pPr>
        <w:pStyle w:val="Normal"/>
        <w:jc w:val="both"/>
        <w:rPr/>
      </w:pPr>
      <w:r>
        <w:rPr>
          <w:b/>
          <w:sz w:val="28"/>
        </w:rPr>
        <w:t xml:space="preserve">CONFORME PREVÊ O ARTIGO 117, INCISO IV, DO REGIMENTO INTERNO, COLOCO EM VOTAÇÃO O REQUERIMENTO </w:t>
      </w:r>
      <w:r>
        <w:rPr>
          <w:b/>
          <w:sz w:val="28"/>
        </w:rPr>
        <w:t>DE AUTORIA DO VEREADOR IDO RHODEN – PTB, POR MEIO DO QUAL REQUER O ENCAMINHAMENTO DE OFÍCIOS AOS LÍDERES DE BANCADA DA CÂMARA DOS DEPUTADOS.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bookmarkStart w:id="4" w:name="__DdeLink__499_33053708691"/>
      <w:bookmarkEnd w:id="4"/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bookmarkStart w:id="5" w:name="__DdeLink__3312_13808877891"/>
      <w:bookmarkEnd w:id="5"/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9</w:t>
      </w:r>
      <w:r>
        <w:rPr>
          <w:color w:val="0563C1"/>
          <w:sz w:val="28"/>
          <w:szCs w:val="28"/>
        </w:rPr>
        <w:t>7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–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</w:t>
      </w:r>
      <w:r>
        <w:rPr>
          <w:color w:val="0563C1"/>
          <w:sz w:val="28"/>
          <w:szCs w:val="28"/>
        </w:rPr>
        <w:t xml:space="preserve">LEGISLATIVA </w:t>
      </w:r>
      <w:r>
        <w:rPr>
          <w:color w:val="0563C1"/>
          <w:sz w:val="28"/>
          <w:szCs w:val="28"/>
        </w:rPr>
        <w:t xml:space="preserve">Nº </w:t>
      </w:r>
      <w:r>
        <w:rPr>
          <w:color w:val="0563C1"/>
          <w:sz w:val="28"/>
          <w:szCs w:val="28"/>
        </w:rPr>
        <w:t>24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</w:t>
      </w:r>
      <w:r>
        <w:rPr>
          <w:color w:val="0563C1"/>
          <w:sz w:val="28"/>
          <w:szCs w:val="28"/>
        </w:rPr>
        <w:t>LEGISLATIVA</w:t>
      </w:r>
      <w:r>
        <w:rPr>
          <w:color w:val="0563C1"/>
          <w:sz w:val="28"/>
          <w:szCs w:val="28"/>
        </w:rPr>
        <w:t xml:space="preserve"> Nº </w:t>
      </w:r>
      <w:r>
        <w:rPr>
          <w:color w:val="0563C1"/>
          <w:sz w:val="28"/>
          <w:szCs w:val="28"/>
        </w:rPr>
        <w:t>25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–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</w:t>
      </w:r>
      <w:r>
        <w:rPr>
          <w:color w:val="0563C1"/>
          <w:sz w:val="28"/>
          <w:szCs w:val="28"/>
        </w:rPr>
        <w:t>DECRETO LEGISLATIVO</w:t>
      </w:r>
      <w:r>
        <w:rPr>
          <w:color w:val="0563C1"/>
          <w:sz w:val="28"/>
          <w:szCs w:val="28"/>
        </w:rPr>
        <w:t xml:space="preserve"> Nº </w:t>
      </w:r>
      <w:r>
        <w:rPr>
          <w:color w:val="0563C1"/>
          <w:sz w:val="28"/>
          <w:szCs w:val="28"/>
        </w:rPr>
        <w:t>5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Dorilda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) Arlei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) Tocha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) Rosani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) Locatelli 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52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5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9.1pt;margin-top:0.05pt;width:16.8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B4A2-EDDE-427D-9D53-62FEDA19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8084</TotalTime>
  <Application>LibreOffice/5.4.7.2$Windows_X86_64 LibreOffice_project/c838ef25c16710f8838b1faec480ebba495259d0</Application>
  <Pages>4</Pages>
  <Words>936</Words>
  <Characters>5794</Characters>
  <CharactersWithSpaces>6666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dcterms:modified xsi:type="dcterms:W3CDTF">2019-11-25T13:59:26Z</dcterms:modified>
  <cp:revision>1164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