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7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JUNHO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 xml:space="preserve">CONVITE: 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 Câmara Municipal de Três Passos realizará nesta quarta-feira (09/06), a partir das 8h30min, a audiência pública para prestação de contas da gestão da saúde referente ao 1º quadrimestre de 2021 (meses de janeiro a abril), com a presença da Secretária Municipal de Saúde.</w:t>
      </w:r>
    </w:p>
    <w:p>
      <w:pPr>
        <w:pStyle w:val="BodyText2"/>
        <w:rPr>
          <w:b/>
          <w:b/>
          <w:szCs w:val="28"/>
        </w:rPr>
      </w:pPr>
      <w:r>
        <w:rPr>
          <w:color w:val="auto"/>
        </w:rPr>
      </w:r>
    </w:p>
    <w:p>
      <w:pPr>
        <w:pStyle w:val="BodyText2"/>
        <w:rPr/>
      </w:pPr>
      <w:r>
        <w:rPr>
          <w:b/>
          <w:szCs w:val="28"/>
        </w:rPr>
        <w:t xml:space="preserve">A audiência será transmitida ao vivo pela página do Facebook da Câmara e não será aberta ao público devido às restrições impostas pelas regras de isolamento social </w:t>
      </w:r>
      <w:r>
        <w:rPr>
          <w:b/>
          <w:szCs w:val="28"/>
        </w:rPr>
        <w:t>n</w:t>
      </w:r>
      <w:r>
        <w:rPr>
          <w:b/>
          <w:szCs w:val="28"/>
        </w:rPr>
        <w:t>a pandemia.</w:t>
      </w:r>
    </w:p>
    <w:p>
      <w:pPr>
        <w:pStyle w:val="BodyText2"/>
        <w:rPr>
          <w:b/>
          <w:b/>
          <w:szCs w:val="28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Acompanhe você também esta importante audiência pública e fique por dentro da execução da receita e da despesa, no período, da pasta, por fonte de recursos (municipal, estadual e federal), bem como da sua aplicação e como está o índice de aplicação da receita definido pela Constituição Federal, de no mínimo 15%.</w:t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PROPOSTA DE EMENDA À LEI ORGÂNICA Nº 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PROJETOS DE LEI Nºs 41/21, 42/21, 44/21 E 45/21</w:t>
      </w:r>
    </w:p>
    <w:p>
      <w:pPr>
        <w:pStyle w:val="Normal"/>
        <w:tabs>
          <w:tab w:val="clear" w:pos="720"/>
          <w:tab w:val="left" w:pos="851" w:leader="none"/>
          <w:tab w:val="left" w:pos="900" w:leader="none"/>
          <w:tab w:val="left" w:pos="960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INDICAÇÕES, PEDIDOS DE PROVIDÊNCIAS E REQUERIMENTOS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</w:t>
      </w:r>
      <w:r>
        <w:rPr>
          <w:b/>
          <w:bCs/>
          <w:color w:val="0000FF"/>
          <w:sz w:val="28"/>
          <w:szCs w:val="28"/>
        </w:rPr>
        <w:t>d</w:t>
      </w:r>
      <w:r>
        <w:rPr>
          <w:b/>
          <w:bCs/>
          <w:color w:val="0000FF"/>
          <w:sz w:val="28"/>
          <w:szCs w:val="28"/>
        </w:rPr>
        <w:t>a maioria dos</w:t>
      </w:r>
      <w:r>
        <w:rPr>
          <w:b/>
          <w:bCs/>
          <w:color w:val="0000FF"/>
          <w:sz w:val="28"/>
          <w:szCs w:val="28"/>
        </w:rPr>
        <w:t xml:space="preserve">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relator é o vereador </w:t>
      </w:r>
      <w:r>
        <w:rPr>
          <w:b/>
          <w:bCs/>
          <w:color w:val="0000FF"/>
          <w:sz w:val="28"/>
          <w:szCs w:val="28"/>
        </w:rPr>
        <w:t>Locatelli</w:t>
      </w:r>
      <w:r>
        <w:rPr>
          <w:b/>
          <w:bCs/>
          <w:color w:val="0000FF"/>
          <w:sz w:val="28"/>
          <w:szCs w:val="28"/>
        </w:rPr>
        <w:t>, emite</w:t>
      </w:r>
      <w:r>
        <w:rPr>
          <w:b/>
          <w:bCs/>
          <w:color w:val="0000FF"/>
          <w:sz w:val="28"/>
          <w:szCs w:val="28"/>
        </w:rPr>
        <w:t>m</w:t>
      </w:r>
      <w:r>
        <w:rPr>
          <w:b/>
          <w:bCs/>
          <w:color w:val="0000FF"/>
          <w:sz w:val="28"/>
          <w:szCs w:val="28"/>
        </w:rPr>
        <w:t xml:space="preserve">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</w:t>
      </w:r>
      <w:r>
        <w:rPr>
          <w:b/>
          <w:bCs/>
          <w:color w:val="0000FF"/>
          <w:sz w:val="28"/>
          <w:szCs w:val="28"/>
        </w:rPr>
        <w:t>Veto 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º 2/21, enviado pelo Prefeito Municipal ao projeto de lei legislativa nº 4/21, que dispõe sobre a obrigatoriedade da divulgação das listas de pacientes que aguardam por consultas com médicos especialistas, exames e cirurgias na rede pública de saúde do Município de Três Passos.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/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COLOCO EM DISCUSSÃO O VETO Nº 2/21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</w:t>
      </w:r>
      <w:r>
        <w:rPr>
          <w:b/>
          <w:sz w:val="28"/>
        </w:rPr>
        <w:t>º,</w:t>
      </w:r>
      <w:r>
        <w:rPr>
          <w:b/>
          <w:sz w:val="28"/>
        </w:rPr>
        <w:t xml:space="preserve"> DA LEI ORGÂNICA MUNICIPAL, O VETO </w:t>
      </w:r>
      <w:r>
        <w:rPr>
          <w:b/>
          <w:sz w:val="28"/>
        </w:rPr>
        <w:t>SÓ PODERÁ REJEITADO PELO VOTO DA MAIORIA ABSOLUTA DOS VEREADORES, OU SEJA, PARA SER REJEITADO É PRECISO, NO MÍNIMO, SEIS VOTOS CONTRÁRIOS.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/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VOTAÇÃO O VETO Nº 2/21, FAZENDO </w:t>
      </w:r>
      <w:r>
        <w:rPr>
          <w:b/>
          <w:sz w:val="28"/>
        </w:rPr>
        <w:t>A CHAMADA NO</w:t>
      </w:r>
      <w:r>
        <w:rPr>
          <w:b/>
          <w:sz w:val="28"/>
        </w:rPr>
        <w:t>MINAL</w:t>
      </w:r>
      <w:r>
        <w:rPr>
          <w:b/>
          <w:sz w:val="28"/>
        </w:rPr>
        <w:t xml:space="preserve">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PROPOSTA DE EMENDA À LEI ORGÂNICA Nº 1/21: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(10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1.-) Jair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2.-)  Daiana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3.-) Luis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4.-) Diego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5.-) Edivan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6.-) Flavio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7.-) Paulo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8.-) Gilmar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9.-) João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10.-) Osvaldir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11.-) Ingomar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1)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2)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3) 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4) 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7)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11) Gilmar 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584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.7pt;margin-top:0.05pt;width:20.2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Application>LibreOffice/7.0.1.2$Windows_X86_64 LibreOffice_project/7cbcfc562f6eb6708b5ff7d7397325de9e764452</Application>
  <Pages>4</Pages>
  <Words>687</Words>
  <Characters>4304</Characters>
  <CharactersWithSpaces>4924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2021-05-17T10:32:10Z</cp:lastPrinted>
  <dcterms:modified xsi:type="dcterms:W3CDTF">2021-06-07T14:01:25Z</dcterms:modified>
  <cp:revision>584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