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7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color w:val="0000FF"/>
          <w:sz w:val="32"/>
          <w:szCs w:val="32"/>
        </w:rPr>
        <w:t>21</w:t>
      </w:r>
      <w:r>
        <w:rPr>
          <w:color w:val="0000FF"/>
          <w:sz w:val="32"/>
          <w:szCs w:val="32"/>
        </w:rPr>
        <w:t xml:space="preserve"> DE JUNHO DE 2021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 xml:space="preserve">* </w:t>
      </w:r>
      <w:r>
        <w:rPr>
          <w:bCs/>
          <w:sz w:val="28"/>
          <w:szCs w:val="28"/>
        </w:rPr>
        <w:t>VETO Nº 3/21 AO PROJETO DE LEI LEGISLATIVA Nº 4/21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PROJETOS DE LEI Nºs 46/21, 47/21 E 48/21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 xml:space="preserve">* </w:t>
      </w:r>
      <w:r>
        <w:rPr>
          <w:bCs/>
          <w:sz w:val="28"/>
          <w:szCs w:val="28"/>
        </w:rPr>
        <w:t>PROJETO DE LEI LEGISLATIVA Nº 7/21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SUBSTITUTIVO À PROPOSTA DE EMENDA À LEI ORGÂNICA Nº 1/21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INDICAÇÕES, PEDIDOS DE PROVIDÊNCIAS E REQUERIMENTOS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b/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Conforme consta no Regimento Interno, art. 93, que define a Pauta, e art. 121, inciso I, que define a Discussão Prévia, adotaremos a sistemática de fazermos a DISCUSSÃO PRÉVIA dos projetos de lei, após terem recebido pareceres favoráveis das Comissões Permanentes, para enriquecer o debate das matérias em trâmite nesta Casa Legislativa, inclusive para o recebimento de Emendas, </w:t>
      </w:r>
      <w:r>
        <w:rPr>
          <w:b/>
          <w:bCs/>
          <w:color w:val="auto"/>
          <w:sz w:val="28"/>
          <w:szCs w:val="28"/>
        </w:rPr>
        <w:t>se for o caso, além de conferir maior transparência aos projetos em tramitação.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Na sessão seguinte, os projetos de lei poderão ser colocados novamente em discussão e posteriormente em votação.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F</w:t>
      </w:r>
      <w:r>
        <w:rPr>
          <w:b/>
          <w:bCs/>
          <w:color w:val="auto"/>
          <w:sz w:val="28"/>
          <w:szCs w:val="28"/>
        </w:rPr>
        <w:t>oi encaminhado Ofício ao Poder Executivo para que, querendo, indique um líder de governo, a fim de tornar o debate mais dinâmico.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Até que seja feita esta indicação, a discussão prévia iniciará pelo Relator(a) que poderá, querendo, de forma breve, tecer explicações sobre o Projeto de Lei e posteriormente, será iniciada a discussão entre os vereadores, por Ordem de Inscrição.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Cada Vereador terá o prazo de 03 minutos para discussão do Projeto, conforme artigo 87, inciso IV, do Regimento Interno.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 PARA DISCUSSÃO PRÉVIA: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 Jair Locatelli, Daiana Bald e Diego Maciel,  emitem PARECER FAVORÁVE</w:t>
      </w:r>
      <w:r>
        <w:rPr>
          <w:b/>
          <w:bCs/>
          <w:color w:val="0000FF"/>
          <w:sz w:val="28"/>
          <w:szCs w:val="28"/>
        </w:rPr>
        <w:t xml:space="preserve">L </w:t>
      </w:r>
      <w:r>
        <w:rPr>
          <w:b/>
          <w:bCs/>
          <w:color w:val="0000FF"/>
          <w:sz w:val="28"/>
          <w:szCs w:val="28"/>
        </w:rPr>
        <w:t>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4</w:t>
      </w:r>
      <w:r>
        <w:rPr>
          <w:b/>
          <w:bCs/>
          <w:color w:val="0000FF"/>
          <w:sz w:val="28"/>
          <w:szCs w:val="28"/>
        </w:rPr>
        <w:t>3</w:t>
      </w:r>
      <w:r>
        <w:rPr>
          <w:b/>
          <w:bCs/>
          <w:color w:val="0000FF"/>
          <w:sz w:val="28"/>
          <w:szCs w:val="28"/>
        </w:rPr>
        <w:t xml:space="preserve">/21 - </w:t>
      </w:r>
      <w:r>
        <w:rPr>
          <w:b/>
          <w:bCs/>
          <w:color w:val="auto"/>
          <w:sz w:val="28"/>
          <w:szCs w:val="28"/>
        </w:rPr>
        <w:t xml:space="preserve">Altera a Lei Municipal 3.447, de 1º de julho de 1999, que trata da Criação do Conselho Municipal de Turismo, e revoga as Leis Municipais nº 3924, de 27 de maio de 2005 e nº 5.475, de 25 de junho de 2019.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alteração é no sentido de incluir dois representantes da Secretaria Municipal de Indústria e Comércio e dois representantes dos ciclistas no referido Conselho.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relator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da CCR é 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Vereador</w:t>
      </w:r>
      <w:r>
        <w:rPr>
          <w:b/>
          <w:bCs/>
          <w:color w:val="0000FF"/>
          <w:sz w:val="28"/>
          <w:szCs w:val="28"/>
        </w:rPr>
        <w:t>a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Daiana</w:t>
      </w:r>
      <w:r>
        <w:rPr>
          <w:b/>
          <w:bCs/>
          <w:color w:val="0000FF"/>
          <w:sz w:val="28"/>
          <w:szCs w:val="28"/>
        </w:rPr>
        <w:t xml:space="preserve">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COLOCO EM DISCUSSÃO PRÉVIA O PROJETO DE LEI Nº 4</w:t>
      </w:r>
      <w:r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>/21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DISCUSSÃO E VOTAÇÃO: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Locatelli, Daiana Bald e Diego Maciel, E DA COMISSÃO DE ORÇAMENTO, FINANÇAS E INFRAESTRUTURA URBANA E RURAL, através de seus membros: Flavio Habitzreiter, João Boll e Edivan Baron,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41/21 - </w:t>
      </w:r>
      <w:r>
        <w:rPr>
          <w:b/>
          <w:bCs/>
          <w:color w:val="auto"/>
          <w:sz w:val="28"/>
          <w:szCs w:val="28"/>
        </w:rPr>
        <w:t>Autoriza o Poder  Executivo  criar  o programa de incentivo à produção de silagem para alimentação animal no município de Três Passos, e dá outras providências.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auxílio será concedido pela Secretaria Municipal da Agricultura a um agricultor por propriedade, o qual deverá estar cadastrado no sistema de bonificação da produção leiteira do município, no valor correspondente a 60 URM’s por hectare de cultivo destinado à produção de silagem, até o limite de dois hectares, sendo que somente poderá ser solicitado o auxílio quando a operação de ensilagem for realizada por máquinas particulares.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COLOCO EM DISCUSSÃO O PROJETO DE LEI Nº 41/21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 xml:space="preserve">COLOCO EM VOTAÇÃO O PROJETO DE LEI Nº </w:t>
      </w: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41</w:t>
      </w: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/21</w:t>
      </w:r>
    </w:p>
    <w:p>
      <w:pPr>
        <w:pStyle w:val="Normal"/>
        <w:ind w:hanging="0"/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/>
          <w:b/>
          <w:sz w:val="28"/>
        </w:rPr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Locatelli, Daiana Bald e Diego Macie E DA COMISSÃO DE ORÇAMENTO, FINANÇAS E INFRAESTRUTURA URBANA E RURAL, através de seus membros: Flavio Habitzreiter, João Boll e Edivan Baron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42/21 - </w:t>
      </w:r>
      <w:r>
        <w:rPr>
          <w:b/>
          <w:bCs/>
          <w:color w:val="auto"/>
          <w:sz w:val="28"/>
          <w:szCs w:val="28"/>
        </w:rPr>
        <w:t>Autoriza o Poder Executivo criar o programa de incentivo a inseminação artiﬁcial de bovinos leiteiros no município de Três Passos, por meio da Secretaria Municipal da Agricultura com o cadastro no sistema de gestão agropecuária.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auxílio consiste no pagamento do valor de até 4 URM’s por dose de sêmen bovino, até o limite do número de fêmeas em idade reprodutiva, cadastradas na Secretaria.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COLOCO EM DISCUSSÃO O PROJETO DE LEI Nº 42/21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 xml:space="preserve">COLOCO EM VOTAÇÃO O PROJETO DE LEI Nº </w:t>
      </w: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42</w:t>
      </w: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/21</w:t>
      </w:r>
    </w:p>
    <w:p>
      <w:pPr>
        <w:pStyle w:val="Normal"/>
        <w:ind w:hanging="0"/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Locatelli, Daiana Bald e Diego Maciel, E DA COMISSÃO DE ORÇAMENTO, FINANÇAS E INFRAESTRUTURA URBANA E RURAL, através de seus membros: Flavio Habitzreiter, João Boll e Edivan Baron,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44/21 -  </w:t>
      </w:r>
      <w:r>
        <w:rPr>
          <w:b/>
          <w:bCs/>
          <w:color w:val="auto"/>
          <w:sz w:val="28"/>
          <w:szCs w:val="28"/>
        </w:rPr>
        <w:t>Autoriza o Poder Executivo proceder na  contratação emergencial de um assistente social, para atuar junto ao Centro de Atenção Psicossocial - CAPS, pelo fato de a profissional do quadro estar afastada das suas atividades laborais desde agosto de 2019.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profissional a ser contratado terá carga horária de quarenta horas semanais e remuneração Padrão 10.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Nº 44/21</w:t>
      </w:r>
    </w:p>
    <w:p>
      <w:pPr>
        <w:pStyle w:val="Normal"/>
        <w:jc w:val="both"/>
        <w:rPr>
          <w:rFonts w:eastAsia="Times New Roman" w:cs="Times New Roman"/>
          <w:b/>
          <w:b/>
          <w:bCs/>
          <w:i w:val="false"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 xml:space="preserve">COLOCO EM VOTAÇÃO O PROJETO DE LEI Nº </w:t>
      </w: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44</w:t>
      </w: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/21</w:t>
      </w:r>
    </w:p>
    <w:p>
      <w:pPr>
        <w:pStyle w:val="Normal"/>
        <w:ind w:hanging="0"/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Locatelli, Daiana Bald e Diego Macie E DA COMISSÃO DE ORÇAMENTO, FINANÇAS E INFRAESTRUTURA URBANA E RURAL, através de seus membros: Flavio Habitzreiter, João Boll e Edivan Baron,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45/21 - </w:t>
      </w:r>
      <w:r>
        <w:rPr>
          <w:b/>
          <w:bCs/>
          <w:color w:val="auto"/>
          <w:sz w:val="28"/>
          <w:szCs w:val="28"/>
        </w:rPr>
        <w:t>Altera a Lei Municipal nº 5627, de 25 de maio de 2021, que autoriza a contratação emergencial e temporária de 10 (dez) agente civis de enfrentamento da COVID-19 no âmbito  do Município de Três Passos/RS.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alteração é no sentido de adequar o vencimento mensal dos profissionais a serem contratados ao salário mínimo nacional, bem como ajustar os requisitos exigidos para o provimento do cargo visando a ampliação da possibilidade de competição com maior número de inscritos para o certame.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PRÉVIA O PROJETO DE LEI Nº 45/21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 xml:space="preserve">COLOCO EM VOTAÇÃO O PROJETO DE LEI Nº </w:t>
      </w: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45</w:t>
      </w: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lang w:val="pt-BR" w:eastAsia="pt-BR" w:bidi="ar-SA"/>
        </w:rPr>
        <w:t>/21</w:t>
      </w:r>
    </w:p>
    <w:p>
      <w:pPr>
        <w:pStyle w:val="Normal"/>
        <w:ind w:hanging="0"/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shd w:fill="auto" w:val="clear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</w:rPr>
        <w:t>CONFORME PREVÊ O ARTIGO 117, INCISO IV DO REGIMENTO INTERNO, COLOCO EM VOTAÇÃO O REQUERIMENTO Nº 2</w:t>
      </w:r>
      <w:r>
        <w:rPr>
          <w:b/>
          <w:sz w:val="28"/>
        </w:rPr>
        <w:t>3</w:t>
      </w:r>
      <w:r>
        <w:rPr>
          <w:b/>
          <w:sz w:val="28"/>
        </w:rPr>
        <w:t xml:space="preserve">/21 DE AUTORIA VEREADOR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DIEGO MACIEL - PT</w:t>
      </w:r>
      <w:r>
        <w:rPr>
          <w:b/>
          <w:sz w:val="28"/>
        </w:rPr>
        <w:t xml:space="preserve">, com o apoio dos vereadores, Edivan Baron, </w:t>
      </w:r>
      <w:r>
        <w:rPr>
          <w:b/>
          <w:sz w:val="28"/>
        </w:rPr>
        <w:t xml:space="preserve">Flavio Habitzreiter, </w:t>
      </w:r>
      <w:r>
        <w:rPr>
          <w:b/>
          <w:sz w:val="28"/>
        </w:rPr>
        <w:t xml:space="preserve">Gilmar Maier, Luis da Silva Paulo Sattler, para envio </w:t>
      </w:r>
      <w:r>
        <w:rPr>
          <w:b/>
          <w:sz w:val="28"/>
        </w:rPr>
        <w:t>a</w:t>
      </w:r>
      <w:r>
        <w:rPr>
          <w:b/>
          <w:sz w:val="28"/>
        </w:rPr>
        <w:t xml:space="preserve"> diversos setores de moção de apoio à reposição das perdas salariais dos trabalhadores e trabalhadoras da rede estadual de educação.</w:t>
      </w:r>
    </w:p>
    <w:p>
      <w:pPr>
        <w:pStyle w:val="Normal"/>
        <w:jc w:val="both"/>
        <w:rPr>
          <w:b/>
          <w:b/>
          <w:sz w:val="28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</w:rPr>
      </w:pPr>
      <w:bookmarkStart w:id="0" w:name="__DdeLink__499_3305370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i/>
          <w:i/>
          <w:iCs/>
        </w:rPr>
      </w:pPr>
      <w:r>
        <w:rPr>
          <w:b/>
          <w:bCs/>
          <w:i/>
          <w:iCs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FF"/>
          <w:sz w:val="28"/>
          <w:szCs w:val="28"/>
        </w:rPr>
        <w:t>PASSAMOS AGORA PARA A DISTRIBUIÇÃO ÀS COMISSÕES PERMANENTES DOS PROJETOS DE LEI LIDOS NA REUNIÃO DE HOJE.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>SOLICITO AOS VEREADORES JAIR LOCATELLI, PRESIDENTE DA COMISSÃO DE CONSTITUIÇÃO E REDAÇÃO – CCR, E AO VEREADOR FLAVIO HABITZREITER, PRESIDENTE DA COMISSÃO DE ORÇAMENTO E FINANÇAS,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VETO Nº 3/21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Nº 4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6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0563C1"/>
          <w:sz w:val="28"/>
          <w:szCs w:val="28"/>
          <w:highlight w:val="green"/>
        </w:rPr>
      </w:pPr>
      <w:r>
        <w:rPr>
          <w:color w:val="0563C1"/>
          <w:sz w:val="28"/>
          <w:szCs w:val="28"/>
          <w:highlight w:val="green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Nº 4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7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Nº 4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8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LEI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LEGISLATIVA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Nº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7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/21: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FLAVIO HABITZREITER – PRESIDENTE DA COF: 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 (10 minutos):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1.-) </w:t>
      </w:r>
      <w:r>
        <w:rPr>
          <w:b/>
          <w:bCs/>
          <w:sz w:val="28"/>
          <w:szCs w:val="28"/>
        </w:rPr>
        <w:t>Osvaldir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2.-) </w:t>
      </w:r>
      <w:r>
        <w:rPr>
          <w:b/>
          <w:bCs/>
          <w:sz w:val="28"/>
          <w:szCs w:val="28"/>
        </w:rPr>
        <w:t>Ingomar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.-) Jair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.-)  Daiana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.-) Luis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.-) Diego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.-) Edivan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.-) Flavio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.-) Paulo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.-) Gilmar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.-) João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1) </w:t>
      </w:r>
      <w:r>
        <w:rPr>
          <w:b/>
          <w:bCs/>
          <w:color w:val="auto"/>
          <w:sz w:val="28"/>
          <w:szCs w:val="28"/>
        </w:rPr>
        <w:t>Osvaldir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2) </w:t>
      </w:r>
      <w:r>
        <w:rPr>
          <w:b/>
          <w:bCs/>
          <w:color w:val="auto"/>
          <w:sz w:val="28"/>
          <w:szCs w:val="28"/>
        </w:rPr>
        <w:t>Gilmar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>) Paulo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>) João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28"/>
          <w:szCs w:val="28"/>
        </w:rPr>
        <w:t>)  Edivan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>)  Daiana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7</w:t>
      </w:r>
      <w:r>
        <w:rPr>
          <w:b/>
          <w:bCs/>
          <w:color w:val="auto"/>
          <w:sz w:val="28"/>
          <w:szCs w:val="28"/>
        </w:rPr>
        <w:t>) Flavio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8</w:t>
      </w:r>
      <w:r>
        <w:rPr>
          <w:b/>
          <w:bCs/>
          <w:color w:val="auto"/>
          <w:sz w:val="28"/>
          <w:szCs w:val="28"/>
        </w:rPr>
        <w:t>) Diego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9</w:t>
      </w:r>
      <w:r>
        <w:rPr>
          <w:b/>
          <w:bCs/>
          <w:color w:val="auto"/>
          <w:sz w:val="28"/>
          <w:szCs w:val="28"/>
        </w:rPr>
        <w:t>) Luis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10</w:t>
      </w:r>
      <w:r>
        <w:rPr>
          <w:b/>
          <w:bCs/>
          <w:color w:val="auto"/>
          <w:sz w:val="28"/>
          <w:szCs w:val="28"/>
        </w:rPr>
        <w:t>) Ingomar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) Jair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6098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2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5.5pt;margin-top:0.05pt;width:20.45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LibreOffice/7.0.1.2$Windows_X86_64 LibreOffice_project/7cbcfc562f6eb6708b5ff7d7397325de9e764452</Application>
  <Pages>5</Pages>
  <Words>1346</Words>
  <Characters>8048</Characters>
  <CharactersWithSpaces>9314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cp:lastPrinted>2021-05-17T10:32:00Z</cp:lastPrinted>
  <dcterms:modified xsi:type="dcterms:W3CDTF">2021-06-21T09:12:24Z</dcterms:modified>
  <cp:revision>30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