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outlineLvl w:val="1"/>
        <w:rPr>
          <w:w w:val="120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numPr>
          <w:ilvl w:val="0"/>
          <w:numId w:val="0"/>
        </w:numPr>
        <w:bidi w:val="0"/>
        <w:spacing w:lineRule="auto" w:line="240" w:before="98" w:after="0"/>
        <w:ind w:left="113" w:right="0" w:hanging="0"/>
        <w:jc w:val="center"/>
        <w:outlineLvl w:val="1"/>
        <w:rPr>
          <w:rFonts w:ascii="Arial" w:hAnsi="Arial"/>
          <w:sz w:val="24"/>
          <w:szCs w:val="24"/>
        </w:rPr>
      </w:pPr>
      <w:bookmarkStart w:id="0" w:name="Ata_Eletrônica_da_24ª_Ordinária_da_1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24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12/07/2021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19:00;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12/07/2021</w:t>
      </w:r>
      <w:r>
        <w:rPr>
          <w:rFonts w:ascii="Arial" w:hAnsi="Arial"/>
          <w:spacing w:val="6"/>
          <w:w w:val="115"/>
          <w:sz w:val="24"/>
          <w:szCs w:val="24"/>
        </w:rPr>
        <w:t xml:space="preserve"> – </w:t>
      </w:r>
      <w:r>
        <w:rPr>
          <w:rFonts w:ascii="Arial" w:hAnsi="Arial"/>
          <w:w w:val="115"/>
          <w:sz w:val="24"/>
          <w:szCs w:val="24"/>
        </w:rPr>
        <w:t>22:00.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4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Gilceu 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 Vice-Presidente:  Edivan Nelsi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Secretário:</w:t>
      </w:r>
      <w:r>
        <w:rPr>
          <w:rFonts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 na  Sessão: </w:t>
      </w:r>
      <w:r>
        <w:rPr>
          <w:rFonts w:ascii="Arial" w:hAnsi="Arial"/>
          <w:w w:val="105"/>
          <w:sz w:val="24"/>
          <w:szCs w:val="24"/>
        </w:rPr>
        <w:t>Daiana Vanessa Bald</w:t>
      </w:r>
      <w:r>
        <w:rPr>
          <w:rFonts w:ascii="Arial" w:hAnsi="Arial"/>
          <w:spacing w:val="48"/>
          <w:w w:val="105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Nelsi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 Ingomar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Jair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Locatelli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Luis da 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PTB;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Osvaldir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José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Urnau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</w:t>
      </w:r>
      <w:r>
        <w:rPr>
          <w:rFonts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Paulo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Gilceu</w:t>
      </w:r>
      <w:r>
        <w:rPr>
          <w:rFonts w:ascii="Arial" w:hAnsi="Arial"/>
          <w:spacing w:val="16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PDT.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 w:before="1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05/07/2021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49/21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50/21,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47/21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48/21. Ofício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208/21,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62/21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63/21. Ofício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209/21,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92/21. Ofícios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206/21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207/21,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29/21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30/21.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Assuntos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Municipais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Assembleia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Legislativa/RS,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Eduardo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Loureiro,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audiência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virtual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9h30min,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discutir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rodovias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ças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pedágios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RS. Ofício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SEPLAN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46/21,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prorrogação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prazo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apresentação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Diretrizes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Orçamentárias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/09/21. Ofício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203/21,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relatório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vacina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Covid-19,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recebidas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junho/21. Ofício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180/21,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15/21,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itens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descartados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anterior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galpão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Feicap. 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118/2021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SMS,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Secretária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Márcia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Gintzel,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respondendo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204/21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50/21. Ofício GAB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199/2021,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Líder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Vice-líder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Boll.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Mensagem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46/21,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SEPLAN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48/21,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adequando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PPA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2022/2025,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vereadores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audiência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07/07/21.</w:t>
      </w:r>
    </w:p>
    <w:p>
      <w:pPr>
        <w:pStyle w:val="Corpodotexto"/>
        <w:spacing w:lineRule="auto" w:line="242" w:before="167" w:after="0"/>
        <w:ind w:left="100" w:right="117" w:hanging="0"/>
        <w:jc w:val="both"/>
        <w:rPr/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§ 2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artigo 157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62, de 21 de dezembro de 2020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Código de Meio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Ambiente e de Posturas de Três Passos/RS. Autor: Diego Maciel,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Diego Maciel e Relator da COF João Boll;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até 06 (seis) agentes comunitários de saúde.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Prefeito, Número de Protocolo: 145, Tipo: Leitura, 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Daiana Bald</w:t>
      </w:r>
      <w:r>
        <w:rPr>
          <w:rFonts w:ascii="Arial" w:hAnsi="Arial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Flavio Habitzreiter; </w:t>
      </w:r>
      <w:r>
        <w:rPr>
          <w:rFonts w:ascii="Arial" w:hAnsi="Arial"/>
          <w:b/>
          <w:w w:val="115"/>
          <w:sz w:val="24"/>
          <w:szCs w:val="24"/>
        </w:rPr>
        <w:t>3 -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proceder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02 (dois) professores de educação física (bacharéis) para atuar junto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Núcleo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Apoio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Família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2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NASF.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148, Tipo: Leitura, Resultado: Matéria lida 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Relatora da CCR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>Daiana Bald</w:t>
      </w:r>
      <w:r>
        <w:rPr>
          <w:rFonts w:ascii="Arial" w:hAnsi="Arial"/>
          <w:w w:val="115"/>
          <w:sz w:val="24"/>
          <w:szCs w:val="24"/>
        </w:rPr>
        <w:t xml:space="preserve"> e Relator da COF </w:t>
      </w:r>
      <w:r>
        <w:rPr>
          <w:rFonts w:eastAsia="Georgia" w:cs="Georgia" w:ascii="Arial" w:hAnsi="Arial"/>
          <w:w w:val="115"/>
          <w:sz w:val="24"/>
          <w:szCs w:val="24"/>
          <w:lang w:val="pt-PT" w:eastAsia="en-US" w:bidi="ar-SA"/>
        </w:rPr>
        <w:t xml:space="preserve">Edivan Baron;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Substitutivo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  de  2021</w:t>
      </w:r>
      <w:r>
        <w:rPr>
          <w:rFonts w:ascii="Arial" w:hAnsi="Arial"/>
          <w:w w:val="115"/>
          <w:sz w:val="24"/>
          <w:szCs w:val="24"/>
        </w:rPr>
        <w:t>, Acrescenta 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arts.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89-A,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89-B,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89-C,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89-D,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89-F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w w:val="115"/>
          <w:sz w:val="24"/>
          <w:szCs w:val="24"/>
        </w:rPr>
        <w:t>D</w:t>
      </w:r>
      <w:r>
        <w:rPr>
          <w:rFonts w:ascii="Arial" w:hAnsi="Arial"/>
          <w:w w:val="115"/>
          <w:sz w:val="24"/>
          <w:szCs w:val="24"/>
        </w:rPr>
        <w:t>ezembro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(Código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Ambiente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Posturas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Passos-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RS),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obrigatoriedade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alinhamento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retirada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inutilizados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postes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energia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elétrica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telefonia.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 Matéria lida;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-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64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negocie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Governo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ampliação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oferta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aparelhos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auditivos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revisto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reabilitação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Tenente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Portela.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 Resultado: Matéria lida;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-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65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aparelhos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academia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Lago;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Ampliação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academia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livre;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Colocação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contenção/proteção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redor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lago,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evitar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acidentes;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Reforma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banheiros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existentes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carregamento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veículos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elétricos,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painéis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solares,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baterias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conversores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gerar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energia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necessária.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67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construção/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passagem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mulheres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terem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lugar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provisório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ﬁcarem,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após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terem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sido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agredidas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separarem,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motivos,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ﬁlhos.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 Produtividade  de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(as),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enfermeiros(as)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odontólogos(as),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julho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2021.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32</w:t>
      </w:r>
      <w:r>
        <w:rPr>
          <w:rFonts w:ascii="Arial" w:hAnsi="Arial"/>
          <w:b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Teto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teto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consultas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oftalmologia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CISA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01/01/2021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30/06/2021.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 1)  Quantos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existem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cadastrados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atualmente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Município?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1.1)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vacas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leiteiras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desses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possui?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1.2)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litros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vendidos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suínos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cadastrados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  Município?  2.1)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chiqueiros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desses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produtores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possui?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2.2)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suínos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criadores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frango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cadastrados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atualmente?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3.1)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aviários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desses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criadores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possui?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3.2)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frangos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vendidos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mês?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34</w:t>
      </w:r>
      <w:r>
        <w:rPr>
          <w:rFonts w:ascii="Arial" w:hAnsi="Arial"/>
          <w:b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quantos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concursos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foram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2017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2020.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houve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concursos: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a)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áreas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contempladas;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concurso;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validade.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 Urnau, Daiana Bald, Ingomar Sandtner, Jair Locatelli, João Boll, Tipo: Leitura, Resultado: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13 -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35</w:t>
      </w:r>
      <w:r>
        <w:rPr>
          <w:rFonts w:ascii="Arial" w:hAnsi="Arial"/>
          <w:b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arrecadado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cobrança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 relação à taxa de iluminação pública e qual o valor pago à companhia de energia?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Flavio Habitzreiter, Diego Maciel, Edivan Baron, Gilmar Maier,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informado,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50/2020,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seguintes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fatos: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a)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 executando a obra de acordo com o memorial descrito que acompanhou a licitação?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negativo,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notiﬁcada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eventual  descumprimento  contratual,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devendo ser encaminhada cópia da notiﬁcação e de eventual resposta da empresa, caso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tenha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feitas.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cronograma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execução que acompanhou a licitação? Em caso negativo, se a empresa foi notiﬁcada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eventual descumprimento contratual, devendo ser encaminhada cópia da notiﬁcação 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eventual resposta da empresa, caso tenham sido feitas. c) Qual o prazo previsto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término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obra?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houve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contratual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tenha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acarretado em modiﬁcação do valor inicialmente contratado? Em caso positivo, que seja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 cópia dos itens alterados e da justiﬁcativa técnica da alteração, bem como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respectivo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aditivo ﬁrmado.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2021</w:t>
      </w:r>
      <w:r>
        <w:rPr>
          <w:rFonts w:ascii="Arial" w:hAnsi="Arial"/>
          <w:w w:val="115"/>
          <w:sz w:val="24"/>
          <w:szCs w:val="24"/>
        </w:rPr>
        <w:t>, Para que a Secretaria Municipal de Saúde apresenta a 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 Legislativa, em relação ao aporte alocado na Pasta de R$ 200.000,00, destinado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zerar a ﬁla de consultas e exames, apresente: 1) Se foi zerada a ﬁla de espera ou ainda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existem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paciente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aguardando;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2)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contratados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exame,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realizado;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3)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foi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 exames; 4) Se o valor de R$ 200.000,00 já foi gasto ou ainda tem limite.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Diego Maciel, Edivan Baron,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Construção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ônibus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Avenida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Farroupilha,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Butke,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aonde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aproximadamente 10 crianças esperam o ônibus. Ja existia a parada mais foi desmanchada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pois estava no lugar errado. Autores: Gilmar Maier, Diego Maciel, Edivan Baron, 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Luis da Silva, Paulo Sattler, Tipo: Leitura, 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Molina,  antes  do  antigo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colégio descendo a direita tem cinco moradores até o a propriedade do Sr Chico Fay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péssimo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trafegabilidade.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Gilmar Maier, Diego Maciel, Edivan Baron, Flavio Habitzreiter, Luis da 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 Sattler,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lida;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Providências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95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lombada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(quebra-molas)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David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Canabarro,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entroncamento com a Rua Visconde de Mauá, e pintura de faixa de segurança.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Diego Maciel, Edivan Baron,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lida; </w:t>
      </w:r>
      <w:r>
        <w:rPr>
          <w:rFonts w:ascii="Arial" w:hAnsi="Arial"/>
          <w:b/>
          <w:w w:val="115"/>
          <w:sz w:val="24"/>
          <w:szCs w:val="24"/>
        </w:rPr>
        <w:t>20 -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25 de 2021</w:t>
      </w:r>
      <w:r>
        <w:rPr>
          <w:rFonts w:ascii="Arial" w:hAnsi="Arial"/>
          <w:w w:val="115"/>
          <w:sz w:val="24"/>
          <w:szCs w:val="24"/>
        </w:rPr>
        <w:t>, Requer seja informado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esta 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Casa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 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quantos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Projetos 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ex-vereador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Tomazoni,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hoje 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 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votou 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contrariamente 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 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Legislatura 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anterior.  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Sejam 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especiﬁcados 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relacionados os projetos de lei em que o mesmo votou contra. Autores: Jair Locatelli,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Osvaldir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Urnau,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</w:p>
    <w:p>
      <w:pPr>
        <w:pStyle w:val="Corpodotexto"/>
        <w:spacing w:lineRule="auto" w:line="242" w:before="167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Proposta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à  Lei  Orgânica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120-A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Orgânica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inclusão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 de bancada. Autores: Paulo Sattler, Daiana Bald,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 Habitzreiter, Gilmar Maier, Ingomar Sandtner, Jair Locatelli, João Boll, Luis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 Osvaldir Urnau, Sandro Radaelli, Número de Protocolo: 125, Turno: Segundo,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Nominal, Sim: 11, Não: 0, Abstenções: 0, Resultado: Aprovado por unanimidade </w:t>
      </w:r>
      <w:r>
        <w:rPr>
          <w:rFonts w:ascii="Arial" w:hAnsi="Arial"/>
          <w:b/>
          <w:w w:val="115"/>
          <w:sz w:val="24"/>
          <w:szCs w:val="24"/>
        </w:rPr>
        <w:t>Votos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Nominais: </w:t>
      </w:r>
      <w:r>
        <w:rPr>
          <w:rFonts w:ascii="Arial" w:hAnsi="Arial"/>
          <w:w w:val="115"/>
          <w:sz w:val="24"/>
          <w:szCs w:val="24"/>
        </w:rPr>
        <w:t>Daiana Bald - Sim; Diego Maciel - Sim; Edivan Baron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Flavio Habitzreiter - Sim; Gilmar Maier - Sim; Ingomar Sandtner - Sim;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 - Sim; João Boll - Sim; Luis da Silva - Sim; Osvaldir Urnau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Sattler - Sim;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Substitutivo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  de  2021</w:t>
      </w:r>
      <w:r>
        <w:rPr>
          <w:rFonts w:ascii="Arial" w:hAnsi="Arial"/>
          <w:w w:val="115"/>
          <w:sz w:val="24"/>
          <w:szCs w:val="24"/>
        </w:rPr>
        <w:t>, Altera os § 7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e 9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a 15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artigo 120-A da Lei Orgânica Municipal, para adotar no processo legislativo orçamentário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as emedas impositivas por bancada prevista na Emenda Constitucional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100,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junho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2019.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Turno: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Segundo,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Nominal,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3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Não: 0, Abstenções: 0, Resultado: Aprovado por unanimidade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 - Sim; Gilmar Maier - Sim; Ingomar Sandtner - Sim; Jair Locatelli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João Boll - Sim; Luis da Silva - Sim; Osvaldir José Urnau - Sim; Paulo Sattler - Sim; </w:t>
      </w:r>
      <w:r>
        <w:rPr>
          <w:rFonts w:ascii="Arial" w:hAnsi="Arial"/>
          <w:b/>
          <w:w w:val="115"/>
          <w:sz w:val="24"/>
          <w:szCs w:val="24"/>
        </w:rPr>
        <w:t>3 -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 de 2021</w:t>
      </w:r>
      <w:r>
        <w:rPr>
          <w:rFonts w:ascii="Arial" w:hAnsi="Arial"/>
          <w:w w:val="115"/>
          <w:sz w:val="24"/>
          <w:szCs w:val="24"/>
        </w:rPr>
        <w:t>, Altera a Lei 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 de agosto de 2011.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139, Tipo: Nominal, Sim: 11,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Daiana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Bald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Maciel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Baron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Habitzreiter - Sim; Gilmar Maier - Sim; Ingomar Sandtner - Sim; Jair Locatelli - Sim;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João Boll - Sim; Luis da Silva - Sim; Osvaldir José Urnau - Sim; Paulo Sattler - Sim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46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Institui o Plano Plurianual para o Município de Três Passos para o período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2022-2025, e dá outras providências. Autor: Arlei Luis Tomazoni - Prefeito,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131, Tipo: Simbólica,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5 -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50 de 2021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5.327, de 06 de março de 2018, para aumentar o valor do teto/cota do medicamento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solicitado.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 Municipal  4.607,  de  16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 de 2011, que dispõe sobre a Política Municipal de Saneamento Básico e o 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 de Saneamento Básico - PMSB de água e esgoto do município de Três Passos.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138, Tipo: Simbólica, Sim: 10,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 Ratiﬁca a natureza juridica do Consórcio Rota do Yucumã,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 o protocolo de intenções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ﬁrmar Termo de Fomento e Repassar Recurso Financeiro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ONG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APASSOS,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castração,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chipagem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primeira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animais abandonados, vítimas de maus tratos e/ou negligência, e dá outras 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Arlei Luis Tomazoni - Prefeito, Número de Protocolo: 140, Tipo: Simbólica, Sim: 10,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55 de 2021</w:t>
      </w:r>
      <w:r>
        <w:rPr>
          <w:rFonts w:ascii="Arial" w:hAnsi="Arial"/>
          <w:w w:val="115"/>
          <w:sz w:val="24"/>
          <w:szCs w:val="24"/>
        </w:rPr>
        <w:t>, Autoriza o recebimento de bem móvel, a título de doação,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 Simbólica, Sim: 10, Não: 0, Abstenções: 0, Resultado: Aprovado por unanimidade;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2021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3.936,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2005, que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denominou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Ingelfritz.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144,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unanimidade</w:t>
      </w:r>
      <w:r>
        <w:rPr>
          <w:rFonts w:ascii="Arial" w:hAnsi="Arial"/>
          <w:spacing w:val="-3"/>
          <w:w w:val="115"/>
          <w:sz w:val="24"/>
          <w:szCs w:val="24"/>
        </w:rPr>
        <w:t>.</w:t>
      </w:r>
    </w:p>
    <w:p>
      <w:pPr>
        <w:pStyle w:val="Corpodotexto"/>
        <w:spacing w:lineRule="auto" w:line="242" w:before="167" w:after="0"/>
        <w:ind w:left="10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-3"/>
          <w:w w:val="115"/>
          <w:sz w:val="24"/>
          <w:szCs w:val="24"/>
        </w:rPr>
        <w:t>O</w:t>
      </w:r>
      <w:r>
        <w:rPr>
          <w:rFonts w:ascii="Arial" w:hAnsi="Arial"/>
          <w:b/>
          <w:spacing w:val="-3"/>
          <w:w w:val="110"/>
          <w:sz w:val="24"/>
          <w:szCs w:val="24"/>
        </w:rPr>
        <w:t>radores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do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Expediente:</w:t>
      </w:r>
      <w:r>
        <w:rPr>
          <w:rFonts w:ascii="Arial" w:hAnsi="Arial"/>
          <w:b/>
          <w:spacing w:val="42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1</w:t>
      </w:r>
      <w:r>
        <w:rPr>
          <w:rFonts w:ascii="Arial" w:hAnsi="Arial"/>
          <w:b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Jair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Locatelli;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2</w:t>
      </w:r>
      <w:r>
        <w:rPr>
          <w:rFonts w:ascii="Arial" w:hAnsi="Arial"/>
          <w:b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Osvaldir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spacing w:val="3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Urnau;</w:t>
      </w:r>
      <w:r>
        <w:rPr>
          <w:rFonts w:ascii="Arial" w:hAnsi="Arial"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3</w:t>
      </w:r>
      <w:r>
        <w:rPr>
          <w:rFonts w:ascii="Arial" w:hAnsi="Arial"/>
          <w:b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Edivan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spacing w:val="-3"/>
          <w:w w:val="110"/>
          <w:sz w:val="24"/>
          <w:szCs w:val="24"/>
        </w:rPr>
        <w:t xml:space="preserve">Baron; </w:t>
      </w:r>
      <w:r>
        <w:rPr>
          <w:rFonts w:ascii="Arial" w:hAnsi="Arial"/>
          <w:b/>
          <w:spacing w:val="-3"/>
          <w:w w:val="110"/>
          <w:sz w:val="24"/>
          <w:szCs w:val="24"/>
        </w:rPr>
        <w:t xml:space="preserve">4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 </w:t>
      </w:r>
      <w:r>
        <w:rPr>
          <w:rFonts w:ascii="Arial" w:hAnsi="Arial"/>
          <w:spacing w:val="-3"/>
          <w:w w:val="110"/>
          <w:sz w:val="24"/>
          <w:szCs w:val="24"/>
        </w:rPr>
        <w:t xml:space="preserve">Maciel; </w:t>
      </w:r>
      <w:r>
        <w:rPr>
          <w:rFonts w:ascii="Arial" w:hAnsi="Arial"/>
          <w:b/>
          <w:spacing w:val="-3"/>
          <w:w w:val="110"/>
          <w:sz w:val="24"/>
          <w:szCs w:val="24"/>
        </w:rPr>
        <w:t xml:space="preserve">5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 xml:space="preserve">João Boll; </w:t>
      </w:r>
      <w:r>
        <w:rPr>
          <w:rFonts w:ascii="Arial" w:hAnsi="Arial"/>
          <w:b/>
          <w:spacing w:val="-3"/>
          <w:w w:val="110"/>
          <w:sz w:val="24"/>
          <w:szCs w:val="24"/>
        </w:rPr>
        <w:t xml:space="preserve">6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-51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Daiana</w:t>
      </w:r>
      <w:r>
        <w:rPr>
          <w:rFonts w:ascii="Arial" w:hAnsi="Arial"/>
          <w:spacing w:val="34"/>
          <w:w w:val="110"/>
          <w:sz w:val="24"/>
          <w:szCs w:val="24"/>
        </w:rPr>
        <w:t xml:space="preserve">  </w:t>
      </w:r>
      <w:r>
        <w:rPr>
          <w:rFonts w:ascii="Arial" w:hAnsi="Arial"/>
          <w:spacing w:val="-3"/>
          <w:w w:val="110"/>
          <w:sz w:val="24"/>
          <w:szCs w:val="24"/>
        </w:rPr>
        <w:t>Bald;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7</w:t>
      </w:r>
      <w:r>
        <w:rPr>
          <w:rFonts w:ascii="Arial" w:hAnsi="Arial"/>
          <w:b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Luis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da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Silva;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8</w:t>
      </w:r>
      <w:r>
        <w:rPr>
          <w:rFonts w:ascii="Arial" w:hAnsi="Arial"/>
          <w:b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Gilmar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Maier;</w:t>
      </w:r>
      <w:r>
        <w:rPr>
          <w:rFonts w:ascii="Arial" w:hAnsi="Arial"/>
          <w:spacing w:val="23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9</w:t>
      </w:r>
      <w:r>
        <w:rPr>
          <w:rFonts w:ascii="Arial" w:hAnsi="Arial"/>
          <w:b/>
          <w:spacing w:val="26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Paulo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Sattler;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b/>
          <w:spacing w:val="-3"/>
          <w:w w:val="110"/>
          <w:sz w:val="24"/>
          <w:szCs w:val="24"/>
        </w:rPr>
        <w:t>10</w:t>
      </w:r>
      <w:r>
        <w:rPr>
          <w:rFonts w:ascii="Arial" w:hAnsi="Arial"/>
          <w:b/>
          <w:spacing w:val="15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-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Flavio</w:t>
      </w:r>
      <w:r>
        <w:rPr>
          <w:rFonts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ascii="Arial" w:hAnsi="Arial"/>
          <w:spacing w:val="-3"/>
          <w:w w:val="110"/>
          <w:sz w:val="24"/>
          <w:szCs w:val="24"/>
        </w:rPr>
        <w:t>Habitzreiter</w:t>
      </w:r>
      <w:r>
        <w:rPr>
          <w:rFonts w:ascii="Arial" w:hAnsi="Arial"/>
          <w:spacing w:val="11"/>
          <w:w w:val="110"/>
          <w:sz w:val="24"/>
          <w:szCs w:val="24"/>
        </w:rPr>
        <w:t>.</w:t>
      </w:r>
    </w:p>
    <w:p>
      <w:pPr>
        <w:pStyle w:val="Corpodotexto"/>
        <w:spacing w:lineRule="auto" w:line="242" w:before="167" w:after="0"/>
        <w:ind w:left="100" w:right="117" w:hanging="0"/>
        <w:jc w:val="both"/>
        <w:rPr/>
      </w:pPr>
      <w:r>
        <w:rPr>
          <w:rFonts w:ascii="Arial" w:hAnsi="Arial"/>
          <w:b/>
          <w:bCs/>
          <w:w w:val="115"/>
          <w:sz w:val="24"/>
          <w:szCs w:val="24"/>
        </w:rPr>
        <w:t>O</w:t>
      </w:r>
      <w:r>
        <w:rPr>
          <w:rFonts w:ascii="Arial" w:hAnsi="Arial"/>
          <w:b/>
          <w:w w:val="110"/>
          <w:sz w:val="24"/>
          <w:szCs w:val="24"/>
        </w:rPr>
        <w:t>radores</w:t>
      </w:r>
      <w:r>
        <w:rPr>
          <w:rFonts w:ascii="Arial" w:hAnsi="Arial"/>
          <w:b/>
          <w:spacing w:val="46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das</w:t>
      </w:r>
      <w:r>
        <w:rPr>
          <w:rFonts w:ascii="Arial" w:hAnsi="Arial"/>
          <w:b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Explicações</w:t>
      </w:r>
      <w:r>
        <w:rPr>
          <w:rFonts w:ascii="Arial" w:hAnsi="Arial"/>
          <w:b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Pessoais:</w:t>
      </w:r>
      <w:r>
        <w:rPr>
          <w:rFonts w:ascii="Arial" w:hAnsi="Arial"/>
          <w:b/>
          <w:spacing w:val="47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1</w:t>
      </w:r>
      <w:r>
        <w:rPr>
          <w:rFonts w:ascii="Arial" w:hAnsi="Arial"/>
          <w:b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Habitzreiter;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2</w:t>
      </w:r>
      <w:r>
        <w:rPr>
          <w:rFonts w:ascii="Arial" w:hAnsi="Arial"/>
          <w:b/>
          <w:spacing w:val="35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3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João</w:t>
      </w:r>
      <w:r>
        <w:rPr>
          <w:rFonts w:ascii="Arial" w:hAnsi="Arial"/>
          <w:spacing w:val="3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Boll;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3</w:t>
      </w:r>
      <w:r>
        <w:rPr>
          <w:rFonts w:ascii="Arial" w:hAnsi="Arial"/>
          <w:b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Jair</w:t>
      </w:r>
      <w:r>
        <w:rPr>
          <w:rFonts w:ascii="Arial" w:hAnsi="Arial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Locatelli;</w:t>
      </w:r>
      <w:r>
        <w:rPr>
          <w:rFonts w:ascii="Arial" w:hAnsi="Arial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4</w:t>
      </w:r>
      <w:r>
        <w:rPr>
          <w:rFonts w:ascii="Arial" w:hAnsi="Arial"/>
          <w:b/>
          <w:spacing w:val="24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Osvaldir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Urnau;</w:t>
      </w:r>
      <w:r>
        <w:rPr>
          <w:rFonts w:ascii="Arial" w:hAnsi="Arial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5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</w:t>
      </w:r>
      <w:r>
        <w:rPr>
          <w:rFonts w:ascii="Arial" w:hAnsi="Arial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Baron.</w:t>
      </w:r>
    </w:p>
    <w:p>
      <w:pPr>
        <w:pStyle w:val="Corpodotexto"/>
        <w:spacing w:lineRule="auto" w:line="242" w:before="167" w:after="0"/>
        <w:ind w:left="100" w:right="117" w:hanging="0"/>
        <w:jc w:val="both"/>
        <w:rPr>
          <w:rFonts w:ascii="Arial" w:hAnsi="Arial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2" w:before="167" w:after="0"/>
        <w:ind w:left="100" w:right="117" w:hanging="0"/>
        <w:jc w:val="both"/>
        <w:rPr>
          <w:rFonts w:ascii="Arial" w:hAnsi="Arial"/>
          <w:w w:val="110"/>
          <w:sz w:val="16"/>
          <w:szCs w:val="24"/>
        </w:rPr>
      </w:pPr>
      <w:r>
        <w:rPr/>
      </w:r>
    </w:p>
    <w:p>
      <w:pPr>
        <w:pStyle w:val="Corpodotexto"/>
        <w:spacing w:lineRule="auto" w:line="240" w:before="0" w:after="0"/>
        <w:ind w:left="100" w:right="117" w:hanging="0"/>
        <w:jc w:val="both"/>
        <w:rPr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</w:r>
      <w:r>
        <w:rPr>
          <w:rFonts w:ascii="Arial" w:hAnsi="Arial"/>
          <w:w w:val="110"/>
          <w:sz w:val="24"/>
          <w:szCs w:val="24"/>
        </w:rPr>
        <w:t>Paulo Gilceu Sattler</w:t>
        <w:tab/>
        <w:tab/>
        <w:tab/>
        <w:tab/>
        <w:t>Diego Hider Maciel</w:t>
      </w:r>
    </w:p>
    <w:p>
      <w:pPr>
        <w:pStyle w:val="Corpodotexto"/>
        <w:spacing w:lineRule="auto" w:line="240" w:before="0" w:after="0"/>
        <w:ind w:left="100" w:right="117" w:hanging="0"/>
        <w:jc w:val="both"/>
        <w:rPr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 xml:space="preserve">    Presidente</w:t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header="807" w:top="2020" w:footer="907" w:bottom="110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10160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Rectangle 1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102.35pt;margin-top:785.65pt;width:390.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5300" cy="144145"/>
              <wp:effectExtent l="0" t="0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pt;height:11.35pt;mso-wrap-distance-left:9pt;mso-wrap-distance-right:9pt;mso-wrap-distance-top:0pt;mso-wrap-distance-bottom:0pt;margin-top:822.5pt;mso-position-vertical-relative:page;margin-left:503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20"/>
                        <w:sz w:val="16"/>
                      </w:rPr>
                      <w:t>Página</w:t>
                    </w:r>
                    <w:r>
                      <w:rPr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1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28/07/2021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48.1pt;height:11.35pt;mso-wrap-distance-left:9pt;mso-wrap-distance-right:9pt;mso-wrap-distance-top:0pt;mso-wrap-distance-bottom:0pt;margin-top:822.5pt;mso-position-vertical-relative:page;margin-left:55.25pt;mso-position-horizontal-relative:page">
              <v:textbox inset="0in,0in,0in,0in"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28/07/2021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3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0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0620" cy="26225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28/07/2021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90.6pt;height:20.65pt;mso-wrap-distance-left:9pt;mso-wrap-distance-right:9pt;mso-wrap-distance-top:0pt;mso-wrap-distance-bottom:0pt;margin-top:790.25pt;mso-position-vertical-relative:page;margin-left:101.95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2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>28/07/2021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8455" cy="1016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Rectangle 1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style="position:absolute;margin-left:34.35pt;margin-top:100.65pt;width:526.55pt;height:0.7pt;v-text-anchor:middle;mso-position-horizontal-relative:page;mso-position-vertical-relative:page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0" allowOverlap="1" relativeHeight="4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Application>LibreOffice/7.0.1.2$Windows_X86_64 LibreOffice_project/7cbcfc562f6eb6708b5ff7d7397325de9e764452</Application>
  <Pages>6</Pages>
  <Words>2684</Words>
  <Characters>14207</Characters>
  <CharactersWithSpaces>16969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2021-07-28T17:43:47Z</dcterms:created>
  <dc:creator/>
  <dc:description/>
  <dc:language>pt-BR</dc:language>
  <cp:lastModifiedBy/>
  <cp:lastPrinted>2021-07-28T16:27:49Z</cp:lastPrinted>
  <dcterms:modified xsi:type="dcterms:W3CDTF">2021-07-28T16:27:25Z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2021-07-28T00:00:00Z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2021-07-28T00:00:00Z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