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0</w:t>
      </w:r>
      <w:r>
        <w:rPr>
          <w:color w:val="0000FF"/>
          <w:sz w:val="32"/>
          <w:szCs w:val="32"/>
        </w:rPr>
        <w:t>9</w:t>
      </w:r>
      <w:r>
        <w:rPr>
          <w:color w:val="0000FF"/>
          <w:sz w:val="32"/>
          <w:szCs w:val="32"/>
        </w:rPr>
        <w:t xml:space="preserve"> DE AGOSTO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</w:t>
      </w:r>
      <w:r>
        <w:rPr>
          <w:b/>
          <w:color w:val="0000FF"/>
          <w:szCs w:val="28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</w:t>
      </w:r>
      <w:r>
        <w:rPr>
          <w:szCs w:val="28"/>
        </w:rPr>
        <w:t>ÃO</w:t>
      </w:r>
      <w:r>
        <w:rPr>
          <w:szCs w:val="28"/>
        </w:rPr>
        <w:t xml:space="preserve">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Nº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60/</w:t>
      </w:r>
      <w:r>
        <w:rPr>
          <w:bCs/>
          <w:sz w:val="28"/>
          <w:szCs w:val="28"/>
        </w:rPr>
        <w:t xml:space="preserve">21 </w:t>
      </w:r>
      <w:r>
        <w:rPr>
          <w:bCs/>
          <w:sz w:val="28"/>
          <w:szCs w:val="28"/>
        </w:rPr>
        <w:t>E 61/21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MENSAGEM RETIFICATIVA AO PROJETO DE LEI Nº 58/21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INDICAÇÕES </w:t>
      </w:r>
      <w:r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 PARA DISCUSSÃO E VOTAÇÃO: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PARECER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 COMISSÃO ESPECIAL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Osvaldir Urnau, Edivan Baron e Gilmar Maier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, emite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m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PARECER FAVORÁVE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à Proposta de Emenda à Lei Orgânica nº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/21 -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Acrescenta parágrafo único ao art. 118 da Lei Orgânica do Município de Três Passos, para prever a possibilidade de prorrogação do prazo no encaminhamento ao Executivo dos projetos de lei do PPA, LDO e LOA.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Esta previsão já constava no parágrafo do art. 117 da Lei Orgânica Municipal, ou seja, já existia a possibilidade de o Prefeito Municipal dilatar o prazo por 30 dias para encaminhar à Câmara de Vereadores tais projetos de lei, em caso de extrema necessidade, o que aconteceu neste ano de 2021, com o PPA e a LDO, até o presente momento, devido à pandemia da Covid-19.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color w:val="0000FF"/>
        </w:rPr>
      </w:pPr>
      <w:r>
        <w:rPr>
          <w:b/>
          <w:color w:val="0000FF"/>
          <w:sz w:val="28"/>
        </w:rPr>
        <w:t xml:space="preserve">    </w:t>
      </w:r>
      <w:r>
        <w:rPr>
          <w:rFonts w:eastAsia="Times New Roman" w:cs="Times New Roman"/>
          <w:b/>
          <w:color w:val="0000FF"/>
          <w:kern w:val="0"/>
          <w:sz w:val="28"/>
          <w:szCs w:val="24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0000FF"/>
          <w:kern w:val="0"/>
          <w:sz w:val="28"/>
          <w:szCs w:val="24"/>
          <w:lang w:val="pt-BR" w:eastAsia="pt-BR" w:bidi="ar-SA"/>
        </w:rPr>
        <w:t>Relator da Comissão Especial: Vereador Gilmar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PRIMEIRA</w:t>
      </w:r>
      <w:r>
        <w:rPr>
          <w:b/>
          <w:sz w:val="28"/>
        </w:rPr>
        <w:t xml:space="preserve"> DISCUSSÃO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A PROPOSTA DE EMENDA À LEI ORGÂNICA</w:t>
      </w:r>
      <w:r>
        <w:rPr>
          <w:b/>
          <w:sz w:val="28"/>
        </w:rPr>
        <w:t xml:space="preserve"> Nº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2</w:t>
      </w:r>
      <w:r>
        <w:rPr>
          <w:b/>
          <w:sz w:val="28"/>
        </w:rPr>
        <w:t>/21.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169 DO REGIMENTO INTERNO DESTA CASA LEGISLATIVA, A PROPOSTA DE EMENDA À LEI ORGÂNICA TERÁ DOIS TURNOS DE DISCUSSÃO E SERÁ VOTADA DUAS VEZES, COM INTERSTÍCIO DE DEZ DIAS ENTRE A PRIMEIRA E A SEGUNDA VOTAÇÃO, MEDIANTE O QUORUM DE DOIS TERÇOS DOS MEMBROS DA CÂMARA MUNICIPAL (OITO VOTOS).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VEREADORES QUE ESTEJAM DE ACORDO COM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A PROPOSTA</w:t>
      </w:r>
      <w:r>
        <w:rPr>
          <w:b/>
          <w:sz w:val="28"/>
        </w:rPr>
        <w:t xml:space="preserve"> VOTAM “SIM”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VEREADORES CONTRÁRIOS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À PROPOSTA</w:t>
      </w:r>
      <w:r>
        <w:rPr>
          <w:b/>
          <w:sz w:val="28"/>
        </w:rPr>
        <w:t xml:space="preserve">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PRIMEIRA</w:t>
      </w:r>
      <w:r>
        <w:rPr>
          <w:b/>
          <w:sz w:val="28"/>
        </w:rPr>
        <w:t xml:space="preserve"> VOTAÇÃO A PROPOSTA DE EMENDA À LEI ORGÂNICA Nº </w:t>
      </w:r>
      <w:r>
        <w:rPr>
          <w:b/>
          <w:sz w:val="28"/>
        </w:rPr>
        <w:t>2</w:t>
      </w:r>
      <w:r>
        <w:rPr>
          <w:b/>
          <w:sz w:val="28"/>
        </w:rPr>
        <w:t>/21,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SILVÉRIO VON MUHLEN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Edivan Baron </w:t>
      </w:r>
      <w:r>
        <w:rPr>
          <w:b/>
          <w:bCs/>
          <w:color w:val="0000FF"/>
          <w:sz w:val="28"/>
          <w:szCs w:val="28"/>
        </w:rPr>
        <w:t>e Daiana Bald</w:t>
      </w:r>
      <w:r>
        <w:rPr>
          <w:b/>
          <w:bCs/>
          <w:color w:val="0000FF"/>
          <w:sz w:val="28"/>
          <w:szCs w:val="28"/>
        </w:rPr>
        <w:t>, emitem PARECERES FAVORÁVEIS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>Altera o § 2º do artigo 157 da Lei Complementar nº 62, de 21 de dezembro de 2020 – Código de Meio Ambiente e de Posturas de Três Passos/RS.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que os cães encontrados nas ruas e recolhidos pela Prefeitura Municipal, caso não sejam retirados, serão encaminhados para adoção.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CCR:  </w:t>
      </w:r>
      <w:r>
        <w:rPr>
          <w:b/>
          <w:bCs/>
          <w:color w:val="0000FF"/>
          <w:sz w:val="28"/>
          <w:szCs w:val="28"/>
        </w:rPr>
        <w:t>Vereador Locatelli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Vereadora Daiana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COMPLEMENTAR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Edivan Baron </w:t>
      </w:r>
      <w:r>
        <w:rPr>
          <w:b/>
          <w:bCs/>
          <w:color w:val="0000FF"/>
          <w:sz w:val="28"/>
          <w:szCs w:val="28"/>
        </w:rPr>
        <w:t>e Daiana Bald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49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>Autoriza o Poder Executivo proceder na contratação emergencial de até 06 (seis) agentes comunitários de saúde, com carga horária semanal de 40 horas e remuneração conforme piso nacional da categoria.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contratação temporária se justifica tendo em vista que as agentes de saúde que cobrem as áreas 11, 13, 14, 38, 39 e 46 estão ao final de seu contrato, o qual tem validade em meados de junho do corrente ano, não sendo mais possível a prorrogação.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Já em relação a área 39, a servidora que atuava junto a esta área recentemente solicitou sua demissão. 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CCR </w:t>
      </w:r>
      <w:r>
        <w:rPr>
          <w:b/>
          <w:bCs/>
          <w:color w:val="0000FF"/>
          <w:sz w:val="28"/>
          <w:szCs w:val="28"/>
        </w:rPr>
        <w:t>E COF</w:t>
      </w:r>
      <w:r>
        <w:rPr>
          <w:b/>
          <w:bCs/>
          <w:color w:val="0000FF"/>
          <w:sz w:val="28"/>
          <w:szCs w:val="28"/>
        </w:rPr>
        <w:t xml:space="preserve">:  </w:t>
      </w:r>
      <w:r>
        <w:rPr>
          <w:b/>
          <w:bCs/>
          <w:color w:val="0000FF"/>
          <w:sz w:val="28"/>
          <w:szCs w:val="28"/>
        </w:rPr>
        <w:t>Vereadora Daiana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49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>(O PROJETO DE LEI Nº 56/21 SOMENTE SERÁ DISCUTIDO SE O EXECUTIVO MUNICIPAL ENVIAR MENSAGEM RETIFICATIVA, POR SOLICITAÇÃO DA COMISSÃO DE ORÇAMENTO E FINANÇAS)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Edivan Baron </w:t>
      </w:r>
      <w:r>
        <w:rPr>
          <w:b/>
          <w:bCs/>
          <w:color w:val="0000FF"/>
          <w:sz w:val="28"/>
          <w:szCs w:val="28"/>
        </w:rPr>
        <w:t>e Daiana Bald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56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 xml:space="preserve">Autoriza o Poder Executivo proceder  na  contratação emergencial de 02 (dois) professores de educação física (bacharéis) para atuar junto ao Núcleo de Apoio à Saúde da Família – NASF, com carga horária semanal de 40 horas e remuneração nível 01, classe A do Plano de Carreira do Magistério Público Municipal.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Os profissionais que atuam junto ao NASF terão seus contratos encerrados em novembro de 2021.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CCR:  </w:t>
      </w:r>
      <w:r>
        <w:rPr>
          <w:b/>
          <w:bCs/>
          <w:color w:val="0000FF"/>
          <w:sz w:val="28"/>
          <w:szCs w:val="28"/>
        </w:rPr>
        <w:t>Vereadora Daiana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Vereador Edivan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Edivan Baron </w:t>
      </w:r>
      <w:r>
        <w:rPr>
          <w:b/>
          <w:bCs/>
          <w:color w:val="0000FF"/>
          <w:sz w:val="28"/>
          <w:szCs w:val="28"/>
        </w:rPr>
        <w:t>e Daiana Bald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59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 xml:space="preserve">Altera a Lei Municipal nº 5638, de 06 de julho de 2021.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“caput” do art. 8º da referida Lei, para que o retorno/pagamento dos valores financiados pelo(s) agricultor(es) ao FAPER possa ser de forma parcelada, dividindo-se o valor total de URM`s financiadas em até 36 parcelas mensais, com até 6 meses de carência.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Pela redação atual da lei, subentende-se que as parcelas serão dividias em URM, quando a intenção é transformar o valor total financiado, que poderá ser de até 3 mil URMs, em moeda corrente nacional, e parcelar o valor em até 36 vezes.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CCR:  </w:t>
      </w:r>
      <w:r>
        <w:rPr>
          <w:b/>
          <w:bCs/>
          <w:color w:val="0000FF"/>
          <w:sz w:val="28"/>
          <w:szCs w:val="28"/>
        </w:rPr>
        <w:t>Vereador Locatelli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Vereadora Daiana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59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Gilmar Maier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Edivan Baron </w:t>
      </w:r>
      <w:r>
        <w:rPr>
          <w:b/>
          <w:bCs/>
          <w:color w:val="0000FF"/>
          <w:sz w:val="28"/>
          <w:szCs w:val="28"/>
        </w:rPr>
        <w:t>e Daiana Bald</w:t>
      </w:r>
      <w:r>
        <w:rPr>
          <w:b/>
          <w:bCs/>
          <w:color w:val="0000FF"/>
          <w:sz w:val="28"/>
          <w:szCs w:val="28"/>
        </w:rPr>
        <w:t xml:space="preserve">, emitem PARECERES FAVORÁVEIS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13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>Altera a Lei Municipal nº 4.039/2006, que dispõe sobre a denominação de logradouros e equipamentos públicos.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As alterações são no sentido de que não se vê motivo para o aguardo do transcurso de prazo de 12 meses após o falecimento de alguém para que se possa fazer uma homenagem com o seu nome a algum logradouro ou equipamento público.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Também visa a tornar mais célere o processo de denominação de logradouros públicos, retirando a condição obrigatória de manifestação da comunidade, mas mantendo a necessidade de considerar esta manifestação, quando ela existir. 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CCR </w:t>
      </w:r>
      <w:r>
        <w:rPr>
          <w:b/>
          <w:bCs/>
          <w:color w:val="0000FF"/>
          <w:sz w:val="28"/>
          <w:szCs w:val="28"/>
        </w:rPr>
        <w:t>E COF</w:t>
      </w:r>
      <w:r>
        <w:rPr>
          <w:b/>
          <w:bCs/>
          <w:color w:val="0000FF"/>
          <w:sz w:val="28"/>
          <w:szCs w:val="28"/>
        </w:rPr>
        <w:t xml:space="preserve">:  </w:t>
      </w:r>
      <w:r>
        <w:rPr>
          <w:b/>
          <w:bCs/>
          <w:color w:val="0000FF"/>
          <w:sz w:val="28"/>
          <w:szCs w:val="28"/>
        </w:rPr>
        <w:t>Vereadora Daiana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LEGISLATIVA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E AO VEREADOR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60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contratação emergencial de dois oficineiros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61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Caminhão de Prêmios da CACIS):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2 - </w:t>
      </w:r>
      <w:r>
        <w:rPr>
          <w:b/>
          <w:bCs/>
          <w:color w:val="auto"/>
          <w:sz w:val="28"/>
          <w:szCs w:val="28"/>
        </w:rPr>
        <w:t>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Daiana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- Osvaldir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Pive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1) </w:t>
      </w:r>
      <w:r>
        <w:rPr>
          <w:b/>
          <w:bCs/>
          <w:color w:val="auto"/>
          <w:sz w:val="28"/>
          <w:szCs w:val="28"/>
        </w:rPr>
        <w:t>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2) </w:t>
      </w:r>
      <w:r>
        <w:rPr>
          <w:b/>
          <w:bCs/>
          <w:color w:val="auto"/>
          <w:sz w:val="28"/>
          <w:szCs w:val="28"/>
        </w:rPr>
        <w:t>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)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)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Pive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>)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>)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>)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>)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) Ingomar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679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4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95pt;margin-top:0.05pt;width:21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LibreOffice/7.0.1.2$Windows_X86_64 LibreOffice_project/7cbcfc562f6eb6708b5ff7d7397325de9e764452</Application>
  <Pages>5</Pages>
  <Words>1379</Words>
  <Characters>7857</Characters>
  <CharactersWithSpaces>9158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2021-07-12T09:25:27Z</cp:lastPrinted>
  <dcterms:modified xsi:type="dcterms:W3CDTF">2021-08-09T10:17:41Z</dcterms:modified>
  <cp:revision>216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