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1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13/09/2021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13/09/2021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21:45.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</w:t>
      </w:r>
      <w:r>
        <w:rPr>
          <w:rFonts w:ascii="Arial" w:hAnsi="Arial"/>
          <w:w w:val="110"/>
          <w:sz w:val="24"/>
          <w:szCs w:val="24"/>
        </w:rPr>
        <w:t>a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"ad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hoc":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Márcia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Cristina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Oliveira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 Márcia Cristina De Oliveira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30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ordinária, realizada em 06 de setembro de 2021 - lida e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272/21, ao Prefeito Municipal, encaminhando 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83,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Ofício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273/21,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274/21,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2021.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269/21,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solicitando a retirada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66/21, para adequar a 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redação. Convite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audiência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terá por objetivo apresentar um esboço do Projeto de Lei que trata sobre a criação cães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gatos no município de Três Passos, a ser realizada no Auditório da Saúde, às 18h30min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14.09.2021.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em relação aos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62/21, 67/21 e 68/21.</w:t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71  de  2021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Municipal a proceder na Contratação Temporária de até 25 professores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 público, nas Escolas de Rede Pública Municipal de Ensino.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170,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Edivan Baron; </w:t>
      </w:r>
      <w:r>
        <w:rPr>
          <w:rFonts w:ascii="Arial" w:hAnsi="Arial"/>
          <w:b/>
          <w:w w:val="115"/>
          <w:sz w:val="24"/>
          <w:szCs w:val="24"/>
        </w:rPr>
        <w:t>2 -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72 de 2021</w:t>
      </w:r>
      <w:r>
        <w:rPr>
          <w:rFonts w:ascii="Arial" w:hAnsi="Arial"/>
          <w:w w:val="115"/>
          <w:sz w:val="24"/>
          <w:szCs w:val="24"/>
        </w:rPr>
        <w:t>, Institui a doação de Kits de livros literários para os alunos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 municipal de ensino municipal.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171,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Daiana Bald e Relator da COF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73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na contratação emergencial de 01 Psicólogo e 01 Assistente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173,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D</w:t>
      </w:r>
      <w:r>
        <w:rPr>
          <w:rFonts w:ascii="Arial" w:hAnsi="Arial"/>
          <w:w w:val="115"/>
          <w:sz w:val="24"/>
          <w:szCs w:val="24"/>
        </w:rPr>
        <w:t>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-1"/>
          <w:w w:val="115"/>
          <w:sz w:val="24"/>
          <w:szCs w:val="24"/>
        </w:rPr>
        <w:t>educação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infantil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7"/>
          <w:w w:val="115"/>
          <w:sz w:val="24"/>
          <w:szCs w:val="24"/>
        </w:rPr>
        <w:t>T</w:t>
      </w:r>
      <w:r>
        <w:rPr>
          <w:rFonts w:ascii="Arial" w:hAnsi="Arial"/>
          <w:spacing w:val="-1"/>
          <w:w w:val="115"/>
          <w:sz w:val="24"/>
          <w:szCs w:val="24"/>
        </w:rPr>
        <w:t>rês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7"/>
          <w:w w:val="115"/>
          <w:sz w:val="24"/>
          <w:szCs w:val="24"/>
        </w:rPr>
        <w:t>P</w:t>
      </w:r>
      <w:r>
        <w:rPr>
          <w:rFonts w:ascii="Arial" w:hAnsi="Arial"/>
          <w:spacing w:val="-1"/>
          <w:w w:val="115"/>
          <w:sz w:val="24"/>
          <w:szCs w:val="24"/>
        </w:rPr>
        <w:t>assos/</w:t>
      </w:r>
      <w:r>
        <w:rPr>
          <w:rFonts w:ascii="Arial" w:hAnsi="Arial"/>
          <w:spacing w:val="-1"/>
          <w:w w:val="115"/>
          <w:sz w:val="24"/>
          <w:szCs w:val="24"/>
        </w:rPr>
        <w:t>RS</w:t>
      </w:r>
      <w:r>
        <w:rPr>
          <w:rFonts w:ascii="Arial" w:hAnsi="Arial"/>
          <w:spacing w:val="-1"/>
          <w:w w:val="115"/>
          <w:sz w:val="24"/>
          <w:szCs w:val="24"/>
        </w:rPr>
        <w:t>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Edivan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172,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Constituição e Redação – CCR – Relatora Daiana Bald; </w:t>
      </w:r>
      <w:r>
        <w:rPr>
          <w:rFonts w:ascii="Arial" w:hAnsi="Arial"/>
          <w:b/>
          <w:w w:val="115"/>
          <w:sz w:val="24"/>
          <w:szCs w:val="24"/>
        </w:rPr>
        <w:t>5 -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2021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 Municipal a proceder na Contratação Emergencial de Procurador Jurídico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Legislativo Municipal. Autor: Vereadores Paulo G. Sattler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Edivan N. Baron - Mesa Diretora, Número de Protocolo: 174,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6 -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Lei 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Legislativa 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16 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Autoriza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Poder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Legislativo 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instituir Cadastro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Reserva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Servente.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G. Sattler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w w:val="115"/>
          <w:sz w:val="24"/>
          <w:szCs w:val="24"/>
        </w:rPr>
        <w:t>Edivan N. Baron - Mesa Diretora, Número de Protocolo: 175,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Flavio Habitzreiter;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"Caput"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acrescenta o parágrafo único ao art. 4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61,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w w:val="115"/>
          <w:sz w:val="24"/>
          <w:szCs w:val="24"/>
        </w:rPr>
        <w:t>2021. Autor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: Márcia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8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84  de  2021</w:t>
      </w:r>
      <w:r>
        <w:rPr>
          <w:rFonts w:ascii="Arial" w:hAnsi="Arial"/>
          <w:w w:val="115"/>
          <w:sz w:val="24"/>
          <w:szCs w:val="24"/>
        </w:rPr>
        <w:t>, Sugere a instalação,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lado da Escola Municipal Guia Lopes, do Distrito da Floresta, de uma academia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ginástica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grupo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idosos  e  demais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 da comunidade. Autores: Jair Locatelli, Daiana Bald, Ingomar Sandtner, João Boll,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Tipo: Leitura, Resultado: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85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Floresta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doze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perfuração do poço artesiano. Autores: Jair Locatelli, Daiana Bald, Ingomar Sandtner, João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Paulo Sattler, Tipo: Leitura,, Resultado: 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bebedouros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necessitam de reabertura e limpeza, que constam como prioridade e cujos proprietários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precisam ser logo atendidos. Autores: João Boll, Daiana Bald, Ingomar Sandtner,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</w:rPr>
        <w:t xml:space="preserve"> 106</w:t>
      </w:r>
      <w:r>
        <w:rPr>
          <w:rFonts w:ascii="Arial" w:hAnsi="Arial"/>
          <w:b/>
          <w:w w:val="115"/>
          <w:sz w:val="24"/>
          <w:szCs w:val="24"/>
        </w:rPr>
        <w:t xml:space="preserve"> de 2021</w:t>
      </w:r>
      <w:r>
        <w:rPr>
          <w:rFonts w:ascii="Arial" w:hAnsi="Arial"/>
          <w:w w:val="115"/>
          <w:sz w:val="24"/>
          <w:szCs w:val="24"/>
        </w:rPr>
        <w:t xml:space="preserve">, melhorias nas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estradas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Linha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Caturrita,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Barra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Romana, especialmente na entrada da propriedade de Nair Engster Autores: Paulo Sattler,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Márcia De Oliveira,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  <w:u w:val="none"/>
        </w:rPr>
        <w:t>n</w:t>
      </w:r>
      <w:r>
        <w:rPr>
          <w:rFonts w:ascii="Arial" w:hAnsi="Arial"/>
          <w:b/>
          <w:strike/>
          <w:w w:val="115"/>
          <w:sz w:val="24"/>
          <w:szCs w:val="24"/>
          <w:u w:val="none"/>
        </w:rPr>
        <w:t>º</w:t>
      </w:r>
      <w:r>
        <w:rPr>
          <w:rFonts w:ascii="Arial" w:hAnsi="Arial"/>
          <w:b/>
          <w:strike w:val="false"/>
          <w:dstrike w:val="false"/>
          <w:w w:val="115"/>
          <w:sz w:val="24"/>
          <w:szCs w:val="24"/>
          <w:u w:val="none"/>
        </w:rPr>
        <w:t xml:space="preserve"> 107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Solicita o patrolamento,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 e rolagem da estrada principal do Distrito da Floresta, e as estradas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secundárias,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exemplo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Turvo,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logo após o campo de futebol do Grêmio da Floresta, entre outras. Autores: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Solicita  a  colocação  de  um  bueiro  logo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abaixo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Rogerio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Ehrembrink,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Floresta.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Daiana Bald, Ingomar Sandtner, Jair Locatelli, João Boll,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14 -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109 de 2021</w:t>
      </w:r>
      <w:r>
        <w:rPr>
          <w:rFonts w:ascii="Arial" w:hAnsi="Arial"/>
          <w:w w:val="115"/>
          <w:sz w:val="24"/>
          <w:szCs w:val="24"/>
        </w:rPr>
        <w:t>, Solicita a colocaçao de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Antonio,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Alemão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Becker.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cascalho e rolagem. Autores: Ingomar Sandtner, Daiana Bald, Jair Locatelli, João 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Osvaldir Urnau, 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111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a colocação de bueiro na localidade de Esquina Santo Antonio, na entrada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Milton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Schmidt.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>Tribuna Popular</w:t>
      </w:r>
      <w:r>
        <w:rPr>
          <w:rFonts w:ascii="Arial" w:hAnsi="Arial"/>
          <w:spacing w:val="6"/>
          <w:w w:val="115"/>
          <w:sz w:val="24"/>
          <w:szCs w:val="24"/>
        </w:rPr>
        <w:t xml:space="preserve">: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espaço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Tribuna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Popular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ocupado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Carlos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representante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Associação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Moradores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Bairro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Frei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Olímpio,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explanou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duas casas mortuárias, sendo uma na cidade de Três Passos e outra no </w:t>
      </w:r>
      <w:r>
        <w:rPr>
          <w:rFonts w:ascii="Arial" w:hAnsi="Arial"/>
          <w:spacing w:val="6"/>
          <w:w w:val="115"/>
          <w:sz w:val="24"/>
          <w:szCs w:val="24"/>
        </w:rPr>
        <w:t>D</w:t>
      </w:r>
      <w:r>
        <w:rPr>
          <w:rFonts w:ascii="Arial" w:hAnsi="Arial"/>
          <w:spacing w:val="6"/>
          <w:w w:val="115"/>
          <w:sz w:val="24"/>
          <w:szCs w:val="24"/>
        </w:rPr>
        <w:t>istrito de 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Vista, construção esta que se dará com recursos de verba Federal que está por vir;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relação ao projeto novas tratativas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serão discutidas com o Prefeito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Municipal.</w:t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spacing w:val="6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b/>
          <w:spacing w:val="6"/>
          <w:w w:val="110"/>
          <w:sz w:val="24"/>
          <w:szCs w:val="24"/>
        </w:rPr>
        <w:t>Matérias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Ordem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spacing w:val="6"/>
          <w:w w:val="110"/>
          <w:sz w:val="24"/>
          <w:szCs w:val="24"/>
        </w:rPr>
        <w:t>º</w:t>
      </w:r>
      <w:r>
        <w:rPr>
          <w:rFonts w:ascii="Arial" w:hAnsi="Arial"/>
          <w:b/>
          <w:spacing w:val="6"/>
          <w:w w:val="110"/>
          <w:sz w:val="24"/>
          <w:szCs w:val="24"/>
        </w:rPr>
        <w:t xml:space="preserve">  56  de  2021</w:t>
      </w:r>
      <w:r>
        <w:rPr>
          <w:rFonts w:ascii="Arial" w:hAnsi="Arial"/>
          <w:spacing w:val="6"/>
          <w:w w:val="110"/>
          <w:sz w:val="24"/>
          <w:szCs w:val="24"/>
        </w:rPr>
        <w:t>,  Autoriza  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Poder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Executivo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na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contratação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emergencial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de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02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(dois)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professores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educação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física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(bacharéis)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para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atuar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junto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ao  Núcleo  de  Apoio  à  Saúde  da  Família  </w:t>
      </w:r>
      <w:r>
        <w:rPr>
          <w:rFonts w:ascii="Arial" w:hAnsi="Arial"/>
          <w:spacing w:val="6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NASF. 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Arlei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Luis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Tomazoni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Prefeito, Número de Protocolo: 148, Tipo: Simbólica,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Sim: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10, Não: 0, Abstenções: 0,  Resultado:  Aprovado  por  unanimidade; </w:t>
      </w:r>
      <w:r>
        <w:rPr>
          <w:rFonts w:ascii="Arial" w:hAnsi="Arial"/>
          <w:b/>
          <w:spacing w:val="6"/>
          <w:w w:val="110"/>
          <w:sz w:val="24"/>
          <w:szCs w:val="24"/>
        </w:rPr>
        <w:t>2  -  Projeto  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Lei</w:t>
      </w:r>
      <w:r>
        <w:rPr>
          <w:rFonts w:ascii="Arial" w:hAnsi="Arial"/>
          <w:b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Ordinária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n</w:t>
      </w:r>
      <w:r>
        <w:rPr>
          <w:rFonts w:ascii="Arial" w:hAnsi="Arial"/>
          <w:b/>
          <w:strike/>
          <w:spacing w:val="6"/>
          <w:w w:val="110"/>
          <w:sz w:val="24"/>
          <w:szCs w:val="24"/>
        </w:rPr>
        <w:t>º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68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de</w:t>
      </w:r>
      <w:r>
        <w:rPr>
          <w:rFonts w:ascii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2021</w:t>
      </w:r>
      <w:r>
        <w:rPr>
          <w:rFonts w:ascii="Arial" w:hAnsi="Arial"/>
          <w:spacing w:val="6"/>
          <w:w w:val="110"/>
          <w:sz w:val="24"/>
          <w:szCs w:val="24"/>
        </w:rPr>
        <w:t>,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Inclui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ação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no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PPA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e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LDO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e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abre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crédito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especial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na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LOA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2021.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Autor: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Arlei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Luis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Tomazoni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Prefeito,  Número  de  Protocolo:  164, Resultado: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Matéria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eastAsia="Georgia" w:cs="Georgia" w:ascii="Arial" w:hAnsi="Arial"/>
          <w:spacing w:val="6"/>
          <w:w w:val="11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b/>
          <w:b/>
          <w:spacing w:val="6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1 </w:t>
      </w:r>
      <w:r>
        <w:rPr>
          <w:rFonts w:ascii="Arial" w:hAnsi="Arial"/>
          <w:w w:val="110"/>
          <w:sz w:val="24"/>
          <w:szCs w:val="24"/>
        </w:rPr>
        <w:t xml:space="preserve">- Daiana Bald;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 xml:space="preserve">- João Boll;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Márcia De Oliveira;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>- 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 xml:space="preserve">Baron;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 Ingomar  Sandtner ;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6</w:t>
      </w:r>
      <w:r>
        <w:rPr>
          <w:rFonts w:ascii="Arial" w:hAnsi="Arial"/>
          <w:b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4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4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7</w:t>
      </w:r>
      <w:r>
        <w:rPr>
          <w:rFonts w:ascii="Arial" w:hAnsi="Arial"/>
          <w:b/>
          <w:spacing w:val="3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Locatelli;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8</w:t>
      </w:r>
      <w:r>
        <w:rPr>
          <w:rFonts w:ascii="Arial" w:hAnsi="Arial"/>
          <w:b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5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9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Maier;  </w:t>
      </w:r>
      <w:r>
        <w:rPr>
          <w:rFonts w:ascii="Arial" w:hAnsi="Arial"/>
          <w:b/>
          <w:w w:val="110"/>
          <w:sz w:val="24"/>
          <w:szCs w:val="24"/>
        </w:rPr>
        <w:t xml:space="preserve">10  </w:t>
      </w:r>
      <w:r>
        <w:rPr>
          <w:rFonts w:ascii="Arial" w:hAnsi="Arial"/>
          <w:w w:val="110"/>
          <w:sz w:val="24"/>
          <w:szCs w:val="24"/>
        </w:rPr>
        <w:t>-  Paulo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Sattler;</w:t>
      </w:r>
      <w:r>
        <w:rPr>
          <w:rFonts w:ascii="Arial" w:hAnsi="Arial"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11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Urnau.</w:t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b/>
          <w:b/>
          <w:spacing w:val="10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Márcia  De  Oliveira;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Locatelli.</w:t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20" w:right="116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Paulo Gilceu Sattler</w:t>
        <w:tab/>
        <w:tab/>
        <w:tab/>
        <w:t>Márcia Cristina De Oliveira</w:t>
      </w:r>
    </w:p>
    <w:p>
      <w:pPr>
        <w:pStyle w:val="Corpodotexto"/>
        <w:spacing w:lineRule="auto" w:line="242" w:before="1" w:after="0"/>
        <w:ind w:left="120" w:right="116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 xml:space="preserve">     Presidente</w:t>
        <w:tab/>
        <w:tab/>
        <w:tab/>
        <w:tab/>
        <w:t xml:space="preserve">     Secretária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21/09/2021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21/09/2021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21/09/2021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21/09/2021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LibreOffice/7.0.1.2$Windows_X86_64 LibreOffice_project/7cbcfc562f6eb6708b5ff7d7397325de9e764452</Application>
  <Pages>3</Pages>
  <Words>1439</Words>
  <Characters>7793</Characters>
  <CharactersWithSpaces>9347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2021-09-21T16:53:00Z</dcterms:created>
  <dc:creator/>
  <dc:description/>
  <dc:language>pt-BR</dc:language>
  <cp:lastModifiedBy/>
  <cp:lastPrinted>2021-09-21T14:35:19Z</cp:lastPrinted>
  <dcterms:modified xsi:type="dcterms:W3CDTF">2021-09-21T14:33:34Z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2021-09-21T00:00:00Z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2021-09-21T00:00:00Z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