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</w:r>
    </w:p>
    <w:p>
      <w:pPr>
        <w:pStyle w:val="Ttulo1"/>
        <w:widowControl w:val="false"/>
        <w:bidi w:val="0"/>
        <w:spacing w:lineRule="auto" w:line="240" w:before="98" w:after="0"/>
        <w:ind w:left="170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40ª_Ordinária_da_1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40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2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16/11/2021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16/11/2021</w:t>
      </w:r>
      <w:r>
        <w:rPr>
          <w:rFonts w:ascii="Arial" w:hAnsi="Arial"/>
          <w:spacing w:val="7"/>
          <w:w w:val="115"/>
          <w:sz w:val="24"/>
          <w:szCs w:val="24"/>
        </w:rPr>
        <w:t xml:space="preserve"> –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22:00.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120" w:right="14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 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 Vice-Presidente:  Edivan Nelsi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2" w:before="197" w:after="0"/>
        <w:ind w:left="12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w w:val="105"/>
          <w:sz w:val="24"/>
          <w:szCs w:val="24"/>
        </w:rPr>
        <w:t>Daiana Vanessa 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</w:t>
      </w:r>
      <w:r>
        <w:rPr>
          <w:rFonts w:ascii="Arial" w:hAnsi="Arial"/>
          <w:spacing w:val="4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Nelsi</w:t>
      </w:r>
      <w:r>
        <w:rPr>
          <w:rFonts w:ascii="Arial" w:hAnsi="Arial"/>
          <w:spacing w:val="4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4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4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4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Ingomar</w:t>
      </w:r>
      <w:r>
        <w:rPr>
          <w:rFonts w:ascii="Arial" w:hAnsi="Arial"/>
          <w:spacing w:val="4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spacing w:val="47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4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Jair</w:t>
      </w:r>
      <w:r>
        <w:rPr>
          <w:rFonts w:ascii="Arial" w:hAnsi="Arial"/>
          <w:spacing w:val="4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João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Roque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 Luis 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Maria  Helena Gehlen Krummenauer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Osvaldir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José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Urnau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</w:t>
      </w:r>
      <w:r>
        <w:rPr>
          <w:rFonts w:ascii="Arial" w:hAnsi="Arial"/>
          <w:spacing w:val="17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Gilceu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PDT.</w:t>
      </w:r>
    </w:p>
    <w:p>
      <w:pPr>
        <w:pStyle w:val="Corpodotexto"/>
        <w:spacing w:before="5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2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 39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ordinária, realizada em 08 de novembro de 2021 - lida e aprovada. Ata da 10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sessão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extraordinária,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17h30min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339/21,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Ouvidoria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Parlamentar,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 resposta ao Requerimento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35/21. </w:t>
      </w:r>
      <w:r>
        <w:rPr>
          <w:rFonts w:ascii="Arial" w:hAnsi="Arial"/>
          <w:b/>
          <w:w w:val="115"/>
          <w:sz w:val="24"/>
          <w:szCs w:val="24"/>
        </w:rPr>
        <w:t>Correspondências Expedidas</w:t>
      </w:r>
      <w:r>
        <w:rPr>
          <w:rFonts w:ascii="Arial" w:hAnsi="Arial"/>
          <w:w w:val="115"/>
          <w:sz w:val="24"/>
          <w:szCs w:val="24"/>
        </w:rPr>
        <w:t>: Ofícios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342/21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343/21,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51/21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52/21. 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344/21,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146/21. Ofícios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341/21 e 345/21, ao Prefeito Municipal, 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100/21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105/21.Autógrafos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82/21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83/21,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 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 Municipal a redação ﬁnal do projeto de lei 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7, de 2021, e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2021.</w:t>
      </w:r>
    </w:p>
    <w:p>
      <w:pPr>
        <w:pStyle w:val="Corpodotexto"/>
        <w:spacing w:before="11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16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  Lei  Complementar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8  de  2021</w:t>
      </w:r>
      <w:r>
        <w:rPr>
          <w:rFonts w:ascii="Arial" w:hAnsi="Arial"/>
          <w:w w:val="115"/>
          <w:sz w:val="24"/>
          <w:szCs w:val="24"/>
        </w:rPr>
        <w:t>,  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artigos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18/2011.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202,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e distribuída às Comissões Permanentes – Relator da CCR Diego Maciel e Relator da COF Edivan Baron;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79  de  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 sobre subsídio aos avicultores de Três Passos na construção de aviários novos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revoga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 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4511,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26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abril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2011.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 -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e distribuída às Comissões Permanentes – Relator da CCR </w:t>
      </w:r>
      <w:r>
        <w:rPr>
          <w:rFonts w:eastAsia="Georgia" w:cs="Georgia" w:ascii="Arial" w:hAnsi="Arial"/>
          <w:spacing w:val="1"/>
          <w:w w:val="115"/>
          <w:sz w:val="24"/>
          <w:szCs w:val="24"/>
          <w:lang w:val="pt-PT" w:eastAsia="en-US" w:bidi="ar-SA"/>
        </w:rPr>
        <w:t xml:space="preserve">Jair Locatelli </w:t>
      </w:r>
      <w:r>
        <w:rPr>
          <w:rFonts w:ascii="Arial" w:hAnsi="Arial"/>
          <w:spacing w:val="1"/>
          <w:w w:val="115"/>
          <w:sz w:val="24"/>
          <w:szCs w:val="24"/>
        </w:rPr>
        <w:t xml:space="preserve">e Relator da COF João Boll;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 proceder 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 temporária de um motorista. Autor: Arlei Luis Tomazoni - Prefeito, Número 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199, Tipo: Leitura,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 </w:t>
      </w:r>
      <w:r>
        <w:rPr>
          <w:rFonts w:ascii="Arial" w:hAnsi="Arial"/>
          <w:spacing w:val="1"/>
          <w:w w:val="115"/>
          <w:sz w:val="24"/>
          <w:szCs w:val="24"/>
        </w:rPr>
        <w:t xml:space="preserve">e distribuída às Comissões Permanentes – Relatora da CCR </w:t>
      </w:r>
      <w:r>
        <w:rPr>
          <w:rFonts w:eastAsia="Georgia" w:cs="Georgia" w:ascii="Arial" w:hAnsi="Arial"/>
          <w:spacing w:val="1"/>
          <w:w w:val="115"/>
          <w:sz w:val="24"/>
          <w:szCs w:val="24"/>
          <w:lang w:val="pt-PT" w:eastAsia="en-US" w:bidi="ar-SA"/>
        </w:rPr>
        <w:t>Daiana Bald</w:t>
      </w:r>
      <w:r>
        <w:rPr>
          <w:rFonts w:ascii="Arial" w:hAnsi="Arial"/>
          <w:spacing w:val="1"/>
          <w:w w:val="115"/>
          <w:sz w:val="24"/>
          <w:szCs w:val="24"/>
        </w:rPr>
        <w:t xml:space="preserve"> e Relator da COF </w:t>
      </w:r>
      <w:r>
        <w:rPr>
          <w:rFonts w:eastAsia="Georgia" w:cs="Georgia" w:ascii="Arial" w:hAnsi="Arial"/>
          <w:spacing w:val="1"/>
          <w:w w:val="115"/>
          <w:sz w:val="24"/>
          <w:szCs w:val="24"/>
          <w:lang w:val="pt-PT" w:eastAsia="en-US" w:bidi="ar-SA"/>
        </w:rPr>
        <w:t xml:space="preserve">João Boll;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91  de  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o Poder Executivo proceder na contratação emergencial de um psicólogo.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198,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 Resultado: Matéria lida </w:t>
      </w:r>
      <w:r>
        <w:rPr>
          <w:rFonts w:ascii="Arial" w:hAnsi="Arial"/>
          <w:spacing w:val="1"/>
          <w:w w:val="115"/>
          <w:sz w:val="24"/>
          <w:szCs w:val="24"/>
        </w:rPr>
        <w:t xml:space="preserve">e distribuída às Comissões Permanentes – Relatora da CCR </w:t>
      </w:r>
      <w:r>
        <w:rPr>
          <w:rFonts w:eastAsia="Georgia" w:cs="Georgia" w:ascii="Arial" w:hAnsi="Arial"/>
          <w:spacing w:val="1"/>
          <w:w w:val="115"/>
          <w:sz w:val="24"/>
          <w:szCs w:val="24"/>
          <w:lang w:val="pt-PT" w:eastAsia="en-US" w:bidi="ar-SA"/>
        </w:rPr>
        <w:t>Daiana Bald</w:t>
      </w:r>
      <w:r>
        <w:rPr>
          <w:rFonts w:ascii="Arial" w:hAnsi="Arial"/>
          <w:spacing w:val="1"/>
          <w:w w:val="115"/>
          <w:sz w:val="24"/>
          <w:szCs w:val="24"/>
        </w:rPr>
        <w:t xml:space="preserve"> e Relator da COF Luis da Silva; </w:t>
      </w:r>
      <w:r>
        <w:rPr>
          <w:rFonts w:ascii="Arial" w:hAnsi="Arial"/>
          <w:b/>
          <w:w w:val="115"/>
          <w:sz w:val="24"/>
          <w:szCs w:val="24"/>
        </w:rPr>
        <w:t>5 -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92  de  2021</w:t>
      </w:r>
      <w:r>
        <w:rPr>
          <w:rFonts w:ascii="Arial" w:hAnsi="Arial"/>
          <w:w w:val="115"/>
          <w:sz w:val="24"/>
          <w:szCs w:val="24"/>
        </w:rPr>
        <w:t>, Autoriza o Poder Executivo a conceder o uso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imóvel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cultivo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agrícola.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201, Tipo: Leitura,  Resultado: Matéria lida </w:t>
      </w:r>
      <w:r>
        <w:rPr>
          <w:rFonts w:ascii="Arial" w:hAnsi="Arial"/>
          <w:spacing w:val="1"/>
          <w:w w:val="115"/>
          <w:sz w:val="24"/>
          <w:szCs w:val="24"/>
        </w:rPr>
        <w:t xml:space="preserve">e distribuída às Comissões Permanentes – Relator da CCR Diego Maciel e Relator da COF João Boll;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106  de  2021</w:t>
      </w:r>
      <w:r>
        <w:rPr>
          <w:rFonts w:ascii="Arial" w:hAnsi="Arial"/>
          <w:w w:val="115"/>
          <w:sz w:val="24"/>
          <w:szCs w:val="24"/>
        </w:rPr>
        <w:t>, Seja estabelecido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turno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único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Habitzreiter, Gilmar Maier, Maria Helena Da Saúde, Paulo Sattler, Tipo: Leitura, , Resultado: Matéria lida; </w:t>
      </w:r>
      <w:r>
        <w:rPr>
          <w:rFonts w:ascii="Arial" w:hAnsi="Arial"/>
          <w:b/>
          <w:w w:val="115"/>
          <w:sz w:val="24"/>
          <w:szCs w:val="24"/>
        </w:rPr>
        <w:t>7 -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Seja informado: - Se há exames suﬁciente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mamograﬁa ou se tem exames de mamograﬁa acumulados (lista de espera)? - Quantos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exames de mamograﬁa foram realizados na campanha do Outubro Rosa de 2021? - Se há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exames suﬁciente de para a campanha novembro azul e quantos já foram realizados 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2021?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Maria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Helena Da Saúde, Paulo Sattler, Tipo: Leitura, 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36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Requer licença para tratamento de saúde, na forma do inciso I do art. 20 do Regimento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Interno da Câmara Municipal, conforme atestado médico anexo, no período de 16 a 30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novembro de 2021. Autor: Flavio Habitzreiter, Tipo: Leitura,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4"/>
          <w:w w:val="115"/>
          <w:sz w:val="24"/>
          <w:szCs w:val="24"/>
        </w:rPr>
        <w:t>.</w:t>
      </w:r>
    </w:p>
    <w:p>
      <w:pPr>
        <w:pStyle w:val="Corpodotexto"/>
        <w:spacing w:lineRule="auto" w:line="240"/>
        <w:ind w:left="120" w:right="116" w:hanging="0"/>
        <w:jc w:val="both"/>
        <w:rPr>
          <w:rFonts w:ascii="Arial" w:hAnsi="Arial"/>
          <w:b/>
          <w:b/>
          <w:w w:val="115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20" w:right="116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17  de  2021</w:t>
      </w:r>
      <w:r>
        <w:rPr>
          <w:rFonts w:ascii="Arial" w:hAnsi="Arial"/>
          <w:w w:val="115"/>
          <w:sz w:val="24"/>
          <w:szCs w:val="24"/>
        </w:rPr>
        <w:t>, Denomina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 Escola Municipal de Educação Infantil Professora Marlene Leonhardt, o educandário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 será ediﬁcado no Bairro Santa Inês, na Avenida Perimetral, n° 1480, Três Passos/RS.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81  de  2021</w:t>
      </w:r>
      <w:r>
        <w:rPr>
          <w:rFonts w:ascii="Arial" w:hAnsi="Arial"/>
          <w:w w:val="115"/>
          <w:sz w:val="24"/>
          <w:szCs w:val="24"/>
        </w:rPr>
        <w:t>, Autoriza o Município de Três Passos a receber em Dação imóveis do Estado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Rio Grande do Sul em pagamento de débitos. Autor: Arlei Luis Tomazoni - 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184, Tipo: Simbólica, Sim: 10, Não: 0, Abstenções: 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Parecer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Comissões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Permanentes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Parecer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Constituição,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Bem-Estar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propondo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arquivamento da Emenda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9, de 2021, pela sua inconstitucionalidade, na forma do inciso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II do art. 48 do Regimento Interno da Câmara Municipal de Três Passos. Autor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>: CCR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 de Constituição, Redação e Bem-Estar Social, Tipo: Simbólica, Sim: 10, Não: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bCs/>
          <w:w w:val="115"/>
          <w:sz w:val="24"/>
          <w:szCs w:val="24"/>
        </w:rPr>
        <w:t>4</w:t>
      </w:r>
      <w:r>
        <w:rPr>
          <w:rFonts w:ascii="Arial" w:hAnsi="Arial"/>
          <w:b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-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Projeto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dispositivo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PPA,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receber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recursos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aquisição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cessão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equipamentos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spacing w:val="18"/>
          <w:w w:val="115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4"/>
          <w:w w:val="115"/>
          <w:sz w:val="24"/>
          <w:szCs w:val="24"/>
        </w:rPr>
        <w:t>5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86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Consolida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legislação sobre criação, comércio, exibição, circulação e políticas de proteção de cães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gatos no Município de Três Passos. Autor: Arlei Luis Tomazoni - Prefeito,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193, Resultado: Matéria </w:t>
      </w:r>
      <w:r>
        <w:rPr>
          <w:rFonts w:ascii="Arial" w:hAnsi="Arial"/>
          <w:w w:val="115"/>
          <w:sz w:val="24"/>
          <w:szCs w:val="24"/>
        </w:rPr>
        <w:t>discutida previamente;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6</w:t>
      </w:r>
      <w:r>
        <w:rPr>
          <w:rFonts w:ascii="Arial" w:hAnsi="Arial"/>
          <w:b/>
          <w:w w:val="115"/>
          <w:sz w:val="24"/>
          <w:szCs w:val="24"/>
        </w:rPr>
        <w:t xml:space="preserve">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88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Autoriza abertura de crédito adicional suplementar, no Lei 5587/2020, LOA para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exercício 2021. Autor: Arlei Luis Tomazoni - Prefeito, Número de Protocolo: 194, Resultado: Matéria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bCs/>
          <w:w w:val="115"/>
          <w:sz w:val="24"/>
          <w:szCs w:val="24"/>
        </w:rPr>
        <w:t>7</w:t>
      </w:r>
      <w:r>
        <w:rPr>
          <w:rFonts w:ascii="Arial" w:hAnsi="Arial"/>
          <w:b/>
          <w:w w:val="115"/>
          <w:sz w:val="24"/>
          <w:szCs w:val="24"/>
        </w:rPr>
        <w:t xml:space="preserve">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89 de 2021</w:t>
      </w:r>
      <w:r>
        <w:rPr>
          <w:rFonts w:ascii="Arial" w:hAnsi="Arial"/>
          <w:w w:val="115"/>
          <w:sz w:val="24"/>
          <w:szCs w:val="24"/>
        </w:rPr>
        <w:t>, 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 de crédito adicional suplementar, no Lei 5587/2020, LOA para o exercício 2021.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196,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  de  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adicional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suplementar,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5587/2020,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2021.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197,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discutida previamente.</w:t>
      </w:r>
    </w:p>
    <w:p>
      <w:pPr>
        <w:pStyle w:val="Corpodotexto"/>
        <w:spacing w:lineRule="auto" w:line="240"/>
        <w:ind w:left="120" w:right="116" w:hanging="0"/>
        <w:jc w:val="both"/>
        <w:rPr>
          <w:rFonts w:ascii="Arial" w:hAnsi="Arial"/>
          <w:b/>
          <w:b/>
          <w:w w:val="115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20" w:right="116" w:hanging="0"/>
        <w:jc w:val="both"/>
        <w:rPr>
          <w:b w:val="false"/>
          <w:b w:val="false"/>
          <w:bCs w:val="false"/>
        </w:rPr>
      </w:pPr>
      <w:r>
        <w:rPr>
          <w:rFonts w:ascii="Arial" w:hAnsi="Arial"/>
          <w:b/>
          <w:bCs/>
          <w:w w:val="105"/>
          <w:sz w:val="24"/>
          <w:szCs w:val="24"/>
        </w:rPr>
        <w:t>Oradores</w:t>
      </w:r>
      <w:r>
        <w:rPr>
          <w:rFonts w:ascii="Arial" w:hAnsi="Arial"/>
          <w:b/>
          <w:bCs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bCs/>
          <w:w w:val="105"/>
          <w:sz w:val="24"/>
          <w:szCs w:val="24"/>
        </w:rPr>
        <w:t>do</w:t>
      </w:r>
      <w:r>
        <w:rPr>
          <w:rFonts w:ascii="Arial" w:hAnsi="Arial"/>
          <w:b/>
          <w:bCs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bCs/>
          <w:w w:val="105"/>
          <w:sz w:val="24"/>
          <w:szCs w:val="24"/>
        </w:rPr>
        <w:t>Expediente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: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1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Osvaldir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Urnau;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2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Boll;  3  -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Baron;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4 - Paulo Sattler;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5  -  Diego   Maciel;</w:t>
      </w:r>
      <w:r>
        <w:rPr>
          <w:rFonts w:ascii="Arial" w:hAnsi="Arial"/>
          <w:b w:val="false"/>
          <w:bCs w:val="false"/>
          <w:spacing w:val="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6</w:t>
      </w:r>
      <w:r>
        <w:rPr>
          <w:rFonts w:ascii="Arial" w:hAnsi="Arial"/>
          <w:b w:val="false"/>
          <w:bCs w:val="false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2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Maier;</w:t>
      </w:r>
      <w:r>
        <w:rPr>
          <w:rFonts w:ascii="Arial" w:hAnsi="Arial"/>
          <w:b w:val="false"/>
          <w:bCs w:val="false"/>
          <w:spacing w:val="3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7 -   Luis  da 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Silva;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8 – Jair Locatelli;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9  -</w:t>
      </w:r>
      <w:r>
        <w:rPr>
          <w:rFonts w:ascii="Arial" w:hAnsi="Arial"/>
          <w:b w:val="false"/>
          <w:bCs w:val="false"/>
          <w:spacing w:val="-4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Ingomar</w:t>
      </w:r>
      <w:r>
        <w:rPr>
          <w:rFonts w:ascii="Arial" w:hAnsi="Arial"/>
          <w:b w:val="false"/>
          <w:bCs w:val="false"/>
          <w:spacing w:val="2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Sandtner.</w:t>
      </w:r>
    </w:p>
    <w:p>
      <w:pPr>
        <w:pStyle w:val="Corpodotexto"/>
        <w:spacing w:lineRule="auto" w:line="240"/>
        <w:ind w:left="120" w:right="116" w:hanging="0"/>
        <w:jc w:val="both"/>
        <w:rPr>
          <w:rFonts w:ascii="Arial" w:hAnsi="Arial"/>
          <w:b/>
          <w:b/>
          <w:w w:val="115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20" w:right="116" w:hanging="0"/>
        <w:jc w:val="both"/>
        <w:rPr/>
      </w:pPr>
      <w:r>
        <w:rPr>
          <w:rFonts w:ascii="Arial" w:hAnsi="Arial"/>
          <w:b/>
          <w:w w:val="110"/>
          <w:sz w:val="24"/>
          <w:szCs w:val="24"/>
        </w:rPr>
        <w:t>Oradores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Explicações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Pessoais: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-  Diego  Maciel; </w:t>
      </w:r>
      <w:r>
        <w:rPr>
          <w:rFonts w:ascii="Arial" w:hAnsi="Arial"/>
          <w:b/>
          <w:w w:val="110"/>
          <w:sz w:val="24"/>
          <w:szCs w:val="24"/>
        </w:rPr>
        <w:t xml:space="preserve">2 </w:t>
      </w:r>
      <w:r>
        <w:rPr>
          <w:rFonts w:ascii="Arial" w:hAnsi="Arial"/>
          <w:w w:val="110"/>
          <w:sz w:val="24"/>
          <w:szCs w:val="24"/>
        </w:rPr>
        <w:t xml:space="preserve">- Maria  Helena Krummenauer; </w:t>
      </w:r>
      <w:r>
        <w:rPr>
          <w:rFonts w:ascii="Arial" w:hAnsi="Arial"/>
          <w:b/>
          <w:w w:val="110"/>
          <w:sz w:val="24"/>
          <w:szCs w:val="24"/>
        </w:rPr>
        <w:t xml:space="preserve">3 </w:t>
      </w:r>
      <w:r>
        <w:rPr>
          <w:rFonts w:ascii="Arial" w:hAnsi="Arial"/>
          <w:w w:val="110"/>
          <w:sz w:val="24"/>
          <w:szCs w:val="24"/>
        </w:rPr>
        <w:t xml:space="preserve">- Paulo Sattler; </w:t>
      </w:r>
      <w:r>
        <w:rPr>
          <w:rFonts w:ascii="Arial" w:hAnsi="Arial"/>
          <w:b/>
          <w:w w:val="110"/>
          <w:sz w:val="24"/>
          <w:szCs w:val="24"/>
        </w:rPr>
        <w:t xml:space="preserve">4 </w:t>
      </w:r>
      <w:r>
        <w:rPr>
          <w:rFonts w:ascii="Arial" w:hAnsi="Arial"/>
          <w:w w:val="110"/>
          <w:sz w:val="24"/>
          <w:szCs w:val="24"/>
        </w:rPr>
        <w:t xml:space="preserve">- João Boll; </w:t>
      </w:r>
      <w:r>
        <w:rPr>
          <w:rFonts w:ascii="Arial" w:hAnsi="Arial"/>
          <w:b/>
          <w:w w:val="110"/>
          <w:sz w:val="24"/>
          <w:szCs w:val="24"/>
        </w:rPr>
        <w:t xml:space="preserve">5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Jair</w:t>
      </w:r>
      <w:r>
        <w:rPr>
          <w:rFonts w:ascii="Arial" w:hAnsi="Arial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Locatelli</w:t>
      </w:r>
      <w:r>
        <w:rPr>
          <w:rFonts w:ascii="Arial" w:hAnsi="Arial"/>
          <w:spacing w:val="10"/>
          <w:w w:val="110"/>
          <w:sz w:val="24"/>
          <w:szCs w:val="24"/>
        </w:rPr>
        <w:t>.</w:t>
      </w:r>
    </w:p>
    <w:p>
      <w:pPr>
        <w:pStyle w:val="Corpodotexto"/>
        <w:spacing w:lineRule="auto" w:line="240"/>
        <w:ind w:left="120" w:right="116" w:hanging="0"/>
        <w:jc w:val="both"/>
        <w:rPr>
          <w:rFonts w:ascii="Arial" w:hAnsi="Arial"/>
          <w:b/>
          <w:b/>
          <w:w w:val="110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20" w:right="116" w:hanging="0"/>
        <w:jc w:val="both"/>
        <w:rPr/>
      </w:pPr>
      <w:r>
        <w:rPr>
          <w:rFonts w:ascii="Arial" w:hAnsi="Arial"/>
          <w:b/>
          <w:bCs/>
          <w:w w:val="115"/>
          <w:sz w:val="24"/>
          <w:szCs w:val="24"/>
        </w:rPr>
        <w:t>Prestação de contas de diárias</w:t>
      </w:r>
      <w:r>
        <w:rPr>
          <w:rFonts w:ascii="Arial" w:hAnsi="Arial"/>
          <w:w w:val="115"/>
          <w:sz w:val="24"/>
          <w:szCs w:val="24"/>
        </w:rPr>
        <w:t>: o vereador Gilmar Maier, fez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diárias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indenizadas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participar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curso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técnico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"Gestão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Eﬁciente",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promovido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Uvergs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Porto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Alegre,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novembro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2021, </w:t>
      </w:r>
      <w:r>
        <w:rPr>
          <w:rFonts w:ascii="Arial" w:hAnsi="Arial"/>
          <w:w w:val="115"/>
          <w:sz w:val="24"/>
          <w:szCs w:val="24"/>
        </w:rPr>
        <w:t>durante o seu discurso no espaço do Expediente.</w:t>
      </w:r>
    </w:p>
    <w:p>
      <w:pPr>
        <w:pStyle w:val="Corpodotexto"/>
        <w:spacing w:lineRule="auto" w:line="240"/>
        <w:ind w:left="120" w:right="116" w:hanging="0"/>
        <w:jc w:val="both"/>
        <w:rPr>
          <w:rFonts w:ascii="Arial" w:hAnsi="Arial"/>
          <w:w w:val="115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20" w:right="116" w:hanging="0"/>
        <w:jc w:val="both"/>
        <w:rPr>
          <w:rFonts w:ascii="Arial" w:hAnsi="Arial"/>
          <w:w w:val="115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20" w:right="116" w:hanging="0"/>
        <w:jc w:val="both"/>
        <w:rPr/>
      </w:pPr>
      <w:r>
        <w:rPr>
          <w:rFonts w:ascii="Arial" w:hAnsi="Arial"/>
          <w:w w:val="115"/>
          <w:sz w:val="24"/>
          <w:szCs w:val="24"/>
        </w:rPr>
        <w:tab/>
        <w:t>Paulo Gilceu Sattler</w:t>
        <w:tab/>
        <w:tab/>
        <w:tab/>
        <w:tab/>
        <w:t>Diego Hider Maciel</w:t>
      </w:r>
    </w:p>
    <w:p>
      <w:pPr>
        <w:pStyle w:val="Corpodotexto"/>
        <w:spacing w:lineRule="auto" w:line="240"/>
        <w:ind w:left="120" w:right="116" w:hanging="0"/>
        <w:jc w:val="both"/>
        <w:rPr/>
      </w:pPr>
      <w:r>
        <w:rPr>
          <w:rFonts w:ascii="Arial" w:hAnsi="Arial"/>
          <w:w w:val="115"/>
          <w:sz w:val="24"/>
          <w:szCs w:val="24"/>
        </w:rPr>
        <w:tab/>
        <w:t xml:space="preserve">    Presidente</w:t>
        <w:tab/>
        <w:tab/>
        <w:tab/>
        <w:tab/>
        <w:tab/>
        <w:t xml:space="preserve">      Secretário  </w:t>
      </w:r>
    </w:p>
    <w:p>
      <w:pPr>
        <w:sectPr>
          <w:headerReference w:type="default" r:id="rId2"/>
          <w:footerReference w:type="default" r:id="rId3"/>
          <w:type w:val="nextPage"/>
          <w:pgSz w:w="11906" w:h="16821"/>
          <w:pgMar w:left="1701" w:right="1200" w:header="807" w:top="2020" w:footer="841" w:bottom="1040" w:gutter="0"/>
          <w:pgNumType w:fmt="decimal"/>
          <w:formProt w:val="false"/>
          <w:textDirection w:val="lrTb"/>
        </w:sectPr>
      </w:pPr>
    </w:p>
    <w:p>
      <w:pPr>
        <w:pStyle w:val="Corpodotexto"/>
        <w:spacing w:lineRule="auto" w:line="242"/>
        <w:ind w:left="120" w:right="119" w:hanging="0"/>
        <w:jc w:val="both"/>
        <w:rPr>
          <w:rFonts w:ascii="Arial" w:hAnsi="Arial"/>
          <w:w w:val="110"/>
          <w:sz w:val="16"/>
          <w:szCs w:val="24"/>
        </w:rPr>
      </w:pPr>
      <w:r>
        <w:rPr/>
      </w:r>
    </w:p>
    <w:p>
      <w:pPr>
        <w:pStyle w:val="Corpodotexto"/>
        <w:spacing w:lineRule="auto" w:line="242"/>
        <w:ind w:left="120" w:right="119" w:hanging="0"/>
        <w:jc w:val="both"/>
        <w:rPr>
          <w:rFonts w:ascii="Arial" w:hAnsi="Arial"/>
          <w:w w:val="110"/>
          <w:sz w:val="16"/>
          <w:szCs w:val="24"/>
        </w:rPr>
      </w:pPr>
      <w:r>
        <w:rPr/>
      </w:r>
    </w:p>
    <w:sectPr>
      <w:headerReference w:type="default" r:id="rId4"/>
      <w:footerReference w:type="default" r:id="rId5"/>
      <w:type w:val="continuous"/>
      <w:pgSz w:w="11906" w:h="16821"/>
      <w:pgMar w:left="1701" w:right="1200" w:header="807" w:top="2020" w:footer="841" w:bottom="1040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10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1016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" name="Rectangle 1"/>
                      <wps:cNvSpPr/>
                    </wps:nvSpPr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102.35pt;margin-top:785.65pt;width:390.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pt;height:11.35pt;mso-wrap-distance-left:9pt;mso-wrap-distance-right:9pt;mso-wrap-distance-top:0pt;mso-wrap-distance-bottom:0pt;margin-top:822.5pt;mso-position-vertical-relative:page;margin-left:503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w w:val="115"/>
                              <w:sz w:val="16"/>
                            </w:rPr>
                            <w:t>22/11/2021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.1pt;height:11.35pt;mso-wrap-distance-left:9pt;mso-wrap-distance-right:9pt;mso-wrap-distance-top:0pt;mso-wrap-distance-bottom:0pt;margin-top:822.5pt;mso-position-vertical-relative:page;margin-left:55.2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"/>
                        <w:w w:val="115"/>
                        <w:sz w:val="16"/>
                      </w:rPr>
                      <w:t>22/11/2021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9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20" cy="2622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8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22/11/2021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0.6pt;height:20.65pt;mso-wrap-distance-left:9pt;mso-wrap-distance-right:9pt;mso-wrap-distance-top:0pt;mso-wrap-distance-bottom:0pt;margin-top:790.25pt;mso-position-vertical-relative:page;margin-left:101.9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8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8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22/11/2021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10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10160"/>
              <wp:effectExtent l="0" t="0" r="0" b="0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3" name="Rectangle 1"/>
                      <wps:cNvSpPr/>
                    </wps:nvSpPr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102.35pt;margin-top:785.65pt;width:390.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pt;height:11.35pt;mso-wrap-distance-left:9pt;mso-wrap-distance-right:9pt;mso-wrap-distance-top:0pt;mso-wrap-distance-bottom:0pt;margin-top:822.5pt;mso-position-vertical-relative:page;margin-left:503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1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w w:val="115"/>
                              <w:sz w:val="16"/>
                            </w:rPr>
                            <w:t>22/11/2021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.1pt;height:11.35pt;mso-wrap-distance-left:9pt;mso-wrap-distance-right:9pt;mso-wrap-distance-top:0pt;mso-wrap-distance-bottom:0pt;margin-top:822.5pt;mso-position-vertical-relative:page;margin-left:55.2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"/>
                        <w:w w:val="115"/>
                        <w:sz w:val="16"/>
                      </w:rPr>
                      <w:t>22/11/2021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9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20" cy="2622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8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22/11/2021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0.6pt;height:20.65pt;mso-wrap-distance-left:9pt;mso-wrap-distance-right:9pt;mso-wrap-distance-top:0pt;mso-wrap-distance-bottom:0pt;margin-top:790.25pt;mso-position-vertical-relative:page;margin-left:101.9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8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8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22/11/2021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8455" cy="1016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34.35pt;margin-top:100.65pt;width:526.5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0" allowOverlap="1" relativeHeight="2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886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02.4pt;height:30.6pt;mso-wrap-distance-left:9pt;mso-wrap-distance-right:9pt;mso-wrap-distance-top:0pt;mso-wrap-distance-bottom:0pt;margin-top:50.95pt;mso-position-vertical-relative:page;margin-left:168.3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8455" cy="10160"/>
              <wp:effectExtent l="0" t="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2" name="Rectangle 1"/>
                      <wps:cNvSpPr/>
                    </wps:nvSpPr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34.35pt;margin-top:100.65pt;width:526.5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0" allowOverlap="1" relativeHeight="2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9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1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886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02.4pt;height:30.6pt;mso-wrap-distance-left:9pt;mso-wrap-distance-right:9pt;mso-wrap-distance-top:0pt;mso-wrap-distance-bottom:0pt;margin-top:50.95pt;mso-position-vertical-relative:page;margin-left:168.3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LibreOffice/7.0.1.2$Windows_X86_64 LibreOffice_project/7cbcfc562f6eb6708b5ff7d7397325de9e764452</Application>
  <Pages>3</Pages>
  <Words>1277</Words>
  <Characters>6872</Characters>
  <CharactersWithSpaces>8225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2021-11-22T16:55:02Z</dcterms:created>
  <dc:creator/>
  <dc:description/>
  <dc:language>pt-BR</dc:language>
  <cp:lastModifiedBy/>
  <cp:lastPrinted>2021-11-22T14:23:56Z</cp:lastPrinted>
  <dcterms:modified xsi:type="dcterms:W3CDTF">2021-11-22T14:22:51Z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2021-11-22T00:00:00Z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2021-11-22T00:00:00Z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