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10">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pPr>
      <w:r>
        <w:rPr>
          <w:color w:val="0000FF"/>
          <w:sz w:val="32"/>
          <w:szCs w:val="32"/>
        </w:rPr>
        <w:t xml:space="preserve">SESSÃO ORDINÁRIA DO DIA 06 DE </w:t>
      </w:r>
      <w:r>
        <w:rPr>
          <w:rFonts w:eastAsia="Times New Roman" w:cs="Times New Roman"/>
          <w:b/>
          <w:bCs/>
          <w:color w:val="0000FF"/>
          <w:kern w:val="0"/>
          <w:sz w:val="32"/>
          <w:szCs w:val="32"/>
          <w:lang w:val="pt-BR" w:eastAsia="pt-BR" w:bidi="ar-SA"/>
        </w:rPr>
        <w:t>DEZEMBRO</w:t>
      </w:r>
      <w:r>
        <w:rPr>
          <w:color w:val="0000FF"/>
          <w:sz w:val="32"/>
          <w:szCs w:val="32"/>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COLOCO EM VOTAÇÃO A ATA DA SESSÃO ANTERIOR.</w:t>
      </w:r>
    </w:p>
    <w:p>
      <w:pPr>
        <w:pStyle w:val="BodyText2"/>
        <w:rPr/>
      </w:pP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RESUMO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 E EXPEDIDAS</w:t>
      </w:r>
    </w:p>
    <w:p>
      <w:pPr>
        <w:pStyle w:val="Normal"/>
        <w:tabs>
          <w:tab w:val="clear" w:pos="720"/>
          <w:tab w:val="left" w:pos="851" w:leader="none"/>
          <w:tab w:val="left" w:pos="1211" w:leader="none"/>
        </w:tabs>
        <w:ind w:left="567" w:hanging="0"/>
        <w:jc w:val="both"/>
        <w:rPr>
          <w:bCs/>
          <w:sz w:val="28"/>
          <w:szCs w:val="28"/>
        </w:rPr>
      </w:pPr>
      <w:r>
        <w:rPr>
          <w:bCs/>
          <w:sz w:val="28"/>
          <w:szCs w:val="28"/>
        </w:rPr>
        <w:t>* PROJETOS DE LEI Nºs 99</w:t>
      </w:r>
      <w:r>
        <w:rPr>
          <w:rFonts w:eastAsia="Times New Roman" w:cs="Times New Roman"/>
          <w:bCs/>
          <w:color w:val="00000A"/>
          <w:kern w:val="0"/>
          <w:sz w:val="28"/>
          <w:szCs w:val="28"/>
          <w:lang w:val="pt-BR" w:eastAsia="pt-BR" w:bidi="ar-SA"/>
        </w:rPr>
        <w:t>/21, 100/21 E 101/21</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MENSAGENS RETIFICATIVAS AOS PROJETOS DE LEI Nºs 92/21 E 99/21</w:t>
      </w:r>
    </w:p>
    <w:p>
      <w:pPr>
        <w:pStyle w:val="Normal"/>
        <w:tabs>
          <w:tab w:val="clear" w:pos="720"/>
          <w:tab w:val="left" w:pos="675" w:leader="none"/>
          <w:tab w:val="left" w:pos="735" w:leader="none"/>
        </w:tabs>
        <w:ind w:left="567" w:hanging="0"/>
        <w:jc w:val="both"/>
        <w:rPr/>
      </w:pPr>
      <w:r>
        <w:rPr>
          <w:bCs/>
          <w:sz w:val="28"/>
          <w:szCs w:val="28"/>
        </w:rPr>
        <w:t>* INDICAÇÃO E PEDIDO DE PROVIDÊNCIAS</w:t>
      </w:r>
    </w:p>
    <w:p>
      <w:pPr>
        <w:pStyle w:val="Normal"/>
        <w:tabs>
          <w:tab w:val="clear" w:pos="720"/>
          <w:tab w:val="left" w:pos="851" w:leader="none"/>
          <w:tab w:val="left" w:pos="1211" w:leader="none"/>
        </w:tabs>
        <w:jc w:val="both"/>
        <w:rPr>
          <w:bCs/>
          <w:sz w:val="28"/>
          <w:szCs w:val="28"/>
        </w:rPr>
      </w:pPr>
      <w:r>
        <w:rPr>
          <w:bCs/>
          <w:sz w:val="28"/>
          <w:szCs w:val="28"/>
        </w:rPr>
        <w:t>_____________________________________________________________________</w:t>
      </w:r>
    </w:p>
    <w:p>
      <w:pPr>
        <w:pStyle w:val="Normal"/>
        <w:jc w:val="both"/>
        <w:rPr/>
      </w:pPr>
      <w:r>
        <w:rPr>
          <w:b/>
          <w:bCs/>
          <w:color w:val="0000FF"/>
          <w:sz w:val="32"/>
          <w:szCs w:val="32"/>
        </w:rPr>
        <w:t xml:space="preserve">ORDEM DO DIA: </w:t>
      </w:r>
    </w:p>
    <w:p>
      <w:pPr>
        <w:pStyle w:val="Normal"/>
        <w:jc w:val="both"/>
        <w:rPr>
          <w:color w:val="0000FF"/>
        </w:rPr>
      </w:pPr>
      <w:r>
        <w:rPr>
          <w:color w:val="0000FF"/>
        </w:rPr>
      </w:r>
    </w:p>
    <w:p>
      <w:pPr>
        <w:pStyle w:val="Normal"/>
        <w:jc w:val="both"/>
        <w:rPr>
          <w:sz w:val="32"/>
          <w:szCs w:val="32"/>
        </w:rPr>
      </w:pPr>
      <w:r>
        <w:rPr>
          <w:b/>
          <w:bCs/>
          <w:color w:val="0000FF"/>
          <w:sz w:val="32"/>
          <w:szCs w:val="32"/>
        </w:rPr>
        <w:t>MATÉRIAS PARA DISCUSSÃO E VOTAÇÃO:</w:t>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Edivan Baron e Luis da Silva</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85/21 -  </w:t>
      </w:r>
      <w:r>
        <w:rPr>
          <w:b/>
          <w:bCs/>
          <w:color w:val="auto"/>
          <w:sz w:val="28"/>
          <w:szCs w:val="28"/>
        </w:rPr>
        <w:t>Autoriza a abertura de crédito adicional suplementar, na Lei 5.587/2020, Lei Orçamentária Anual - LOA para o exercício 2021, no valor de R$ 847.326,67, para compra de veículos para a Secretaria de Saúde.</w:t>
      </w:r>
    </w:p>
    <w:p>
      <w:pPr>
        <w:pStyle w:val="Normal"/>
        <w:jc w:val="both"/>
        <w:rPr>
          <w:b/>
          <w:b/>
          <w:bCs/>
          <w:sz w:val="28"/>
          <w:szCs w:val="28"/>
        </w:rPr>
      </w:pPr>
      <w:r>
        <w:rPr>
          <w:b/>
          <w:bCs/>
          <w:sz w:val="28"/>
          <w:szCs w:val="28"/>
        </w:rPr>
      </w:r>
    </w:p>
    <w:p>
      <w:pPr>
        <w:pStyle w:val="Normal"/>
        <w:jc w:val="both"/>
        <w:rPr/>
      </w:pPr>
      <w:r>
        <w:rPr>
          <w:b/>
          <w:bCs/>
          <w:color w:val="0000FF"/>
          <w:sz w:val="28"/>
          <w:szCs w:val="28"/>
        </w:rPr>
        <w:t>E à Mensagem retificativa</w:t>
      </w:r>
      <w:r>
        <w:rPr>
          <w:b/>
          <w:bCs/>
          <w:color w:val="auto"/>
          <w:sz w:val="28"/>
          <w:szCs w:val="28"/>
        </w:rPr>
        <w:t xml:space="preserve"> enviada pelo Prefeito Municipal, </w:t>
      </w:r>
      <w:r>
        <w:rPr>
          <w:rFonts w:eastAsia="Times New Roman" w:cs="Times New Roman"/>
          <w:b/>
          <w:bCs/>
          <w:color w:val="auto"/>
          <w:kern w:val="0"/>
          <w:sz w:val="28"/>
          <w:szCs w:val="28"/>
          <w:lang w:val="pt-BR" w:eastAsia="pt-BR" w:bidi="ar-SA"/>
        </w:rPr>
        <w:t xml:space="preserve">ajustando a redação do projeto </w:t>
      </w:r>
      <w:r>
        <w:rPr>
          <w:b/>
          <w:bCs/>
          <w:color w:val="auto"/>
          <w:sz w:val="28"/>
          <w:szCs w:val="28"/>
        </w:rPr>
        <w:t>conforme a orientação técnica.</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85/21, JUNTAMENTE COM A MENSAGEM RETIFICATIVA.</w:t>
      </w:r>
    </w:p>
    <w:p>
      <w:pPr>
        <w:pStyle w:val="Normal"/>
        <w:widowControl/>
        <w:suppressAutoHyphens w:val="true"/>
        <w:bidi w:val="0"/>
        <w:spacing w:before="0" w:after="0"/>
        <w:ind w:left="0" w:right="0" w:hanging="0"/>
        <w:jc w:val="both"/>
        <w:rPr>
          <w:color w:val="auto"/>
        </w:rPr>
      </w:pPr>
      <w:r>
        <w:rPr>
          <w:color w:val="auto"/>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PROJETO DE LEI Nº 85/21, 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i w:val="false"/>
          <w:i w:val="false"/>
          <w:iCs w:val="false"/>
        </w:rPr>
      </w:pPr>
      <w:r>
        <w:rPr>
          <w:rFonts w:eastAsia="Times New Roman" w:cs="Times New Roman"/>
          <w:b w:val="false"/>
          <w:bCs w:val="false"/>
          <w:i w:val="false"/>
          <w:iCs w:val="false"/>
          <w:color w:val="auto"/>
          <w:kern w:val="0"/>
          <w:sz w:val="28"/>
          <w:szCs w:val="28"/>
          <w:lang w:val="pt-BR" w:eastAsia="pt-BR" w:bidi="ar-SA"/>
        </w:rPr>
        <w:t>__________________________________________________________________</w:t>
      </w:r>
    </w:p>
    <w:p>
      <w:pPr>
        <w:pStyle w:val="Normal"/>
        <w:widowControl/>
        <w:suppressAutoHyphens w:val="true"/>
        <w:bidi w:val="0"/>
        <w:spacing w:before="0" w:after="0"/>
        <w:ind w:left="57" w:right="0" w:hanging="0"/>
        <w:jc w:val="both"/>
        <w:rPr>
          <w:b/>
          <w:b/>
          <w:sz w:val="28"/>
        </w:rPr>
      </w:pPr>
      <w:r>
        <w:rPr/>
      </w:r>
    </w:p>
    <w:p>
      <w:pPr>
        <w:pStyle w:val="Normal"/>
        <w:widowControl/>
        <w:suppressAutoHyphens w:val="true"/>
        <w:bidi w:val="0"/>
        <w:spacing w:before="0" w:after="0"/>
        <w:ind w:left="57" w:right="0" w:hanging="0"/>
        <w:jc w:val="both"/>
        <w:rPr>
          <w:b/>
          <w:b/>
          <w:sz w:val="28"/>
        </w:rPr>
      </w:pPr>
      <w:r>
        <w:rPr>
          <w:b/>
          <w:bCs/>
          <w:color w:val="0000FF"/>
          <w:sz w:val="28"/>
          <w:szCs w:val="28"/>
        </w:rPr>
        <w:t xml:space="preserve">PARECER DA COMISSÃO DE CONSTITUIÇÃO, REDAÇÃO E BEM-ESTAR SOCIAL, através da maioria dos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emitem PARECER FAVORÁVEL ao Veto n</w:t>
      </w:r>
      <w:r>
        <w:rPr>
          <w:rFonts w:eastAsia="Times New Roman" w:cs="Times New Roman"/>
          <w:b/>
          <w:bCs/>
          <w:color w:val="0000FF"/>
          <w:kern w:val="0"/>
          <w:sz w:val="28"/>
          <w:szCs w:val="28"/>
          <w:lang w:val="pt-BR" w:eastAsia="pt-BR" w:bidi="ar-SA"/>
        </w:rPr>
        <w:t xml:space="preserve">º 4/21, </w:t>
      </w:r>
      <w:r>
        <w:rPr>
          <w:rFonts w:eastAsia="Times New Roman" w:cs="Times New Roman"/>
          <w:b/>
          <w:bCs/>
          <w:color w:val="auto"/>
          <w:kern w:val="0"/>
          <w:sz w:val="28"/>
          <w:szCs w:val="28"/>
          <w:lang w:val="pt-BR" w:eastAsia="pt-BR" w:bidi="ar-SA"/>
        </w:rPr>
        <w:t xml:space="preserve">enviado pelo Prefeito Municipal ao projeto de lei legislativa nº 11/21, que dispõe sobre a divulgação de lista de espera para vagas nas escolas municipais de educação infantil de Três Passos/RS. </w:t>
      </w:r>
    </w:p>
    <w:p>
      <w:pPr>
        <w:pStyle w:val="Normal"/>
        <w:widowControl/>
        <w:suppressAutoHyphens w:val="true"/>
        <w:bidi w:val="0"/>
        <w:spacing w:before="0" w:after="0"/>
        <w:ind w:left="57" w:right="0" w:hanging="0"/>
        <w:jc w:val="both"/>
        <w:rPr>
          <w:color w:val="auto"/>
        </w:rPr>
      </w:pPr>
      <w:r>
        <w:rPr>
          <w:rFonts w:eastAsia="Times New Roman" w:cs="Times New Roman"/>
          <w:b/>
          <w:bCs/>
          <w:color w:val="auto"/>
          <w:kern w:val="0"/>
          <w:sz w:val="28"/>
          <w:szCs w:val="28"/>
          <w:lang w:val="pt-BR" w:eastAsia="pt-BR" w:bidi="ar-SA"/>
        </w:rPr>
        <w:t>O veto é pela inconstitucionalidade do projeto, por se tratar de matéria de natureza administrativa de exclusiva atribuição do Prefeito Municipal, ou seja, com conteúdo que importa criação de procedimentos, instrumentos internos, alocação de pessoal e geração de despesa em matéria de cunho eminentemente gerencial, da órbita de competência do Executivo.</w:t>
      </w:r>
    </w:p>
    <w:p>
      <w:pPr>
        <w:pStyle w:val="Normal"/>
        <w:widowControl/>
        <w:suppressAutoHyphens w:val="true"/>
        <w:bidi w:val="0"/>
        <w:spacing w:before="0" w:after="0"/>
        <w:ind w:left="57" w:right="0" w:hanging="0"/>
        <w:jc w:val="both"/>
        <w:rPr>
          <w:b/>
          <w:b/>
          <w:sz w:val="28"/>
        </w:rPr>
      </w:pPr>
      <w:r>
        <w:rPr>
          <w:b/>
          <w:sz w:val="28"/>
        </w:rPr>
      </w:r>
    </w:p>
    <w:p>
      <w:pPr>
        <w:pStyle w:val="Normal"/>
        <w:widowControl/>
        <w:suppressAutoHyphens w:val="true"/>
        <w:bidi w:val="0"/>
        <w:spacing w:before="0" w:after="0"/>
        <w:ind w:left="57" w:right="0" w:hanging="0"/>
        <w:jc w:val="both"/>
        <w:rPr>
          <w:b/>
          <w:b/>
          <w:sz w:val="28"/>
        </w:rPr>
      </w:pPr>
      <w:r>
        <w:rPr>
          <w:rFonts w:eastAsia="Times New Roman" w:cs="Times New Roman"/>
          <w:b/>
          <w:bCs/>
          <w:color w:val="0000FF"/>
          <w:kern w:val="0"/>
          <w:sz w:val="28"/>
          <w:szCs w:val="28"/>
          <w:lang w:val="pt-BR" w:eastAsia="pt-BR" w:bidi="ar-SA"/>
        </w:rPr>
        <w:t>O relator desta matéria é o vereador Jair Locatelli.</w:t>
      </w:r>
    </w:p>
    <w:p>
      <w:pPr>
        <w:pStyle w:val="Normal"/>
        <w:widowControl/>
        <w:suppressAutoHyphens w:val="true"/>
        <w:bidi w:val="0"/>
        <w:spacing w:before="0" w:after="0"/>
        <w:ind w:left="57" w:right="0" w:hanging="0"/>
        <w:jc w:val="both"/>
        <w:rPr>
          <w:b/>
          <w:b/>
          <w:sz w:val="28"/>
        </w:rPr>
      </w:pPr>
      <w:r>
        <w:rPr>
          <w:b/>
          <w:sz w:val="28"/>
        </w:rPr>
      </w:r>
    </w:p>
    <w:p>
      <w:pPr>
        <w:pStyle w:val="Normal"/>
        <w:ind w:left="360" w:hanging="0"/>
        <w:jc w:val="both"/>
        <w:rPr>
          <w:b/>
          <w:b/>
          <w:sz w:val="28"/>
        </w:rPr>
      </w:pPr>
      <w:r>
        <w:rPr>
          <w:b/>
          <w:sz w:val="28"/>
        </w:rPr>
        <w:t xml:space="preserve">COLOCO EM DISCUSSÃO O VETO Nº </w:t>
      </w:r>
      <w:r>
        <w:rPr>
          <w:rFonts w:eastAsia="Times New Roman" w:cs="Times New Roman"/>
          <w:b/>
          <w:color w:val="00000A"/>
          <w:kern w:val="0"/>
          <w:sz w:val="28"/>
          <w:szCs w:val="24"/>
          <w:lang w:val="pt-BR" w:eastAsia="pt-BR" w:bidi="ar-SA"/>
        </w:rPr>
        <w:t>4</w:t>
      </w:r>
      <w:r>
        <w:rPr>
          <w:b/>
          <w:sz w:val="28"/>
        </w:rPr>
        <w:t>/21</w:t>
      </w:r>
    </w:p>
    <w:p>
      <w:pPr>
        <w:pStyle w:val="Normal"/>
        <w:ind w:left="360" w:hanging="0"/>
        <w:jc w:val="both"/>
        <w:rPr>
          <w:b/>
          <w:b/>
          <w:sz w:val="28"/>
        </w:rPr>
      </w:pPr>
      <w:r>
        <w:rPr>
          <w:b/>
          <w:sz w:val="28"/>
        </w:rPr>
      </w:r>
    </w:p>
    <w:p>
      <w:pPr>
        <w:pStyle w:val="Normal"/>
        <w:ind w:left="360" w:hanging="0"/>
        <w:jc w:val="both"/>
        <w:rPr>
          <w:b/>
          <w:b/>
          <w:sz w:val="28"/>
        </w:rPr>
      </w:pPr>
      <w:r>
        <w:rPr>
          <w:b/>
          <w:sz w:val="28"/>
        </w:rPr>
        <w:t>CONFORME PREVÊ O ARTIGO 72, PARÁGRAFO 4º, DA LEI ORGÂNICA MUNICIPAL, O VETO SÓ PODERÁ REJEITADO PELO VOTO DA MAIORIA ABSOLUTA DOS VEREADORES, OU SEJA, PARA SER REJEITADO É PRECISO, NO MÍNIMO, SEIS VOTOS CONTRÁRIOS.</w:t>
      </w:r>
    </w:p>
    <w:p>
      <w:pPr>
        <w:pStyle w:val="Normal"/>
        <w:ind w:left="360" w:hanging="0"/>
        <w:jc w:val="both"/>
        <w:rPr>
          <w:b/>
          <w:b/>
          <w:sz w:val="28"/>
        </w:rPr>
      </w:pPr>
      <w:r>
        <w:rPr>
          <w:b/>
          <w:sz w:val="28"/>
        </w:rPr>
      </w:r>
    </w:p>
    <w:p>
      <w:pPr>
        <w:pStyle w:val="Normal"/>
        <w:ind w:left="360" w:hanging="0"/>
        <w:jc w:val="both"/>
        <w:rPr>
          <w:b/>
          <w:b/>
          <w:sz w:val="28"/>
        </w:rPr>
      </w:pPr>
      <w:r>
        <w:rPr>
          <w:b/>
          <w:sz w:val="28"/>
        </w:rPr>
        <w:t>VEREADORES QUE ESTEJAM DE ACORDO COM O VETO VOTAM “SIM”</w:t>
      </w:r>
    </w:p>
    <w:p>
      <w:pPr>
        <w:pStyle w:val="Normal"/>
        <w:ind w:left="360" w:hanging="0"/>
        <w:jc w:val="both"/>
        <w:rPr>
          <w:b/>
          <w:b/>
          <w:sz w:val="28"/>
        </w:rPr>
      </w:pPr>
      <w:r>
        <w:rPr>
          <w:b/>
          <w:sz w:val="28"/>
        </w:rPr>
      </w:r>
    </w:p>
    <w:p>
      <w:pPr>
        <w:pStyle w:val="Normal"/>
        <w:ind w:left="360" w:hanging="0"/>
        <w:jc w:val="both"/>
        <w:rPr>
          <w:b/>
          <w:b/>
          <w:sz w:val="28"/>
        </w:rPr>
      </w:pPr>
      <w:r>
        <w:rPr>
          <w:b/>
          <w:sz w:val="28"/>
        </w:rPr>
        <w:t>VEREADORES CONTRÁRIOS AO VETO VOTAM “NÃO”</w:t>
      </w:r>
    </w:p>
    <w:p>
      <w:pPr>
        <w:pStyle w:val="Normal"/>
        <w:ind w:left="360" w:hanging="0"/>
        <w:jc w:val="both"/>
        <w:rPr>
          <w:b/>
          <w:b/>
          <w:sz w:val="28"/>
        </w:rPr>
      </w:pPr>
      <w:r>
        <w:rPr>
          <w:b/>
          <w:sz w:val="28"/>
        </w:rPr>
      </w:r>
    </w:p>
    <w:p>
      <w:pPr>
        <w:pStyle w:val="Normal"/>
        <w:ind w:left="360" w:hanging="0"/>
        <w:jc w:val="both"/>
        <w:rPr>
          <w:b/>
          <w:b/>
          <w:sz w:val="28"/>
        </w:rPr>
      </w:pPr>
      <w:r>
        <w:rPr>
          <w:b/>
          <w:sz w:val="28"/>
        </w:rPr>
        <w:t>COLOCO EM VOTAÇÃO O VETO Nº 4/21, FAZENDO A CHAMADA NOMINAL DOS VEREADORES:</w:t>
      </w:r>
    </w:p>
    <w:p>
      <w:pPr>
        <w:pStyle w:val="Normal"/>
        <w:ind w:left="360" w:hanging="0"/>
        <w:jc w:val="both"/>
        <w:rPr>
          <w:b/>
          <w:b/>
          <w:sz w:val="28"/>
        </w:rPr>
      </w:pPr>
      <w:r>
        <w:rPr>
          <w:b/>
          <w:sz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FLAVIO HABITZREITER - VOTO</w:t>
      </w:r>
    </w:p>
    <w:p>
      <w:pPr>
        <w:pStyle w:val="Normal"/>
        <w:ind w:left="540" w:hanging="0"/>
        <w:jc w:val="both"/>
        <w:rPr/>
      </w:pPr>
      <w:r>
        <w:rPr>
          <w:b/>
          <w:sz w:val="28"/>
        </w:rPr>
        <w:t>EDIVAN BARON - VOTO</w:t>
      </w:r>
    </w:p>
    <w:p>
      <w:pPr>
        <w:pStyle w:val="Normal"/>
        <w:ind w:left="540" w:hanging="0"/>
        <w:jc w:val="both"/>
        <w:rPr/>
      </w:pPr>
      <w:r>
        <w:rPr>
          <w:b/>
          <w:color w:val="00000A"/>
          <w:sz w:val="28"/>
          <w:szCs w:val="24"/>
        </w:rPr>
        <w:t xml:space="preserve">GILMAR MAIER </w:t>
      </w:r>
      <w:r>
        <w:rPr>
          <w:b/>
          <w:sz w:val="28"/>
        </w:rPr>
        <w:t>-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pPr>
      <w:r>
        <w:rPr>
          <w:b/>
          <w:sz w:val="28"/>
        </w:rPr>
        <w:t>PAULO SATTLER - VOTO</w:t>
      </w:r>
    </w:p>
    <w:p>
      <w:pPr>
        <w:pStyle w:val="Normal"/>
        <w:ind w:left="540" w:hanging="0"/>
        <w:jc w:val="both"/>
        <w:rPr>
          <w:b/>
          <w:b/>
          <w:sz w:val="28"/>
        </w:rPr>
      </w:pPr>
      <w:r>
        <w:rPr>
          <w:b/>
          <w:sz w:val="28"/>
        </w:rPr>
      </w:r>
    </w:p>
    <w:p>
      <w:pPr>
        <w:pStyle w:val="Normal"/>
        <w:ind w:left="540" w:hanging="0"/>
        <w:jc w:val="both"/>
        <w:rPr/>
      </w:pPr>
      <w:r>
        <w:rPr>
          <w:b/>
          <w:sz w:val="28"/>
        </w:rPr>
        <w:t>APURAÇÃO DO RESULTADO DA VOTAÇÃO:</w:t>
      </w:r>
    </w:p>
    <w:p>
      <w:pPr>
        <w:pStyle w:val="Normal"/>
        <w:ind w:left="540" w:hanging="0"/>
        <w:jc w:val="both"/>
        <w:rPr/>
      </w:pPr>
      <w:r>
        <w:rPr>
          <w:b/>
          <w:sz w:val="28"/>
        </w:rPr>
        <w:t>VOTOS FAVORÁVEIS:</w:t>
      </w:r>
    </w:p>
    <w:p>
      <w:pPr>
        <w:pStyle w:val="Normal"/>
        <w:ind w:left="540" w:hanging="0"/>
        <w:jc w:val="both"/>
        <w:rPr>
          <w:color w:val="auto"/>
        </w:rPr>
      </w:pPr>
      <w:r>
        <w:rPr>
          <w:b/>
          <w:bCs/>
          <w:color w:val="auto"/>
          <w:sz w:val="28"/>
          <w:szCs w:val="28"/>
        </w:rPr>
        <w:t>VOTOS CONTRÁRIOS:</w:t>
      </w:r>
    </w:p>
    <w:p>
      <w:pPr>
        <w:pStyle w:val="Normal"/>
        <w:ind w:left="540" w:hanging="0"/>
        <w:jc w:val="both"/>
        <w:rPr>
          <w:color w:val="0000FF"/>
        </w:rPr>
      </w:pPr>
      <w:r>
        <w:rPr>
          <w:b/>
          <w:bCs/>
          <w:color w:val="0000FF"/>
          <w:sz w:val="28"/>
          <w:szCs w:val="28"/>
        </w:rPr>
        <w:t>RESULTADO: (aprovado ou rejeitado)</w:t>
      </w:r>
    </w:p>
    <w:p>
      <w:pPr>
        <w:pStyle w:val="Normal"/>
        <w:widowControl/>
        <w:suppressAutoHyphens w:val="true"/>
        <w:bidi w:val="0"/>
        <w:spacing w:before="0" w:after="0"/>
        <w:ind w:left="0" w:right="0" w:hanging="0"/>
        <w:jc w:val="both"/>
        <w:rPr>
          <w:b w:val="false"/>
          <w:b w:val="false"/>
          <w:bCs w:val="false"/>
          <w:color w:val="auto"/>
        </w:rPr>
      </w:pPr>
      <w:r>
        <w:rPr>
          <w:b w:val="false"/>
          <w:bCs w:val="false"/>
          <w:color w:val="auto"/>
          <w:sz w:val="28"/>
          <w:szCs w:val="28"/>
        </w:rPr>
        <w:t>____________________________________________________________________</w:t>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Edivan Baron e Luis da Silva</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83/21 - </w:t>
      </w:r>
      <w:r>
        <w:rPr>
          <w:b/>
          <w:bCs/>
          <w:color w:val="auto"/>
          <w:sz w:val="28"/>
          <w:szCs w:val="28"/>
        </w:rPr>
        <w:t xml:space="preserve">Altera a Lei Municipal nº 5002, de 21 de outubro de 2014. </w:t>
      </w:r>
    </w:p>
    <w:p>
      <w:pPr>
        <w:pStyle w:val="Normal"/>
        <w:jc w:val="both"/>
        <w:rPr>
          <w:color w:val="auto"/>
        </w:rPr>
      </w:pPr>
      <w:r>
        <w:rPr>
          <w:b/>
          <w:bCs/>
          <w:color w:val="auto"/>
          <w:sz w:val="28"/>
          <w:szCs w:val="28"/>
        </w:rPr>
        <w:t>Este projeto estabelece o novo percentual da taxa de administração do Instituto de Previdência do Servidor Público de Três Passos em 2,5% do total da remuneração de contribuição de todos os servidores ativos vinculados ao RPPS.</w:t>
      </w:r>
    </w:p>
    <w:p>
      <w:pPr>
        <w:pStyle w:val="Normal"/>
        <w:jc w:val="both"/>
        <w:rPr/>
      </w:pPr>
      <w:r>
        <w:rPr>
          <w:b/>
          <w:bCs/>
          <w:color w:val="auto"/>
          <w:sz w:val="28"/>
          <w:szCs w:val="28"/>
        </w:rPr>
        <w:t>O valor da taxa de administração é utilizado para cobrir as despesas com a administração e a gestão do Instituto de Previdência.</w:t>
      </w:r>
    </w:p>
    <w:p>
      <w:pPr>
        <w:pStyle w:val="Normal"/>
        <w:jc w:val="both"/>
        <w:rPr>
          <w:b/>
          <w:b/>
          <w:bCs/>
          <w:color w:val="auto"/>
          <w:sz w:val="28"/>
          <w:szCs w:val="28"/>
        </w:rPr>
      </w:pPr>
      <w:r>
        <w:rPr>
          <w:b/>
          <w:bCs/>
          <w:color w:val="auto"/>
          <w:sz w:val="28"/>
          <w:szCs w:val="28"/>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83/21</w:t>
      </w:r>
    </w:p>
    <w:p>
      <w:pPr>
        <w:pStyle w:val="Normal"/>
        <w:widowControl/>
        <w:suppressAutoHyphens w:val="true"/>
        <w:bidi w:val="0"/>
        <w:spacing w:before="0" w:after="0"/>
        <w:ind w:left="0" w:right="0" w:hanging="0"/>
        <w:jc w:val="both"/>
        <w:rPr>
          <w:color w:val="auto"/>
        </w:rPr>
      </w:pPr>
      <w:r>
        <w:rPr>
          <w:color w:val="auto"/>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PROJETO DE LEI Nº 83/21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b w:val="false"/>
          <w:b w:val="false"/>
          <w:bCs w:val="false"/>
        </w:rPr>
      </w:pPr>
      <w:r>
        <w:rPr>
          <w:b w:val="false"/>
          <w:bCs w:val="false"/>
        </w:rPr>
        <w:t>_______________________________________________________________________________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João Boll, Edivan Baron e Luis da Silva</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93/21 – </w:t>
      </w:r>
      <w:r>
        <w:rPr>
          <w:b/>
          <w:bCs/>
          <w:i w:val="false"/>
          <w:iCs w:val="false"/>
          <w:color w:val="auto"/>
          <w:sz w:val="28"/>
          <w:szCs w:val="28"/>
        </w:rPr>
        <w:t>Dispõe sobre a</w:t>
      </w:r>
      <w:r>
        <w:rPr>
          <w:b/>
          <w:bCs/>
          <w:i w:val="false"/>
          <w:iCs w:val="false"/>
          <w:color w:val="0000FF"/>
          <w:sz w:val="28"/>
          <w:szCs w:val="28"/>
        </w:rPr>
        <w:t xml:space="preserve"> </w:t>
      </w:r>
      <w:r>
        <w:rPr>
          <w:b/>
          <w:bCs/>
          <w:i w:val="false"/>
          <w:iCs w:val="false"/>
          <w:color w:val="auto"/>
          <w:sz w:val="28"/>
          <w:szCs w:val="28"/>
        </w:rPr>
        <w:t>Alteração e consolidação do protocolo de intenções do Consórcio Intermunicipal do Noroeste do Estado do Rio Grande do Sul - CISA e dá outras providências.</w:t>
      </w:r>
    </w:p>
    <w:p>
      <w:pPr>
        <w:pStyle w:val="Normal"/>
        <w:jc w:val="both"/>
        <w:rPr>
          <w:i w:val="false"/>
          <w:i w:val="false"/>
          <w:iCs w:val="false"/>
        </w:rPr>
      </w:pPr>
      <w:r>
        <w:rPr>
          <w:rFonts w:eastAsia="Times New Roman" w:cs="Times New Roman"/>
          <w:b/>
          <w:bCs/>
          <w:i w:val="false"/>
          <w:iCs w:val="false"/>
          <w:color w:val="auto"/>
          <w:kern w:val="0"/>
          <w:sz w:val="28"/>
          <w:szCs w:val="28"/>
          <w:lang w:val="pt-BR" w:eastAsia="pt-BR" w:bidi="ar-SA"/>
        </w:rPr>
        <w:t>Para que o Consórcio possa efetivamente implantar o Sistema Brasileiro de Inspeção de Produtos de Origem Animal e Vegetal (SISBI) e oferecer este novo serviço aos municípios consorciados por adesão, além da alteração estatutária são necessárias também ratificações no Protocolo de Intenções, através de leis locais de todos os entes.</w:t>
      </w:r>
    </w:p>
    <w:p>
      <w:pPr>
        <w:pStyle w:val="Normal"/>
        <w:jc w:val="both"/>
        <w:rPr>
          <w:rFonts w:eastAsia="Times New Roman" w:cs="Times New Roman"/>
          <w:b/>
          <w:b/>
          <w:bCs/>
          <w:i/>
          <w:i/>
          <w:iCs/>
          <w:color w:val="auto"/>
          <w:kern w:val="0"/>
          <w:sz w:val="28"/>
          <w:szCs w:val="28"/>
          <w:lang w:val="pt-BR" w:eastAsia="pt-BR" w:bidi="ar-SA"/>
        </w:rPr>
      </w:pPr>
      <w:r>
        <w:rPr>
          <w:rFonts w:eastAsia="Times New Roman" w:cs="Times New Roman"/>
          <w:b/>
          <w:bCs/>
          <w:i/>
          <w:iCs/>
          <w:color w:val="auto"/>
          <w:kern w:val="0"/>
          <w:sz w:val="28"/>
          <w:szCs w:val="28"/>
          <w:lang w:val="pt-BR" w:eastAsia="pt-BR" w:bidi="ar-SA"/>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O PROJETO DE LEI Nº 93/21</w:t>
      </w:r>
    </w:p>
    <w:p>
      <w:pPr>
        <w:pStyle w:val="Normal"/>
        <w:widowControl/>
        <w:suppressAutoHyphens w:val="true"/>
        <w:bidi w:val="0"/>
        <w:spacing w:before="0" w:after="0"/>
        <w:ind w:left="0" w:right="0" w:hanging="0"/>
        <w:jc w:val="both"/>
        <w:rPr>
          <w:color w:val="auto"/>
        </w:rPr>
      </w:pPr>
      <w:r>
        <w:rPr>
          <w:color w:val="auto"/>
        </w:rPr>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 xml:space="preserve">COLOCO EM VOTAÇÃO O </w:t>
      </w:r>
      <w:r>
        <w:rPr>
          <w:rFonts w:eastAsia="Times New Roman" w:cs="Times New Roman"/>
          <w:b/>
          <w:bCs/>
          <w:i w:val="false"/>
          <w:iCs w:val="false"/>
          <w:color w:val="auto"/>
          <w:kern w:val="0"/>
          <w:sz w:val="28"/>
          <w:szCs w:val="28"/>
          <w:lang w:val="pt-BR" w:eastAsia="pt-BR" w:bidi="ar-SA"/>
        </w:rPr>
        <w:t>PROJETO DE LEI Nº 93/21</w:t>
      </w:r>
    </w:p>
    <w:p>
      <w:pPr>
        <w:pStyle w:val="BodyText2"/>
        <w:widowControl/>
        <w:suppressAutoHyphens w:val="true"/>
        <w:bidi w:val="0"/>
        <w:spacing w:before="0" w:after="0"/>
        <w:ind w:left="0" w:right="0" w:hanging="0"/>
        <w:jc w:val="both"/>
        <w:rPr>
          <w:sz w:val="28"/>
          <w:szCs w:val="28"/>
        </w:rPr>
      </w:pPr>
      <w:r>
        <w:rPr>
          <w:rFonts w:eastAsia="Times New Roman" w:cs="Times New Roman"/>
          <w:b w:val="false"/>
          <w:bCs w:val="false"/>
          <w:i/>
          <w:iCs/>
          <w:color w:val="auto"/>
          <w:kern w:val="0"/>
          <w:sz w:val="28"/>
          <w:szCs w:val="28"/>
          <w:lang w:val="pt-BR" w:eastAsia="pt-BR" w:bidi="ar-SA"/>
        </w:rPr>
        <w:t>VEREADORES FAVORÁVEIS PERMANEÇAM COMO ESTÃO E OS CONTRÁRIOS SE MANIFESTEM.</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sz w:val="32"/>
          <w:szCs w:val="32"/>
        </w:rPr>
      </w:pPr>
      <w:r>
        <w:rPr>
          <w:b/>
          <w:bCs/>
          <w:color w:val="0000FF"/>
          <w:sz w:val="32"/>
          <w:szCs w:val="32"/>
        </w:rPr>
        <w:t>MATÉRIAS PARA DISCUSSÃO PRÉVIA:</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 DA COMISSÃO DE CONSTITUIÇÃO, REDAÇÃO E BEM-ESTAR SOCIAL, através de seus membros: Jair Locatelli, Daiana Bald e Diego Maciel, emite PARECER DESFAVORÁVEL ao Projeto de Lei Legislativa n</w:t>
      </w:r>
      <w:r>
        <w:rPr>
          <w:b/>
          <w:bCs/>
          <w:color w:val="0000FF"/>
          <w:sz w:val="28"/>
          <w:szCs w:val="28"/>
          <w:u w:val="single"/>
          <w:vertAlign w:val="superscript"/>
        </w:rPr>
        <w:t>º</w:t>
      </w:r>
      <w:r>
        <w:rPr>
          <w:b/>
          <w:bCs/>
          <w:color w:val="0000FF"/>
          <w:sz w:val="28"/>
          <w:szCs w:val="28"/>
        </w:rPr>
        <w:t xml:space="preserve"> 18/21 - </w:t>
      </w:r>
      <w:r>
        <w:rPr>
          <w:b/>
          <w:bCs/>
          <w:color w:val="auto"/>
          <w:sz w:val="28"/>
          <w:szCs w:val="28"/>
        </w:rPr>
        <w:t>Inclui o conteúdo sobre a cultura tradicionalista nas escolas públicas da rede municipal de ensino.</w:t>
      </w:r>
    </w:p>
    <w:p>
      <w:pPr>
        <w:pStyle w:val="Normal"/>
        <w:jc w:val="both"/>
        <w:rPr/>
      </w:pPr>
      <w:r>
        <w:rPr>
          <w:b/>
          <w:bCs/>
          <w:color w:val="auto"/>
          <w:sz w:val="28"/>
          <w:szCs w:val="28"/>
        </w:rPr>
        <w:t>O conteúdo deverá abranger os aspectos históricos, artísticos e folclóricos da tradição gaúcha, contribuindo com a BNCC “Base Nacional Comum Curricular” e o Referencial Gaúcho, previsto dentro das especificações de territorialidade</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auto"/>
          <w:sz w:val="28"/>
          <w:szCs w:val="28"/>
        </w:rPr>
        <w:t xml:space="preserve">PRIMEIRAMENTE, COM BASE NO ART. 48, PARÁGRAFO ÚNICO, DO REGIMENTO INTERNO DA CÂMARA, COLOCO EM VOTAÇÃO O PARECER DA COMISSÃO DE CONSTITUIÇÃO, REDAÇÃO E BEM-ESTAR SOCIAL, QUE É CONTRÁRIO </w:t>
      </w:r>
      <w:r>
        <w:rPr>
          <w:rFonts w:eastAsia="Times New Roman" w:cs="Times New Roman"/>
          <w:b/>
          <w:bCs/>
          <w:color w:val="auto"/>
          <w:kern w:val="0"/>
          <w:sz w:val="28"/>
          <w:szCs w:val="28"/>
          <w:lang w:val="pt-BR" w:eastAsia="pt-BR" w:bidi="ar-SA"/>
        </w:rPr>
        <w:t>AO PROJETO DE LEI LEGISLATIVA Nº 18/21</w:t>
      </w:r>
      <w:r>
        <w:rPr>
          <w:b/>
          <w:bCs/>
          <w:color w:val="auto"/>
          <w:sz w:val="28"/>
          <w:szCs w:val="28"/>
        </w:rPr>
        <w:t>, EM RAZÃO DA SUA INCONSTITUCIONALIDADE.</w:t>
      </w:r>
    </w:p>
    <w:p>
      <w:pPr>
        <w:pStyle w:val="Normal"/>
        <w:jc w:val="both"/>
        <w:rPr>
          <w:b/>
          <w:b/>
          <w:bCs/>
          <w:sz w:val="28"/>
          <w:szCs w:val="28"/>
        </w:rPr>
      </w:pPr>
      <w:r>
        <w:rPr>
          <w:b/>
          <w:bCs/>
          <w:sz w:val="28"/>
          <w:szCs w:val="28"/>
        </w:rPr>
      </w:r>
    </w:p>
    <w:p>
      <w:pPr>
        <w:pStyle w:val="Normal"/>
        <w:jc w:val="both"/>
        <w:rPr>
          <w:b/>
          <w:b/>
          <w:bCs/>
          <w:sz w:val="28"/>
        </w:rPr>
      </w:pPr>
      <w:r>
        <w:rPr>
          <w:b/>
          <w:bCs/>
          <w:sz w:val="28"/>
        </w:rPr>
        <w:t xml:space="preserve">PARA QUE </w:t>
      </w:r>
      <w:r>
        <w:rPr>
          <w:rFonts w:eastAsia="Times New Roman" w:cs="Times New Roman"/>
          <w:b/>
          <w:bCs/>
          <w:color w:val="00000A"/>
          <w:kern w:val="0"/>
          <w:sz w:val="28"/>
          <w:szCs w:val="24"/>
          <w:lang w:val="pt-BR" w:eastAsia="pt-BR" w:bidi="ar-SA"/>
        </w:rPr>
        <w:t>O PROJETO POSSA SER DISCUTIDO E VOTADO PELOS VEREADORES EM PLENÁRIO, O PARECER PRECISA SER DERRUBADO.</w:t>
      </w:r>
    </w:p>
    <w:p>
      <w:pPr>
        <w:pStyle w:val="Normal"/>
        <w:jc w:val="both"/>
        <w:rPr>
          <w:b/>
          <w:b/>
          <w:bCs/>
          <w:sz w:val="28"/>
        </w:rPr>
      </w:pPr>
      <w:r>
        <w:rPr>
          <w:b/>
          <w:bCs/>
          <w:sz w:val="28"/>
        </w:rPr>
      </w:r>
    </w:p>
    <w:p>
      <w:pPr>
        <w:pStyle w:val="Normal"/>
        <w:jc w:val="both"/>
        <w:rPr>
          <w:b/>
          <w:b/>
          <w:bCs/>
          <w:sz w:val="28"/>
        </w:rPr>
      </w:pPr>
      <w:r>
        <w:rPr>
          <w:b/>
          <w:bCs/>
          <w:sz w:val="28"/>
        </w:rPr>
        <w:t xml:space="preserve">VEREADORES FAVORÁVEIS AO PARECER E ARQUIVAMENTO </w:t>
      </w:r>
      <w:r>
        <w:rPr>
          <w:rFonts w:eastAsia="Times New Roman" w:cs="Times New Roman"/>
          <w:b/>
          <w:bCs/>
          <w:color w:val="00000A"/>
          <w:kern w:val="0"/>
          <w:sz w:val="28"/>
          <w:szCs w:val="24"/>
          <w:lang w:val="pt-BR" w:eastAsia="pt-BR" w:bidi="ar-SA"/>
        </w:rPr>
        <w:t>DO PROJETO</w:t>
      </w:r>
      <w:r>
        <w:rPr>
          <w:b/>
          <w:bCs/>
          <w:sz w:val="28"/>
        </w:rPr>
        <w:t xml:space="preserve"> PERMANEÇAM COMO ESTÃO, E OS CONTRÁRIOS SE MANIFESTEM.</w:t>
      </w:r>
    </w:p>
    <w:p>
      <w:pPr>
        <w:pStyle w:val="Normal"/>
        <w:jc w:val="both"/>
        <w:rPr>
          <w:b/>
          <w:b/>
          <w:bCs/>
          <w:sz w:val="28"/>
        </w:rPr>
      </w:pPr>
      <w:r>
        <w:rPr>
          <w:b/>
          <w:bCs/>
          <w:sz w:val="28"/>
        </w:rPr>
        <w:t>FAVORÁVEIS: ___________________________</w:t>
      </w:r>
    </w:p>
    <w:p>
      <w:pPr>
        <w:pStyle w:val="Normal"/>
        <w:jc w:val="both"/>
        <w:rPr>
          <w:b/>
          <w:b/>
          <w:bCs/>
          <w:sz w:val="28"/>
        </w:rPr>
      </w:pPr>
      <w:r>
        <w:rPr>
          <w:b/>
          <w:bCs/>
          <w:sz w:val="28"/>
        </w:rPr>
        <w:t>CONTRÁRIOS: ___________________________</w:t>
      </w:r>
    </w:p>
    <w:p>
      <w:pPr>
        <w:pStyle w:val="Normal"/>
        <w:jc w:val="both"/>
        <w:rPr>
          <w:b/>
          <w:b/>
          <w:bCs/>
          <w:color w:val="0000FF"/>
          <w:sz w:val="28"/>
          <w:u w:val="single"/>
        </w:rPr>
      </w:pPr>
      <w:r>
        <w:rPr>
          <w:b/>
          <w:bCs/>
          <w:color w:val="0000FF"/>
          <w:sz w:val="28"/>
          <w:u w:val="single"/>
        </w:rPr>
      </w:r>
    </w:p>
    <w:p>
      <w:pPr>
        <w:pStyle w:val="Normal"/>
        <w:jc w:val="both"/>
        <w:rPr/>
      </w:pPr>
      <w:r>
        <w:rPr>
          <w:b/>
          <w:bCs/>
          <w:color w:val="FF0000"/>
          <w:sz w:val="28"/>
          <w:szCs w:val="28"/>
        </w:rPr>
        <w:t xml:space="preserve">NO CASO DE O PARECER TER SIDO DERRUBADO (HAVER MAIS VOTOS CONTRÁRIOS), </w:t>
      </w:r>
      <w:r>
        <w:rPr>
          <w:rFonts w:eastAsia="Times New Roman" w:cs="Times New Roman"/>
          <w:b/>
          <w:bCs/>
          <w:color w:val="FF0000"/>
          <w:kern w:val="0"/>
          <w:sz w:val="28"/>
          <w:szCs w:val="28"/>
          <w:lang w:val="pt-BR" w:eastAsia="pt-BR" w:bidi="ar-SA"/>
        </w:rPr>
        <w:t>O PROJETO VAI À DISCUSSÃO PRÉVIA.</w:t>
      </w:r>
    </w:p>
    <w:p>
      <w:pPr>
        <w:pStyle w:val="Normal"/>
        <w:jc w:val="both"/>
        <w:rPr>
          <w:rFonts w:ascii="Times New Roman" w:hAnsi="Times New Roman" w:eastAsia="Times New Roman" w:cs="Times New Roman"/>
          <w:b/>
          <w:b/>
          <w:bCs/>
          <w:color w:val="FF0000"/>
          <w:kern w:val="0"/>
          <w:sz w:val="28"/>
          <w:szCs w:val="28"/>
          <w:lang w:val="pt-BR" w:eastAsia="pt-BR" w:bidi="ar-SA"/>
        </w:rPr>
      </w:pPr>
      <w:r>
        <w:rPr>
          <w:rFonts w:eastAsia="Times New Roman" w:cs="Times New Roman"/>
          <w:b/>
          <w:bCs/>
          <w:color w:val="FF0000"/>
          <w:kern w:val="0"/>
          <w:sz w:val="28"/>
          <w:szCs w:val="28"/>
          <w:lang w:val="pt-BR" w:eastAsia="pt-BR" w:bidi="ar-SA"/>
        </w:rPr>
      </w:r>
    </w:p>
    <w:p>
      <w:pPr>
        <w:pStyle w:val="Normal"/>
        <w:jc w:val="both"/>
        <w:rPr>
          <w:sz w:val="28"/>
          <w:szCs w:val="28"/>
        </w:rPr>
      </w:pPr>
      <w:r>
        <w:rPr>
          <w:rFonts w:eastAsia="Times New Roman" w:cs="Times New Roman"/>
          <w:b/>
          <w:bCs/>
          <w:color w:val="0000FF"/>
          <w:kern w:val="0"/>
          <w:sz w:val="28"/>
          <w:szCs w:val="28"/>
          <w:lang w:val="pt-BR" w:eastAsia="pt-BR" w:bidi="ar-SA"/>
        </w:rPr>
        <w:t>CCR: Relator Jair Locatelli</w:t>
      </w:r>
    </w:p>
    <w:p>
      <w:pPr>
        <w:pStyle w:val="Normal"/>
        <w:widowControl/>
        <w:suppressAutoHyphens w:val="true"/>
        <w:bidi w:val="0"/>
        <w:spacing w:before="0" w:after="0"/>
        <w:ind w:left="0" w:right="0" w:hanging="0"/>
        <w:jc w:val="both"/>
        <w:rPr/>
      </w:pPr>
      <w:r>
        <w:rPr>
          <w:rFonts w:eastAsia="Times New Roman" w:cs="Times New Roman"/>
          <w:b/>
          <w:bCs/>
          <w:color w:val="auto"/>
          <w:kern w:val="0"/>
          <w:sz w:val="28"/>
          <w:szCs w:val="28"/>
          <w:lang w:val="pt-BR" w:eastAsia="pt-BR" w:bidi="ar-SA"/>
        </w:rPr>
        <w:t>COLOCO EM DISCUSSÃO PRÉVIA O PROJETO DE LEI LEGISLATIVA Nº 18/21.</w:t>
      </w:r>
    </w:p>
    <w:p>
      <w:pPr>
        <w:pStyle w:val="Normal"/>
        <w:widowControl/>
        <w:suppressAutoHyphens w:val="true"/>
        <w:bidi w:val="0"/>
        <w:spacing w:before="0" w:after="0"/>
        <w:ind w:left="0" w:right="0" w:hanging="0"/>
        <w:jc w:val="both"/>
        <w:rPr>
          <w:b w:val="false"/>
          <w:b w:val="false"/>
          <w:bCs w:val="false"/>
        </w:rPr>
      </w:pPr>
      <w:r>
        <w:rPr>
          <w:rFonts w:eastAsia="Times New Roman" w:cs="Times New Roman"/>
          <w:b w:val="false"/>
          <w:bCs w:val="false"/>
          <w:color w:val="auto"/>
          <w:kern w:val="0"/>
          <w:sz w:val="28"/>
          <w:szCs w:val="28"/>
          <w:lang w:val="pt-BR" w:eastAsia="pt-BR" w:bidi="ar-SA"/>
        </w:rPr>
        <w:t>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78</w:t>
      </w:r>
      <w:r>
        <w:rPr>
          <w:b/>
          <w:bCs/>
          <w:color w:val="0000FF"/>
          <w:sz w:val="28"/>
          <w:szCs w:val="28"/>
        </w:rPr>
        <w:t xml:space="preserve">/21 - </w:t>
      </w:r>
      <w:r>
        <w:rPr>
          <w:b/>
          <w:bCs/>
          <w:color w:val="auto"/>
          <w:sz w:val="28"/>
          <w:szCs w:val="28"/>
        </w:rPr>
        <w:t>Autoriza o Poder Executivo municipal a subsidiar os suinocultores com materiais para construção, ampliação, reforma e adequação de chiqueirões e revoga a Lei Municipal nº 4296, de 17 de novembro de 2009.</w:t>
      </w:r>
    </w:p>
    <w:p>
      <w:pPr>
        <w:pStyle w:val="Normal"/>
        <w:jc w:val="both"/>
        <w:rPr>
          <w:color w:val="auto"/>
        </w:rPr>
      </w:pPr>
      <w:r>
        <w:rPr>
          <w:b/>
          <w:bCs/>
          <w:color w:val="auto"/>
          <w:sz w:val="28"/>
          <w:szCs w:val="28"/>
        </w:rPr>
        <w:t>Serão alterados os valores do subsídio em moeda corrente nacional, utilizando-se a correção da URM no período do ano de 2009/2021.</w:t>
      </w:r>
    </w:p>
    <w:p>
      <w:pPr>
        <w:pStyle w:val="Normal"/>
        <w:jc w:val="both"/>
        <w:rPr>
          <w:color w:val="auto"/>
        </w:rPr>
      </w:pPr>
      <w:r>
        <w:rPr>
          <w:b/>
          <w:bCs/>
          <w:color w:val="auto"/>
          <w:sz w:val="28"/>
          <w:szCs w:val="28"/>
        </w:rPr>
        <w:t>Também haverá aumento no número de horas máquinas subsidiadas, por avaliação técnica dos profissionais envolvidos na atividade, que perceberam a insuficiência das horas destinadas, bem como pela significativa alteração nos modelos de construções, que demandam maior área para as construções, esterqueiras e demais serviços para a conclusão dos projetos.</w:t>
      </w:r>
    </w:p>
    <w:p>
      <w:pPr>
        <w:pStyle w:val="Normal"/>
        <w:jc w:val="both"/>
        <w:rPr>
          <w:color w:val="auto"/>
        </w:rPr>
      </w:pPr>
      <w:r>
        <w:rPr>
          <w:color w:val="auto"/>
        </w:rPr>
      </w:r>
    </w:p>
    <w:p>
      <w:pPr>
        <w:pStyle w:val="Normal"/>
        <w:jc w:val="both"/>
        <w:rPr>
          <w:color w:val="auto"/>
        </w:rPr>
      </w:pPr>
      <w:r>
        <w:rPr>
          <w:b/>
          <w:bCs/>
          <w:color w:val="0000FF"/>
          <w:sz w:val="28"/>
          <w:szCs w:val="28"/>
        </w:rPr>
        <w:t>E à mensagem retificativa enviada pelo Prefeito Municipal,</w:t>
      </w:r>
      <w:r>
        <w:rPr>
          <w:b/>
          <w:bCs/>
          <w:color w:val="auto"/>
          <w:sz w:val="28"/>
          <w:szCs w:val="28"/>
        </w:rPr>
        <w:t xml:space="preserve"> suprimindo o art. 6º que prevê a dotação orçamentária para suportar as despesas relativas ao projeto.</w:t>
      </w:r>
    </w:p>
    <w:p>
      <w:pPr>
        <w:pStyle w:val="Normal"/>
        <w:jc w:val="both"/>
        <w:rPr>
          <w:color w:val="auto"/>
        </w:rPr>
      </w:pPr>
      <w:r>
        <w:rPr>
          <w:b/>
          <w:bCs/>
          <w:color w:val="auto"/>
          <w:sz w:val="28"/>
          <w:szCs w:val="28"/>
        </w:rPr>
        <w:t>Conforme orientação técnica, este texto pode constar na exposição de motivos da proposição.</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Relatora da CCR: Locatelli</w:t>
      </w:r>
    </w:p>
    <w:p>
      <w:pPr>
        <w:pStyle w:val="Normal"/>
        <w:jc w:val="both"/>
        <w:rPr>
          <w:b/>
          <w:b/>
          <w:bCs/>
          <w:color w:val="0000FF"/>
          <w:sz w:val="28"/>
          <w:szCs w:val="28"/>
        </w:rPr>
      </w:pPr>
      <w:r>
        <w:rPr>
          <w:b/>
          <w:bCs/>
          <w:color w:val="0000FF"/>
          <w:sz w:val="28"/>
          <w:szCs w:val="28"/>
        </w:rPr>
        <w:t>Relator da COF: Luis</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78/21 JUNTAMENTE COM A MENSAGEM RETIFICATIVA.</w:t>
      </w:r>
    </w:p>
    <w:p>
      <w:pPr>
        <w:pStyle w:val="Normal"/>
        <w:widowControl/>
        <w:suppressAutoHyphens w:val="true"/>
        <w:bidi w:val="0"/>
        <w:spacing w:before="0" w:after="0"/>
        <w:ind w:left="0" w:right="0" w:hanging="0"/>
        <w:jc w:val="both"/>
        <w:rPr>
          <w:b w:val="false"/>
          <w:b w:val="false"/>
          <w:bCs w:val="false"/>
        </w:rPr>
      </w:pPr>
      <w:r>
        <w:rPr>
          <w:b w:val="false"/>
          <w:bCs w:val="false"/>
        </w:rPr>
        <w:t>_______________________________________________________________________________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79</w:t>
      </w:r>
      <w:r>
        <w:rPr>
          <w:b/>
          <w:bCs/>
          <w:color w:val="0000FF"/>
          <w:sz w:val="28"/>
          <w:szCs w:val="28"/>
        </w:rPr>
        <w:t xml:space="preserve">/21 - </w:t>
      </w:r>
      <w:r>
        <w:rPr>
          <w:b/>
          <w:bCs/>
          <w:color w:val="auto"/>
          <w:sz w:val="28"/>
          <w:szCs w:val="28"/>
        </w:rPr>
        <w:t>Dispõe sobre subsídio aos avicultores de Três Passos na construção de aviários novos e revoga a lei municipal nº 4511, de 26 de abril de 2011.</w:t>
      </w:r>
    </w:p>
    <w:p>
      <w:pPr>
        <w:pStyle w:val="Normal"/>
        <w:jc w:val="both"/>
        <w:rPr>
          <w:color w:val="auto"/>
        </w:rPr>
      </w:pPr>
      <w:r>
        <w:rPr>
          <w:b/>
          <w:bCs/>
          <w:color w:val="auto"/>
          <w:sz w:val="28"/>
          <w:szCs w:val="28"/>
        </w:rPr>
        <w:t>O subsídio compreende o valor de 0,08 URM (R$ 0,41) por animal alojado para unidade produtora de frangos, com número mínimo de 5.000 animais; e o valor de 0,04 URM (R$ 0,20) por animal alojado para unidade produtora de aves de postura, com no mínimo 300 animais.</w:t>
      </w:r>
    </w:p>
    <w:p>
      <w:pPr>
        <w:pStyle w:val="Normal"/>
        <w:jc w:val="both"/>
        <w:rPr>
          <w:color w:val="auto"/>
        </w:rPr>
      </w:pPr>
      <w:r>
        <w:rPr>
          <w:color w:val="auto"/>
        </w:rPr>
      </w:r>
    </w:p>
    <w:p>
      <w:pPr>
        <w:pStyle w:val="Normal"/>
        <w:jc w:val="both"/>
        <w:rPr>
          <w:color w:val="auto"/>
        </w:rPr>
      </w:pPr>
      <w:r>
        <w:rPr>
          <w:b/>
          <w:bCs/>
          <w:color w:val="0000FF"/>
          <w:sz w:val="28"/>
          <w:szCs w:val="28"/>
        </w:rPr>
        <w:t>E à mensagem retificativa enviada pelo Prefeito Municipal,</w:t>
      </w:r>
      <w:r>
        <w:rPr>
          <w:b/>
          <w:bCs/>
          <w:color w:val="auto"/>
          <w:sz w:val="28"/>
          <w:szCs w:val="28"/>
        </w:rPr>
        <w:t xml:space="preserve"> suprimindo o § 5º do art. 2º e o art. 6º, que tratavam sobre o cascalhamento e abertura de vias de acesso às propriedades rurais com isenção total das horas máquinas destinadas ao serviço, bem como sobre a isenção das Taxas de Licenciamento Ambiental do empreendimento a construção de novos aviários e ampliações.</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 da CCR: Locatelli</w:t>
      </w:r>
    </w:p>
    <w:p>
      <w:pPr>
        <w:pStyle w:val="Normal"/>
        <w:jc w:val="both"/>
        <w:rPr>
          <w:b/>
          <w:b/>
          <w:bCs/>
          <w:color w:val="0000FF"/>
          <w:sz w:val="28"/>
          <w:szCs w:val="28"/>
        </w:rPr>
      </w:pPr>
      <w:r>
        <w:rPr>
          <w:b/>
          <w:bCs/>
          <w:color w:val="0000FF"/>
          <w:sz w:val="28"/>
          <w:szCs w:val="28"/>
        </w:rPr>
        <w:t>Relator da COF: João</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79/21, 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84</w:t>
      </w:r>
      <w:r>
        <w:rPr>
          <w:b/>
          <w:bCs/>
          <w:color w:val="0000FF"/>
          <w:sz w:val="28"/>
          <w:szCs w:val="28"/>
        </w:rPr>
        <w:t xml:space="preserve">/21 - </w:t>
      </w:r>
      <w:r>
        <w:rPr>
          <w:b/>
          <w:bCs/>
          <w:color w:val="auto"/>
          <w:sz w:val="28"/>
          <w:szCs w:val="28"/>
        </w:rPr>
        <w:t>Autoriza o Poder Executivo Municipal a  proceder  na contratação temporária de um motorista, com carga horária semanal de 44 horas e remuneração Padrão 05, para atuar na Secretaria Municipal de Assistência Social.</w:t>
      </w:r>
    </w:p>
    <w:p>
      <w:pPr>
        <w:pStyle w:val="Normal"/>
        <w:jc w:val="both"/>
        <w:rPr>
          <w:color w:val="auto"/>
        </w:rPr>
      </w:pPr>
      <w:r>
        <w:rPr>
          <w:b/>
          <w:bCs/>
          <w:color w:val="auto"/>
          <w:sz w:val="28"/>
          <w:szCs w:val="28"/>
        </w:rPr>
        <w:t>Será utilizada a lista de aprovados no processo seletivo simplificado conforme edital nº 58, de 2021, em vigência.</w:t>
      </w:r>
    </w:p>
    <w:p>
      <w:pPr>
        <w:pStyle w:val="Normal"/>
        <w:jc w:val="both"/>
        <w:rPr>
          <w:color w:val="auto"/>
        </w:rPr>
      </w:pPr>
      <w:r>
        <w:rPr>
          <w:color w:val="auto"/>
        </w:rPr>
      </w:r>
    </w:p>
    <w:p>
      <w:pPr>
        <w:pStyle w:val="Normal"/>
        <w:jc w:val="both"/>
        <w:rPr>
          <w:color w:val="auto"/>
        </w:rPr>
      </w:pPr>
      <w:r>
        <w:rPr>
          <w:b/>
          <w:bCs/>
          <w:color w:val="0000FF"/>
          <w:sz w:val="28"/>
          <w:szCs w:val="28"/>
        </w:rPr>
        <w:t xml:space="preserve">E à mensagem retificativa enviada pelo Prefeito Municipal, </w:t>
      </w:r>
      <w:r>
        <w:rPr>
          <w:b/>
          <w:bCs/>
          <w:color w:val="auto"/>
          <w:sz w:val="28"/>
          <w:szCs w:val="28"/>
        </w:rPr>
        <w:t>reduzindo o prazo da contratação emergencial de um ano para 180 dias, renovável por igual período.</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Relatora da CCR e da COF: Daiana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84/21, 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91</w:t>
      </w:r>
      <w:r>
        <w:rPr>
          <w:b/>
          <w:bCs/>
          <w:color w:val="0000FF"/>
          <w:sz w:val="28"/>
          <w:szCs w:val="28"/>
        </w:rPr>
        <w:t xml:space="preserve">/21 -  </w:t>
      </w:r>
      <w:r>
        <w:rPr>
          <w:b/>
          <w:bCs/>
          <w:color w:val="auto"/>
          <w:sz w:val="28"/>
          <w:szCs w:val="28"/>
        </w:rPr>
        <w:t>Autoriza o Poder Executivo proceder na contratação emergencial de um psicólogo, com carga horária semanal de 40 horas e remuneração Padrão 10, para atuar no CAPS.</w:t>
      </w:r>
    </w:p>
    <w:p>
      <w:pPr>
        <w:pStyle w:val="Normal"/>
        <w:jc w:val="both"/>
        <w:rPr>
          <w:b/>
          <w:b/>
          <w:bCs/>
          <w:color w:val="auto"/>
          <w:sz w:val="28"/>
          <w:szCs w:val="28"/>
        </w:rPr>
      </w:pPr>
      <w:r>
        <w:rPr>
          <w:b/>
          <w:bCs/>
          <w:color w:val="auto"/>
          <w:sz w:val="28"/>
          <w:szCs w:val="28"/>
        </w:rPr>
      </w:r>
    </w:p>
    <w:p>
      <w:pPr>
        <w:pStyle w:val="Normal"/>
        <w:jc w:val="both"/>
        <w:rPr>
          <w:color w:val="auto"/>
        </w:rPr>
      </w:pPr>
      <w:r>
        <w:rPr>
          <w:b/>
          <w:bCs/>
          <w:color w:val="0000FF"/>
          <w:sz w:val="28"/>
          <w:szCs w:val="28"/>
        </w:rPr>
        <w:t xml:space="preserve">E à mensagem retificativa enviada pelo Prefeito Municipal, </w:t>
      </w:r>
      <w:r>
        <w:rPr>
          <w:b/>
          <w:bCs/>
          <w:color w:val="auto"/>
          <w:sz w:val="28"/>
          <w:szCs w:val="28"/>
        </w:rPr>
        <w:t>reduzindo o prazo da contratação emergencial de um ano para 180 dias, renovável por igual período.</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Relatora da CCR: Daiana</w:t>
      </w:r>
    </w:p>
    <w:p>
      <w:pPr>
        <w:pStyle w:val="Normal"/>
        <w:jc w:val="both"/>
        <w:rPr>
          <w:b/>
          <w:b/>
          <w:bCs/>
          <w:color w:val="0000FF"/>
          <w:sz w:val="28"/>
          <w:szCs w:val="28"/>
        </w:rPr>
      </w:pPr>
      <w:r>
        <w:rPr>
          <w:b/>
          <w:bCs/>
          <w:color w:val="0000FF"/>
          <w:sz w:val="28"/>
          <w:szCs w:val="28"/>
        </w:rPr>
        <w:t>Relator da COF: Luis</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91/21, 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PARECERES DA COMISSÃO DE CONSTITUIÇÃO, REDAÇÃO E BEM-ESTAR SOCIAL, através de seus membros:</w:t>
      </w:r>
      <w:r>
        <w:rPr>
          <w:rFonts w:eastAsia="Times New Roman" w:cs="Times New Roman"/>
          <w:b/>
          <w:bCs/>
          <w:color w:val="0000FF"/>
          <w:kern w:val="0"/>
          <w:sz w:val="28"/>
          <w:szCs w:val="28"/>
          <w:lang w:val="pt-BR" w:eastAsia="pt-BR" w:bidi="ar-SA"/>
        </w:rPr>
        <w:t xml:space="preserve"> Jair Locatelli, Daiana Bald e Diego Maciel</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94</w:t>
      </w:r>
      <w:r>
        <w:rPr>
          <w:b/>
          <w:bCs/>
          <w:color w:val="0000FF"/>
          <w:sz w:val="28"/>
          <w:szCs w:val="28"/>
        </w:rPr>
        <w:t xml:space="preserve">/21 - </w:t>
      </w:r>
      <w:r>
        <w:rPr>
          <w:b/>
          <w:bCs/>
          <w:color w:val="auto"/>
          <w:sz w:val="28"/>
          <w:szCs w:val="28"/>
        </w:rPr>
        <w:t>Autoriza a outorgar a terceiro, permissão de uso de espaço público para fixação de equipamentos de publicidade com relógio e/ou termômetro digital e/ou outros dispositivos utilitários no Município de Três Passos.</w:t>
      </w:r>
    </w:p>
    <w:p>
      <w:pPr>
        <w:pStyle w:val="Normal"/>
        <w:jc w:val="both"/>
        <w:rPr>
          <w:b/>
          <w:b/>
          <w:bCs/>
          <w:color w:val="auto"/>
          <w:sz w:val="28"/>
          <w:szCs w:val="28"/>
        </w:rPr>
      </w:pPr>
      <w:r>
        <w:rPr>
          <w:b/>
          <w:bCs/>
          <w:color w:val="auto"/>
          <w:sz w:val="28"/>
          <w:szCs w:val="28"/>
        </w:rPr>
      </w:r>
    </w:p>
    <w:p>
      <w:pPr>
        <w:pStyle w:val="Normal"/>
        <w:spacing w:lineRule="auto" w:line="240"/>
        <w:jc w:val="both"/>
        <w:rPr>
          <w:rFonts w:ascii="Times New Roman" w:hAnsi="Times New Roman"/>
        </w:rPr>
      </w:pPr>
      <w:r>
        <w:rPr>
          <w:b/>
          <w:bCs/>
          <w:color w:val="0000FF"/>
          <w:sz w:val="28"/>
          <w:szCs w:val="28"/>
        </w:rPr>
        <w:t>E à mensagem retificativa (substitutivo) enviada pelo Prefeito Municipal,</w:t>
      </w:r>
      <w:r>
        <w:rPr>
          <w:b/>
          <w:bCs/>
          <w:color w:val="auto"/>
          <w:sz w:val="28"/>
          <w:szCs w:val="28"/>
        </w:rPr>
        <w:t xml:space="preserve"> no sentido de alterar o texto do projeto para o termo “concessão de uso”, em vez de “permissão de uso”, conforme orientação técnica.</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Relatora da CCR: Locatelli</w:t>
      </w:r>
    </w:p>
    <w:p>
      <w:pPr>
        <w:pStyle w:val="Normal"/>
        <w:jc w:val="both"/>
        <w:rPr>
          <w:b/>
          <w:b/>
          <w:bCs/>
          <w:color w:val="0000FF"/>
          <w:sz w:val="28"/>
          <w:szCs w:val="28"/>
        </w:rPr>
      </w:pPr>
      <w:r>
        <w:rPr>
          <w:b/>
          <w:bCs/>
          <w:color w:val="0000FF"/>
          <w:sz w:val="28"/>
          <w:szCs w:val="28"/>
        </w:rPr>
        <w:t>Relator da COF: Luis</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94/21, JUNTAMENTE COM A MENSAGEM RETIFICATIVA.</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______________________________________________________________________</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95</w:t>
      </w:r>
      <w:r>
        <w:rPr>
          <w:b/>
          <w:bCs/>
          <w:color w:val="0000FF"/>
          <w:sz w:val="28"/>
          <w:szCs w:val="28"/>
        </w:rPr>
        <w:t xml:space="preserve">/21 - </w:t>
      </w:r>
      <w:r>
        <w:rPr>
          <w:b/>
          <w:bCs/>
          <w:color w:val="auto"/>
          <w:sz w:val="28"/>
          <w:szCs w:val="28"/>
        </w:rPr>
        <w:t>Autoriza abertura de crédito adicional suplementar, no Lei 5587/2020, LOA para o exercício 2021, no valor de R$ 238.750,00, para contabilização das despesas com a construção da quadra poliesportiva coberta no Bairro Dona Vanda.</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E à mensagem retificativa enviada pelo Prefeito Municipal,</w:t>
      </w:r>
      <w:r>
        <w:rPr>
          <w:b/>
          <w:bCs/>
          <w:color w:val="auto"/>
          <w:sz w:val="28"/>
          <w:szCs w:val="28"/>
        </w:rPr>
        <w:t xml:space="preserve"> no sentido de fazer constar a cláusula de vigência bem como alterar o art. 2º para constar o termo “excesso de arrecadação”, conforme orientação técnica.</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 da COF: Luis</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95/21, JUNTAMENTE COM A MENSAGEM RETIFICATIVA.</w:t>
      </w:r>
    </w:p>
    <w:p>
      <w:pPr>
        <w:pStyle w:val="Normal"/>
        <w:widowControl/>
        <w:suppressAutoHyphens w:val="true"/>
        <w:bidi w:val="0"/>
        <w:spacing w:before="0" w:after="0"/>
        <w:ind w:left="0" w:right="0" w:hanging="0"/>
        <w:jc w:val="both"/>
        <w:rPr>
          <w:b w:val="false"/>
          <w:b w:val="false"/>
          <w:bCs w:val="false"/>
        </w:rPr>
      </w:pPr>
      <w:r>
        <w:rPr>
          <w:rFonts w:eastAsia="Times New Roman" w:cs="Times New Roman"/>
          <w:b w:val="false"/>
          <w:bCs w:val="false"/>
          <w:color w:val="auto"/>
          <w:kern w:val="0"/>
          <w:sz w:val="28"/>
          <w:szCs w:val="28"/>
          <w:lang w:val="pt-BR" w:eastAsia="pt-BR" w:bidi="ar-SA"/>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 DA COMISSÃO DE ORÇAMENTO, FINANÇAS E INFRAESTRUTURA URBANA E RURAL, através de seus membros </w:t>
      </w:r>
      <w:r>
        <w:rPr>
          <w:rFonts w:eastAsia="Times New Roman" w:cs="Times New Roman"/>
          <w:b/>
          <w:bCs/>
          <w:color w:val="0000FF"/>
          <w:kern w:val="0"/>
          <w:sz w:val="28"/>
          <w:szCs w:val="28"/>
          <w:lang w:val="pt-BR" w:eastAsia="pt-BR" w:bidi="ar-SA"/>
        </w:rPr>
        <w:t>Edivan Baron, Luis da Silva e Daiana Bald</w:t>
      </w:r>
      <w:r>
        <w:rPr>
          <w:b/>
          <w:bCs/>
          <w:color w:val="0000FF"/>
          <w:sz w:val="28"/>
          <w:szCs w:val="28"/>
        </w:rPr>
        <w:t>, emitem PARECER FAVORÁVEL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96</w:t>
      </w:r>
      <w:r>
        <w:rPr>
          <w:b/>
          <w:bCs/>
          <w:color w:val="0000FF"/>
          <w:sz w:val="28"/>
          <w:szCs w:val="28"/>
        </w:rPr>
        <w:t xml:space="preserve">/21 - </w:t>
      </w:r>
      <w:r>
        <w:rPr>
          <w:b/>
          <w:bCs/>
          <w:color w:val="auto"/>
          <w:sz w:val="28"/>
          <w:szCs w:val="28"/>
        </w:rPr>
        <w:t xml:space="preserve">Autoriza abertura de crédito adicional suplementar, no Lei 5587/2020, LOA para o exercício 2021, no valor de R$ 238.750,00, para contabilização das despesas com a construção da quadra poliesportiva no Bairro Sulserra. </w:t>
      </w:r>
    </w:p>
    <w:p>
      <w:pPr>
        <w:pStyle w:val="Normal"/>
        <w:jc w:val="both"/>
        <w:rPr>
          <w:b/>
          <w:b/>
          <w:bCs/>
          <w:color w:val="auto"/>
          <w:sz w:val="28"/>
          <w:szCs w:val="28"/>
        </w:rPr>
      </w:pPr>
      <w:r>
        <w:rPr>
          <w:b/>
          <w:bCs/>
          <w:color w:val="auto"/>
          <w:sz w:val="28"/>
          <w:szCs w:val="28"/>
        </w:rPr>
      </w:r>
    </w:p>
    <w:p>
      <w:pPr>
        <w:pStyle w:val="Normal"/>
        <w:jc w:val="both"/>
        <w:rPr/>
      </w:pPr>
      <w:r>
        <w:rPr>
          <w:b/>
          <w:bCs/>
          <w:color w:val="0000FF"/>
          <w:sz w:val="28"/>
          <w:szCs w:val="28"/>
        </w:rPr>
        <w:t>E à mensagem retificativa enviada pelo Prefeito Municipal,</w:t>
      </w:r>
      <w:r>
        <w:rPr>
          <w:b/>
          <w:bCs/>
          <w:color w:val="auto"/>
          <w:sz w:val="28"/>
          <w:szCs w:val="28"/>
        </w:rPr>
        <w:t xml:space="preserve"> no sentido de fazer constar a cláusula de vigência bem como alterar o art. 2º para constar o termo “excesso de arrecadação”, conforme orientação técnica.</w:t>
      </w:r>
    </w:p>
    <w:p>
      <w:pPr>
        <w:pStyle w:val="Normal"/>
        <w:jc w:val="both"/>
        <w:rPr>
          <w:b/>
          <w:b/>
          <w:bCs/>
          <w:color w:val="auto"/>
          <w:sz w:val="28"/>
          <w:szCs w:val="28"/>
        </w:rPr>
      </w:pPr>
      <w:r>
        <w:rPr>
          <w:b/>
          <w:bCs/>
          <w:color w:val="auto"/>
          <w:sz w:val="28"/>
          <w:szCs w:val="28"/>
        </w:rPr>
      </w:r>
    </w:p>
    <w:p>
      <w:pPr>
        <w:pStyle w:val="Normal"/>
        <w:jc w:val="both"/>
        <w:rPr>
          <w:b/>
          <w:b/>
          <w:bCs/>
          <w:color w:val="0000FF"/>
          <w:sz w:val="28"/>
          <w:szCs w:val="28"/>
        </w:rPr>
      </w:pPr>
      <w:r>
        <w:rPr>
          <w:b/>
          <w:bCs/>
          <w:color w:val="0000FF"/>
          <w:sz w:val="28"/>
          <w:szCs w:val="28"/>
        </w:rPr>
        <w:t>Relator da COF: Luis</w:t>
      </w:r>
    </w:p>
    <w:p>
      <w:pPr>
        <w:pStyle w:val="Normal"/>
        <w:widowControl/>
        <w:suppressAutoHyphens w:val="true"/>
        <w:bidi w:val="0"/>
        <w:spacing w:before="0" w:after="0"/>
        <w:ind w:left="0" w:right="0" w:hanging="0"/>
        <w:jc w:val="both"/>
        <w:rPr>
          <w:color w:val="auto"/>
        </w:rPr>
      </w:pPr>
      <w:r>
        <w:rPr>
          <w:rFonts w:eastAsia="Times New Roman" w:cs="Times New Roman"/>
          <w:b/>
          <w:bCs/>
          <w:color w:val="auto"/>
          <w:kern w:val="0"/>
          <w:sz w:val="28"/>
          <w:szCs w:val="28"/>
          <w:lang w:val="pt-BR" w:eastAsia="pt-BR" w:bidi="ar-SA"/>
        </w:rPr>
        <w:t>COLOCO EM DISCUSSÃO PRÉVIA O PROJETO DE LEI Nº 96/21, JUNTAMENTE COM A MENSAGEM RETIFICATIVA.</w:t>
      </w:r>
    </w:p>
    <w:p>
      <w:pPr>
        <w:pStyle w:val="Normal"/>
        <w:widowControl/>
        <w:suppressAutoHyphens w:val="true"/>
        <w:bidi w:val="0"/>
        <w:spacing w:before="0" w:after="0"/>
        <w:ind w:left="0" w:right="0" w:hanging="0"/>
        <w:jc w:val="both"/>
        <w:rPr>
          <w:b w:val="false"/>
          <w:b w:val="false"/>
          <w:bCs w:val="false"/>
        </w:rPr>
      </w:pPr>
      <w:r>
        <w:rPr>
          <w:rFonts w:eastAsia="Times New Roman" w:cs="Times New Roman"/>
          <w:b/>
          <w:bCs/>
          <w:color w:val="auto"/>
          <w:kern w:val="0"/>
          <w:sz w:val="28"/>
          <w:szCs w:val="28"/>
          <w:lang w:val="pt-BR" w:eastAsia="pt-BR" w:bidi="ar-SA"/>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suppressAutoHyphens w:val="false"/>
        <w:jc w:val="both"/>
        <w:rPr/>
      </w:pPr>
      <w:r>
        <w:rPr>
          <w:b/>
          <w:bCs/>
          <w:color w:val="0000FF"/>
          <w:sz w:val="28"/>
          <w:szCs w:val="28"/>
        </w:rPr>
        <w:t xml:space="preserve">PASSAMOS AGORA PARA A DISTRIBUIÇÃO ÀS COMISSÕES PERMANENTES </w:t>
      </w:r>
      <w:r>
        <w:rPr>
          <w:rFonts w:eastAsia="Times New Roman" w:cs="Times New Roman"/>
          <w:b/>
          <w:bCs/>
          <w:color w:val="0000FF"/>
          <w:kern w:val="0"/>
          <w:sz w:val="28"/>
          <w:szCs w:val="28"/>
          <w:lang w:val="pt-BR" w:eastAsia="pt-BR" w:bidi="ar-SA"/>
        </w:rPr>
        <w:t xml:space="preserve">DAS MATÉRIAS LEGISLATIVAS LIDAS </w:t>
      </w:r>
      <w:r>
        <w:rPr>
          <w:b/>
          <w:bCs/>
          <w:color w:val="0000FF"/>
          <w:sz w:val="28"/>
          <w:szCs w:val="28"/>
        </w:rPr>
        <w:t>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 xml:space="preserve">SOLICITO AOS VEREADORES JAIR LOCATELLI, PRESIDENTE DA COMISSÃO DE CONSTITUIÇÃO E REDAÇÃO – CCR, E </w:t>
      </w:r>
      <w:r>
        <w:rPr>
          <w:rFonts w:eastAsia="Times New Roman" w:cs="Times New Roman"/>
          <w:color w:val="00000A"/>
          <w:kern w:val="0"/>
          <w:sz w:val="28"/>
          <w:szCs w:val="28"/>
          <w:lang w:val="pt-BR" w:eastAsia="pt-BR" w:bidi="ar-SA"/>
        </w:rPr>
        <w:t>FLAVIO HABITZREITER</w:t>
      </w:r>
      <w:r>
        <w:rPr>
          <w:sz w:val="28"/>
          <w:szCs w:val="28"/>
        </w:rPr>
        <w:t>,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sz w:val="28"/>
          <w:szCs w:val="28"/>
        </w:rPr>
      </w:pPr>
      <w:r>
        <w:rPr>
          <w:sz w:val="28"/>
          <w:szCs w:val="28"/>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99/21 (repasse financeiro ao Lar Acolhedor):</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JAIR LOCATELLI – PRESIDENTE DA CCR: ____________________</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 – PRESIDENTE DA COF: 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100/21 (LOA para 2022):</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 – PRESIDENTE DA COF: 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101/21 (abertura de crédito especial no orçamento):</w:t>
      </w:r>
    </w:p>
    <w:p>
      <w:pPr>
        <w:pStyle w:val="Normal"/>
        <w:tabs>
          <w:tab w:val="clear" w:pos="720"/>
          <w:tab w:val="left" w:pos="851" w:leader="none"/>
        </w:tabs>
        <w:suppressAutoHyphens w:val="false"/>
        <w:jc w:val="both"/>
        <w:rPr>
          <w:color w:val="auto"/>
        </w:rPr>
      </w:pPr>
      <w:r>
        <w:rPr>
          <w:rFonts w:eastAsia="Times New Roman" w:cs="Times New Roman"/>
          <w:b w:val="false"/>
          <w:bCs w:val="false"/>
          <w:color w:val="auto"/>
          <w:kern w:val="0"/>
          <w:sz w:val="28"/>
          <w:szCs w:val="28"/>
          <w:lang w:val="pt-BR" w:eastAsia="pt-BR" w:bidi="ar-SA"/>
        </w:rPr>
        <w:t>VEREADOR FLAVIO HABITZREITER – PRESIDENTE DA COF: 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AS MENSAGENS RETIFICATIVAS ENVIADAS PELO PREFEITO MUNICIPAL AOS PROJETOS DE LEI Nºs 92 E 99 DE 2021</w:t>
      </w:r>
      <w:r>
        <w:rPr>
          <w:rFonts w:eastAsia="Times New Roman" w:cs="Times New Roman"/>
          <w:color w:val="auto"/>
          <w:kern w:val="0"/>
          <w:sz w:val="28"/>
          <w:szCs w:val="28"/>
          <w:lang w:val="pt-BR" w:eastAsia="pt-BR" w:bidi="ar-SA"/>
        </w:rPr>
        <w:t>, serão analisadas pelas Comissões Permanentes, juntamente com o texto original das proposições, para as quais já houve a designação dos respectivos relatores anteriormente.</w:t>
      </w:r>
    </w:p>
    <w:p>
      <w:pPr>
        <w:pStyle w:val="Normal"/>
        <w:tabs>
          <w:tab w:val="clear" w:pos="720"/>
          <w:tab w:val="left" w:pos="851" w:leader="none"/>
        </w:tabs>
        <w:suppressAutoHyphens w:val="false"/>
        <w:jc w:val="both"/>
        <w:rPr/>
      </w:pPr>
      <w:r>
        <w:rPr>
          <w:rFonts w:eastAsia="Times New Roman" w:cs="Times New Roman"/>
          <w:b w:val="false"/>
          <w:bCs w:val="false"/>
          <w:color w:val="auto"/>
          <w:kern w:val="0"/>
          <w:sz w:val="28"/>
          <w:szCs w:val="28"/>
          <w:lang w:val="pt-BR" w:eastAsia="pt-BR" w:bidi="ar-SA"/>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w:t>
      </w:r>
    </w:p>
    <w:p>
      <w:pPr>
        <w:pStyle w:val="Normal"/>
        <w:jc w:val="both"/>
        <w:rPr>
          <w:sz w:val="28"/>
          <w:szCs w:val="28"/>
        </w:rPr>
      </w:pPr>
      <w:r>
        <w:rPr>
          <w:sz w:val="28"/>
          <w:szCs w:val="28"/>
        </w:rPr>
      </w:r>
    </w:p>
    <w:p>
      <w:pPr>
        <w:pStyle w:val="Normal"/>
        <w:jc w:val="both"/>
        <w:rPr>
          <w:b/>
          <w:b/>
          <w:bCs/>
          <w:color w:val="auto"/>
          <w:sz w:val="28"/>
          <w:szCs w:val="28"/>
        </w:rPr>
      </w:pPr>
      <w:r>
        <w:rPr>
          <w:b/>
          <w:bCs/>
          <w:color w:val="auto"/>
          <w:sz w:val="28"/>
          <w:szCs w:val="28"/>
        </w:rPr>
        <w:t>1 - Diego</w:t>
      </w:r>
    </w:p>
    <w:p>
      <w:pPr>
        <w:pStyle w:val="Normal"/>
        <w:jc w:val="both"/>
        <w:rPr>
          <w:b/>
          <w:b/>
          <w:bCs/>
          <w:color w:val="auto"/>
          <w:sz w:val="28"/>
          <w:szCs w:val="28"/>
        </w:rPr>
      </w:pPr>
      <w:r>
        <w:rPr>
          <w:b/>
          <w:bCs/>
          <w:color w:val="auto"/>
          <w:sz w:val="28"/>
          <w:szCs w:val="28"/>
        </w:rPr>
        <w:t>2 - Gilmar</w:t>
      </w:r>
    </w:p>
    <w:p>
      <w:pPr>
        <w:pStyle w:val="Normal"/>
        <w:jc w:val="both"/>
        <w:rPr>
          <w:b/>
          <w:b/>
          <w:bCs/>
          <w:color w:val="auto"/>
          <w:sz w:val="28"/>
          <w:szCs w:val="28"/>
        </w:rPr>
      </w:pPr>
      <w:r>
        <w:rPr>
          <w:b/>
          <w:bCs/>
          <w:color w:val="auto"/>
          <w:sz w:val="28"/>
          <w:szCs w:val="28"/>
        </w:rPr>
        <w:t>3 - Flavio</w:t>
      </w:r>
    </w:p>
    <w:p>
      <w:pPr>
        <w:pStyle w:val="Normal"/>
        <w:jc w:val="both"/>
        <w:rPr>
          <w:b/>
          <w:b/>
          <w:bCs/>
          <w:color w:val="auto"/>
          <w:sz w:val="28"/>
          <w:szCs w:val="28"/>
        </w:rPr>
      </w:pPr>
      <w:r>
        <w:rPr>
          <w:b/>
          <w:bCs/>
          <w:color w:val="auto"/>
          <w:sz w:val="28"/>
          <w:szCs w:val="28"/>
        </w:rPr>
        <w:t>4 - Osvaldir</w:t>
      </w:r>
    </w:p>
    <w:p>
      <w:pPr>
        <w:pStyle w:val="Normal"/>
        <w:jc w:val="both"/>
        <w:rPr>
          <w:b/>
          <w:b/>
          <w:bCs/>
          <w:color w:val="auto"/>
          <w:sz w:val="28"/>
          <w:szCs w:val="28"/>
        </w:rPr>
      </w:pPr>
      <w:r>
        <w:rPr>
          <w:b/>
          <w:bCs/>
          <w:color w:val="auto"/>
          <w:sz w:val="28"/>
          <w:szCs w:val="28"/>
        </w:rPr>
        <w:t>5 - Paulinho</w:t>
      </w:r>
    </w:p>
    <w:p>
      <w:pPr>
        <w:pStyle w:val="Normal"/>
        <w:jc w:val="both"/>
        <w:rPr>
          <w:b/>
          <w:b/>
          <w:bCs/>
          <w:color w:val="auto"/>
          <w:sz w:val="28"/>
          <w:szCs w:val="28"/>
        </w:rPr>
      </w:pPr>
      <w:r>
        <w:rPr>
          <w:b/>
          <w:bCs/>
          <w:color w:val="auto"/>
          <w:sz w:val="28"/>
          <w:szCs w:val="28"/>
        </w:rPr>
        <w:t>6 - João</w:t>
      </w:r>
    </w:p>
    <w:p>
      <w:pPr>
        <w:pStyle w:val="Normal"/>
        <w:jc w:val="both"/>
        <w:rPr>
          <w:b/>
          <w:b/>
          <w:bCs/>
          <w:color w:val="auto"/>
          <w:sz w:val="28"/>
          <w:szCs w:val="28"/>
        </w:rPr>
      </w:pPr>
      <w:r>
        <w:rPr>
          <w:b/>
          <w:bCs/>
          <w:color w:val="auto"/>
          <w:sz w:val="28"/>
          <w:szCs w:val="28"/>
        </w:rPr>
        <w:t>7 - Ingomar</w:t>
      </w:r>
    </w:p>
    <w:p>
      <w:pPr>
        <w:pStyle w:val="Normal"/>
        <w:jc w:val="both"/>
        <w:rPr>
          <w:b/>
          <w:b/>
          <w:bCs/>
          <w:color w:val="auto"/>
          <w:sz w:val="28"/>
          <w:szCs w:val="28"/>
        </w:rPr>
      </w:pPr>
      <w:r>
        <w:rPr>
          <w:b/>
          <w:bCs/>
          <w:color w:val="auto"/>
          <w:sz w:val="28"/>
          <w:szCs w:val="28"/>
        </w:rPr>
        <w:t>8 - Edivan</w:t>
      </w:r>
    </w:p>
    <w:p>
      <w:pPr>
        <w:pStyle w:val="Normal"/>
        <w:jc w:val="both"/>
        <w:rPr>
          <w:b/>
          <w:b/>
          <w:bCs/>
          <w:color w:val="auto"/>
          <w:sz w:val="28"/>
          <w:szCs w:val="28"/>
        </w:rPr>
      </w:pPr>
      <w:r>
        <w:rPr>
          <w:b/>
          <w:bCs/>
          <w:color w:val="auto"/>
          <w:sz w:val="28"/>
          <w:szCs w:val="28"/>
        </w:rPr>
        <w:t>9 - Daiana</w:t>
      </w:r>
    </w:p>
    <w:p>
      <w:pPr>
        <w:pStyle w:val="Normal"/>
        <w:jc w:val="both"/>
        <w:rPr>
          <w:b/>
          <w:b/>
          <w:bCs/>
          <w:color w:val="auto"/>
          <w:sz w:val="28"/>
          <w:szCs w:val="28"/>
        </w:rPr>
      </w:pPr>
      <w:r>
        <w:rPr>
          <w:b/>
          <w:bCs/>
          <w:color w:val="auto"/>
          <w:sz w:val="28"/>
          <w:szCs w:val="28"/>
        </w:rPr>
        <w:t>10 - Jair</w:t>
      </w:r>
    </w:p>
    <w:p>
      <w:pPr>
        <w:pStyle w:val="Normal"/>
        <w:jc w:val="both"/>
        <w:rPr>
          <w:b/>
          <w:b/>
          <w:bCs/>
          <w:color w:val="auto"/>
          <w:sz w:val="28"/>
          <w:szCs w:val="28"/>
        </w:rPr>
      </w:pPr>
      <w:r>
        <w:rPr>
          <w:b/>
          <w:bCs/>
          <w:color w:val="auto"/>
          <w:sz w:val="28"/>
          <w:szCs w:val="28"/>
        </w:rPr>
        <w:t>11 – Luis</w:t>
      </w:r>
    </w:p>
    <w:p>
      <w:pPr>
        <w:pStyle w:val="Normal"/>
        <w:jc w:val="both"/>
        <w:rPr>
          <w:b w:val="false"/>
          <w:b w:val="false"/>
          <w:bCs w:val="false"/>
          <w:color w:val="auto"/>
          <w:sz w:val="28"/>
          <w:szCs w:val="28"/>
        </w:rPr>
      </w:pPr>
      <w:r>
        <w:rPr>
          <w:b w:val="false"/>
          <w:bCs w:val="false"/>
          <w:color w:val="auto"/>
          <w:sz w:val="28"/>
          <w:szCs w:val="28"/>
        </w:rPr>
        <w:t>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b/>
          <w:b/>
          <w:bCs/>
          <w:color w:val="auto"/>
          <w:sz w:val="28"/>
          <w:szCs w:val="28"/>
        </w:rPr>
      </w:pPr>
      <w:r>
        <w:rPr>
          <w:b/>
          <w:bCs/>
          <w:color w:val="auto"/>
          <w:sz w:val="28"/>
          <w:szCs w:val="28"/>
        </w:rPr>
      </w:r>
    </w:p>
    <w:p>
      <w:pPr>
        <w:pStyle w:val="Normal"/>
        <w:jc w:val="both"/>
        <w:rPr/>
      </w:pPr>
      <w:r>
        <w:rPr>
          <w:rFonts w:eastAsia="Times New Roman" w:cs="Times New Roman"/>
          <w:b/>
          <w:bCs/>
          <w:color w:val="auto"/>
          <w:kern w:val="0"/>
          <w:sz w:val="28"/>
          <w:szCs w:val="28"/>
          <w:lang w:val="pt-BR" w:eastAsia="pt-BR" w:bidi="ar-SA"/>
        </w:rPr>
        <w:t>1 - Osvaldir</w:t>
      </w:r>
    </w:p>
    <w:p>
      <w:pPr>
        <w:pStyle w:val="Normal"/>
        <w:jc w:val="both"/>
        <w:rPr/>
      </w:pPr>
      <w:r>
        <w:rPr>
          <w:rFonts w:eastAsia="Times New Roman" w:cs="Times New Roman"/>
          <w:b/>
          <w:bCs/>
          <w:color w:val="auto"/>
          <w:kern w:val="0"/>
          <w:sz w:val="28"/>
          <w:szCs w:val="28"/>
          <w:lang w:val="pt-BR" w:eastAsia="pt-BR" w:bidi="ar-SA"/>
        </w:rPr>
        <w:t>2 - Luis</w:t>
      </w:r>
    </w:p>
    <w:p>
      <w:pPr>
        <w:pStyle w:val="Normal"/>
        <w:jc w:val="both"/>
        <w:rPr/>
      </w:pPr>
      <w:r>
        <w:rPr>
          <w:rFonts w:eastAsia="Times New Roman" w:cs="Times New Roman"/>
          <w:b/>
          <w:bCs/>
          <w:color w:val="auto"/>
          <w:kern w:val="0"/>
          <w:sz w:val="28"/>
          <w:szCs w:val="28"/>
          <w:lang w:val="pt-BR" w:eastAsia="pt-BR" w:bidi="ar-SA"/>
        </w:rPr>
        <w:t>3 - Edivan</w:t>
      </w:r>
    </w:p>
    <w:p>
      <w:pPr>
        <w:pStyle w:val="Normal"/>
        <w:jc w:val="both"/>
        <w:rPr/>
      </w:pPr>
      <w:r>
        <w:rPr>
          <w:rFonts w:eastAsia="Times New Roman" w:cs="Times New Roman"/>
          <w:b/>
          <w:bCs/>
          <w:color w:val="auto"/>
          <w:kern w:val="0"/>
          <w:sz w:val="28"/>
          <w:szCs w:val="28"/>
          <w:lang w:val="pt-BR" w:eastAsia="pt-BR" w:bidi="ar-SA"/>
        </w:rPr>
        <w:t>4 - Gilmar</w:t>
      </w:r>
    </w:p>
    <w:p>
      <w:pPr>
        <w:pStyle w:val="Normal"/>
        <w:jc w:val="both"/>
        <w:rPr/>
      </w:pPr>
      <w:r>
        <w:rPr>
          <w:rFonts w:eastAsia="Times New Roman" w:cs="Times New Roman"/>
          <w:b/>
          <w:bCs/>
          <w:color w:val="auto"/>
          <w:kern w:val="0"/>
          <w:sz w:val="28"/>
          <w:szCs w:val="28"/>
          <w:lang w:val="pt-BR" w:eastAsia="pt-BR" w:bidi="ar-SA"/>
        </w:rPr>
        <w:t>5 - João</w:t>
      </w:r>
    </w:p>
    <w:p>
      <w:pPr>
        <w:pStyle w:val="Normal"/>
        <w:jc w:val="both"/>
        <w:rPr/>
      </w:pPr>
      <w:r>
        <w:rPr>
          <w:rFonts w:eastAsia="Times New Roman" w:cs="Times New Roman"/>
          <w:b/>
          <w:bCs/>
          <w:color w:val="auto"/>
          <w:kern w:val="0"/>
          <w:sz w:val="28"/>
          <w:szCs w:val="28"/>
          <w:lang w:val="pt-BR" w:eastAsia="pt-BR" w:bidi="ar-SA"/>
        </w:rPr>
        <w:t>6 - Jair</w:t>
      </w:r>
    </w:p>
    <w:p>
      <w:pPr>
        <w:pStyle w:val="Normal"/>
        <w:jc w:val="both"/>
        <w:rPr/>
      </w:pPr>
      <w:r>
        <w:rPr>
          <w:rFonts w:eastAsia="Times New Roman" w:cs="Times New Roman"/>
          <w:b/>
          <w:bCs/>
          <w:color w:val="auto"/>
          <w:kern w:val="0"/>
          <w:sz w:val="28"/>
          <w:szCs w:val="28"/>
          <w:lang w:val="pt-BR" w:eastAsia="pt-BR" w:bidi="ar-SA"/>
        </w:rPr>
        <w:t>7 - Ingomar</w:t>
      </w:r>
    </w:p>
    <w:p>
      <w:pPr>
        <w:pStyle w:val="Normal"/>
        <w:jc w:val="both"/>
        <w:rPr/>
      </w:pPr>
      <w:r>
        <w:rPr>
          <w:rFonts w:eastAsia="Times New Roman" w:cs="Times New Roman"/>
          <w:b/>
          <w:bCs/>
          <w:color w:val="auto"/>
          <w:kern w:val="0"/>
          <w:sz w:val="28"/>
          <w:szCs w:val="28"/>
          <w:lang w:val="pt-BR" w:eastAsia="pt-BR" w:bidi="ar-SA"/>
        </w:rPr>
        <w:t>8 - Diego</w:t>
      </w:r>
    </w:p>
    <w:p>
      <w:pPr>
        <w:pStyle w:val="Normal"/>
        <w:jc w:val="both"/>
        <w:rPr/>
      </w:pPr>
      <w:r>
        <w:rPr>
          <w:rFonts w:eastAsia="Times New Roman" w:cs="Times New Roman"/>
          <w:b/>
          <w:bCs/>
          <w:color w:val="auto"/>
          <w:kern w:val="0"/>
          <w:sz w:val="28"/>
          <w:szCs w:val="28"/>
          <w:lang w:val="pt-BR" w:eastAsia="pt-BR" w:bidi="ar-SA"/>
        </w:rPr>
        <w:t>9 - Paulinho</w:t>
      </w:r>
    </w:p>
    <w:p>
      <w:pPr>
        <w:pStyle w:val="Normal"/>
        <w:jc w:val="both"/>
        <w:rPr/>
      </w:pPr>
      <w:r>
        <w:rPr>
          <w:rFonts w:eastAsia="Times New Roman" w:cs="Times New Roman"/>
          <w:b/>
          <w:bCs/>
          <w:color w:val="auto"/>
          <w:kern w:val="0"/>
          <w:sz w:val="28"/>
          <w:szCs w:val="28"/>
          <w:lang w:val="pt-BR" w:eastAsia="pt-BR" w:bidi="ar-SA"/>
        </w:rPr>
        <w:t>10 - Flavio</w:t>
      </w:r>
    </w:p>
    <w:p>
      <w:pPr>
        <w:pStyle w:val="Normal"/>
        <w:jc w:val="both"/>
        <w:rPr/>
      </w:pPr>
      <w:r>
        <w:rPr>
          <w:rFonts w:eastAsia="Times New Roman" w:cs="Times New Roman"/>
          <w:b/>
          <w:bCs/>
          <w:color w:val="auto"/>
          <w:kern w:val="0"/>
          <w:sz w:val="28"/>
          <w:szCs w:val="28"/>
          <w:lang w:val="pt-BR" w:eastAsia="pt-BR" w:bidi="ar-SA"/>
        </w:rPr>
        <w:t>11 - Daiana</w:t>
      </w:r>
    </w:p>
    <w:p>
      <w:pPr>
        <w:pStyle w:val="Normal"/>
        <w:jc w:val="both"/>
        <w:rPr/>
      </w:pPr>
      <w:r>
        <w:rPr>
          <w:color w:val="auto"/>
          <w:sz w:val="32"/>
          <w:szCs w:val="32"/>
        </w:rPr>
        <w:t>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tabs>
          <w:tab w:val="clear" w:pos="720"/>
          <w:tab w:val="left" w:pos="851" w:leader="none"/>
        </w:tabs>
        <w:jc w:val="both"/>
        <w:rPr/>
      </w:pPr>
      <w:r>
        <w:rPr>
          <w:b/>
          <w:sz w:val="28"/>
          <w:szCs w:val="28"/>
        </w:rPr>
        <w:t>NADA MAIS HAVENDO A TRATAR, ENCERRO A PRESENTE SESSÃO E CONVOCO OS SENHORES VEREADORES PARA A PRÓXIMA 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9" wp14:anchorId="5BCF8C6F">
              <wp:simplePos x="0" y="0"/>
              <wp:positionH relativeFrom="margin">
                <wp:align>right</wp:align>
              </wp:positionH>
              <wp:positionV relativeFrom="paragraph">
                <wp:posOffset>635</wp:posOffset>
              </wp:positionV>
              <wp:extent cx="283210" cy="174625"/>
              <wp:effectExtent l="0" t="0" r="0" b="0"/>
              <wp:wrapSquare wrapText="largest"/>
              <wp:docPr id="2" name="Quadro1"/>
              <a:graphic xmlns:a="http://schemas.openxmlformats.org/drawingml/2006/main">
                <a:graphicData uri="http://schemas.microsoft.com/office/word/2010/wordprocessingShape">
                  <wps:wsp>
                    <wps:cNvSpPr/>
                    <wps:spPr>
                      <a:xfrm>
                        <a:off x="0" y="0"/>
                        <a:ext cx="28260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3.75pt;margin-top:0.05pt;width:22.2pt;height:13.65pt;v-text-anchor:top;mso-position-horizontal:right;mso-position-horizontal-relative:margin" wp14:anchorId="5BCF8C6F">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8</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qFormat/>
    <w:pPr>
      <w:keepNext w:val="true"/>
      <w:outlineLvl w:val="1"/>
    </w:pPr>
    <w:rPr>
      <w:b/>
      <w:bCs/>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Application>LibreOffice/7.0.1.2$Windows_X86_64 LibreOffice_project/7cbcfc562f6eb6708b5ff7d7397325de9e764452</Application>
  <Pages>8</Pages>
  <Words>2339</Words>
  <Characters>13666</Characters>
  <CharactersWithSpaces>15868</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2021-06-14T13:22:00Z</dcterms:created>
  <dc:creator>Régis</dc:creator>
  <dc:description/>
  <dc:language>pt-BR</dc:language>
  <cp:lastModifiedBy/>
  <cp:lastPrinted>2021-11-22T09:48:13Z</cp:lastPrinted>
  <dcterms:modified xsi:type="dcterms:W3CDTF">2021-12-06T11:14:24Z</dcterms:modified>
  <cp:revision>654</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