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11ª_Extraordinária_da_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Extraordinária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4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Básica: </w:t>
      </w:r>
      <w:r>
        <w:rPr>
          <w:rFonts w:ascii="Arial" w:hAnsi="Arial"/>
          <w:w w:val="115"/>
          <w:sz w:val="24"/>
          <w:szCs w:val="24"/>
        </w:rPr>
        <w:t>Tipo de Sessão: Extraordinária; Abertura: 17/12/2021 - 18:00;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17/12/2021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20:15.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2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 ;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Luis da 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392/21,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extraordinária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análise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deliberação dos seguintes projetos de lei: 102/21, 101/21, 99/21, 98/21, 92/21, 84/21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76/21.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20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  -  Veto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  de  2021</w:t>
      </w:r>
      <w:r>
        <w:rPr>
          <w:rFonts w:ascii="Arial" w:hAnsi="Arial"/>
          <w:w w:val="115"/>
          <w:sz w:val="24"/>
          <w:szCs w:val="24"/>
        </w:rPr>
        <w:t>, Veto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“denomina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Infantil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Marlene Leonhardt, o educandário que será ediﬁcado no Bairro Santa Inês, na Avenida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Perimetral,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1480, Três Passos/RS".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213, Tipo: Nominal, Sim: 5, Não: 6, Abstenções: 0, Resultado: Rejeitado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absoluta.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Nominais:</w:t>
      </w:r>
      <w:r>
        <w:rPr>
          <w:rFonts w:ascii="Arial" w:hAnsi="Arial"/>
          <w:b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</w:t>
      </w:r>
      <w:r>
        <w:rPr>
          <w:rFonts w:ascii="Arial" w:hAnsi="Arial"/>
          <w:spacing w:val="7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Não; Edivan Baron - Não; Flavio Habitzreiter - Não; Gilmar Maier - Não; 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 - Sim; Jair Locatelli - Sim; João Boll - Sim; Luis da Silva - Não; Osvaldir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Urnau - Sim; Paulo  Sattler - Não;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76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Inclui ação no PPA e LDO e abre crédito especial na LOA 2021.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84 de 2021</w:t>
      </w:r>
      <w:r>
        <w:rPr>
          <w:rFonts w:ascii="Arial" w:hAnsi="Arial"/>
          <w:w w:val="115"/>
          <w:sz w:val="24"/>
          <w:szCs w:val="24"/>
        </w:rPr>
        <w:t>, Autoriza o Poder Executivo Municipal a proceder na contratação temporária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um motorista. Autor: Arlei Luis Tomazoni - Prefeito, Número de Protocolo: 199,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92  de  2021</w:t>
      </w:r>
      <w:r>
        <w:rPr>
          <w:rFonts w:ascii="Arial" w:hAnsi="Arial"/>
          <w:w w:val="115"/>
          <w:sz w:val="24"/>
          <w:szCs w:val="24"/>
        </w:rPr>
        <w:t>, Autoriza o Poder Executivo a conceder o uso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agrícola.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201, Resultado: </w:t>
      </w:r>
      <w:r>
        <w:rPr>
          <w:rFonts w:ascii="Arial" w:hAnsi="Arial"/>
          <w:w w:val="115"/>
          <w:sz w:val="24"/>
          <w:szCs w:val="24"/>
        </w:rPr>
        <w:t xml:space="preserve">adiada a votação, a pedido do vereador Edivan Baron, que solicitou vistos da matéria, com o concordância dos demais vereadores; </w:t>
      </w:r>
      <w:r>
        <w:rPr>
          <w:rFonts w:ascii="Arial" w:hAnsi="Arial"/>
          <w:b/>
          <w:w w:val="115"/>
          <w:sz w:val="24"/>
          <w:szCs w:val="24"/>
        </w:rPr>
        <w:t>5 -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98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3.544, de 08 de novembro de 2000.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99 de 2021</w:t>
      </w:r>
      <w:r>
        <w:rPr>
          <w:rFonts w:ascii="Arial" w:hAnsi="Arial"/>
          <w:w w:val="115"/>
          <w:sz w:val="24"/>
          <w:szCs w:val="24"/>
        </w:rPr>
        <w:t>, Autoriza o Poder Executivo a ﬁrmar Termo de Fomento e Repassar Recurso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Financeiro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ACOLHEDOR.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209, Tipo: 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Daiana 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8 -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</w:t>
      </w:r>
      <w:r>
        <w:rPr>
          <w:rFonts w:ascii="Arial" w:hAnsi="Arial"/>
          <w:spacing w:val="10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Daiana Bald, 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13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Emenda impositiva individual à Lei Orçamentária Anual - LOA para 2022 - 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100, de 2021. Autor: Ingomar Sandtner, Tipo: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11 -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 de 2021</w:t>
      </w:r>
      <w:r>
        <w:rPr>
          <w:rFonts w:ascii="Arial" w:hAnsi="Arial"/>
          <w:w w:val="115"/>
          <w:sz w:val="24"/>
          <w:szCs w:val="24"/>
        </w:rPr>
        <w:t>, Emenda impositiva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 à Lei 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Jair Locatelli, Tipo: 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Emenda impositiva individual à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Jair Locatelli,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13 -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 de 2021</w:t>
      </w:r>
      <w:r>
        <w:rPr>
          <w:rFonts w:ascii="Arial" w:hAnsi="Arial"/>
          <w:w w:val="115"/>
          <w:sz w:val="24"/>
          <w:szCs w:val="24"/>
        </w:rPr>
        <w:t>, Emenda impositiva individual à Lei Orçamentária Anual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João Boll, 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14 -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18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Emenda impositiva individual à Lei Orçamentária Anual - LOA para 2022 - 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João Boll, Tipo: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15 -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19 de 2021</w:t>
      </w:r>
      <w:r>
        <w:rPr>
          <w:rFonts w:ascii="Arial" w:hAnsi="Arial"/>
          <w:w w:val="115"/>
          <w:sz w:val="24"/>
          <w:szCs w:val="24"/>
        </w:rPr>
        <w:t>, Emenda impositiva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 à Lei 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 Lei 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Osvaldir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100,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100,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Habitzreiter, Tipo: 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20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Habitzreiter, Tipo: 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21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22 -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26 de 2021</w:t>
      </w:r>
      <w:r>
        <w:rPr>
          <w:rFonts w:ascii="Arial" w:hAnsi="Arial"/>
          <w:w w:val="115"/>
          <w:sz w:val="24"/>
          <w:szCs w:val="24"/>
        </w:rPr>
        <w:t>, Emenda impositiva individual à Lei Orçamentária Anual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Luis da Silva, Tipo: Simbólica, 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23 -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27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Emenda impositiva individual à Lei Orçamentária Anual - LOA para 2022 - 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100,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por 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24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28 de 2021</w:t>
      </w:r>
      <w:r>
        <w:rPr>
          <w:rFonts w:ascii="Arial" w:hAnsi="Arial"/>
          <w:w w:val="115"/>
          <w:sz w:val="24"/>
          <w:szCs w:val="24"/>
        </w:rPr>
        <w:t xml:space="preserve">, 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 impositiva individual à Lei 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 Autor: Paulo Sattler,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25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29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 Lei 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Diego Maciel,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32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Diego Maciel, Tipo: Simbólica, 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w w:val="115"/>
          <w:sz w:val="24"/>
          <w:szCs w:val="24"/>
        </w:rPr>
        <w:t xml:space="preserve">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33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Emenda impositiva individual à Lei Orçamentária Anual - LOA para 2022 - 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Diego Maciel, Tipo: Simbólica, Sim: 10, 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>29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 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 individual à Lei 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 Autor: Diego Maciel,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w w:val="115"/>
          <w:sz w:val="24"/>
          <w:szCs w:val="24"/>
        </w:rPr>
        <w:t>0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35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 Lei 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Diego Maciel,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w w:val="115"/>
          <w:sz w:val="24"/>
          <w:szCs w:val="24"/>
        </w:rPr>
        <w:t xml:space="preserve">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37 de 2021</w:t>
      </w:r>
      <w:r>
        <w:rPr>
          <w:rFonts w:ascii="Arial" w:hAnsi="Arial"/>
          <w:w w:val="115"/>
          <w:sz w:val="24"/>
          <w:szCs w:val="24"/>
        </w:rPr>
        <w:t>, Emenda impositiva individual à Lei Orçamentária Anual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Diego Maciel, Tipo: Simbólica, 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w w:val="115"/>
          <w:sz w:val="24"/>
          <w:szCs w:val="24"/>
        </w:rPr>
        <w:t xml:space="preserve">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38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Emenda impositiva individual à Lei Orçamentária Anual - LOA para 2022 - 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Gilmar Maier, Tipo: Simbólica, Sim: 10, 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 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 individual à Lei 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 Autor: Gilmar Maier,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40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 Lei 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100,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w w:val="115"/>
          <w:sz w:val="24"/>
          <w:szCs w:val="24"/>
        </w:rPr>
        <w:t xml:space="preserve">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42 de 2021</w:t>
      </w:r>
      <w:r>
        <w:rPr>
          <w:rFonts w:ascii="Arial" w:hAnsi="Arial"/>
          <w:w w:val="115"/>
          <w:sz w:val="24"/>
          <w:szCs w:val="24"/>
        </w:rPr>
        <w:t>, Emenda impositiva individual à Lei Orçamentária Anual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Gilmar Maier, Tipo: Simbólica, Sim: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w w:val="115"/>
          <w:sz w:val="24"/>
          <w:szCs w:val="24"/>
        </w:rPr>
        <w:t xml:space="preserve">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43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Emenda impositiva de Bancada à Lei Orçamentária Anual - LOA para 2022 - projeto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Bancada do Partido da Social Democracia Brasileira,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bCs/>
          <w:strike w:val="false"/>
          <w:dstrike w:val="false"/>
          <w:w w:val="115"/>
          <w:sz w:val="24"/>
          <w:szCs w:val="24"/>
        </w:rPr>
        <w:t>39</w:t>
      </w:r>
      <w:r>
        <w:rPr>
          <w:rFonts w:ascii="Arial" w:hAnsi="Arial"/>
          <w:b/>
          <w:w w:val="115"/>
          <w:sz w:val="24"/>
          <w:szCs w:val="24"/>
        </w:rPr>
        <w:t xml:space="preserve">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44 de 2021</w:t>
      </w:r>
      <w:r>
        <w:rPr>
          <w:rFonts w:ascii="Arial" w:hAnsi="Arial"/>
          <w:w w:val="115"/>
          <w:sz w:val="24"/>
          <w:szCs w:val="24"/>
        </w:rPr>
        <w:t>, Emenda impositiva de Bancada à Lei Orçamentária Anual - LOA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Bancada do Movimento Democrático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Brasileiro,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w w:val="115"/>
          <w:sz w:val="24"/>
          <w:szCs w:val="24"/>
        </w:rPr>
        <w:t>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Bancada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Partido Progressista, Tipo: 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w w:val="115"/>
          <w:sz w:val="24"/>
          <w:szCs w:val="24"/>
        </w:rPr>
        <w:t xml:space="preserve">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46 de 2021</w:t>
      </w:r>
      <w:r>
        <w:rPr>
          <w:rFonts w:ascii="Arial" w:hAnsi="Arial"/>
          <w:w w:val="115"/>
          <w:sz w:val="24"/>
          <w:szCs w:val="24"/>
        </w:rPr>
        <w:t>, Emenda impositiva de Bancada à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 Anual - LOA para 2022 -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Bancada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Partido Trabalhista Brasileiro,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2021</w:t>
      </w:r>
      <w:r>
        <w:rPr>
          <w:rFonts w:ascii="Arial" w:hAnsi="Arial"/>
          <w:w w:val="115"/>
          <w:sz w:val="24"/>
          <w:szCs w:val="24"/>
        </w:rPr>
        <w:t>,  Emenda  impositiva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100,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Trabalhadores,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 impositiva de Bancada à Lei Orçamentária Anual - LOA para 2022 - projeto de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100,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Partido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Democrático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Trabalhista,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49 de 2021</w:t>
      </w:r>
      <w:r>
        <w:rPr>
          <w:rFonts w:ascii="Arial" w:hAnsi="Arial"/>
          <w:w w:val="115"/>
          <w:sz w:val="24"/>
          <w:szCs w:val="24"/>
        </w:rPr>
        <w:t>, Emenda impositiva de Bancada à Lei Orçamentária Anual - LOA para 2022 -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 de 2021. Autor: Bancada do Partido Democrático Trabalhista,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w w:val="115"/>
          <w:sz w:val="24"/>
          <w:szCs w:val="24"/>
        </w:rPr>
        <w:t xml:space="preserve">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50 de 2021</w:t>
      </w:r>
      <w:r>
        <w:rPr>
          <w:rFonts w:ascii="Arial" w:hAnsi="Arial"/>
          <w:w w:val="115"/>
          <w:sz w:val="24"/>
          <w:szCs w:val="24"/>
        </w:rPr>
        <w:t>, Emenda impositiva de Bancada à Lei Orçamentária Anual - LOA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100,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Democrático Trabalhista, Tipo: 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w w:val="115"/>
          <w:sz w:val="24"/>
          <w:szCs w:val="24"/>
        </w:rPr>
        <w:t xml:space="preserve">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100 de 2021</w:t>
      </w:r>
      <w:r>
        <w:rPr>
          <w:rFonts w:ascii="Arial" w:hAnsi="Arial"/>
          <w:w w:val="115"/>
          <w:sz w:val="24"/>
          <w:szCs w:val="24"/>
        </w:rPr>
        <w:t>, Estima a receita e ﬁxa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 do município de Três Passos para o exercício ﬁnanceiro de 2022.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w w:val="115"/>
          <w:sz w:val="24"/>
          <w:szCs w:val="24"/>
        </w:rPr>
        <w:t xml:space="preserve">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101 de 2021</w:t>
      </w:r>
      <w:r>
        <w:rPr>
          <w:rFonts w:ascii="Arial" w:hAnsi="Arial"/>
          <w:w w:val="115"/>
          <w:sz w:val="24"/>
          <w:szCs w:val="24"/>
        </w:rPr>
        <w:t>, Autoriza abertura de crédito adicional suplementar, no Lei 5587/2020, LOA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o exercício 2021. Autor: Arlei Luis Tomazoni - Prefeito, Número de Protocolo: 211,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w w:val="115"/>
          <w:sz w:val="24"/>
          <w:szCs w:val="24"/>
        </w:rPr>
        <w:t xml:space="preserve">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102 de 2021</w:t>
      </w:r>
      <w:r>
        <w:rPr>
          <w:rFonts w:ascii="Arial" w:hAnsi="Arial"/>
          <w:w w:val="115"/>
          <w:sz w:val="24"/>
          <w:szCs w:val="24"/>
        </w:rPr>
        <w:t>, Autoriza o Poder Executivo Municipal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 na concessão de parcelamento da dívida ativa aos contribuintes em débito com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ﬁsco municipal. Autor: Arlei Luis Tomazoni - Prefeito, Número de Protocolo: 212,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bCs/>
          <w:strike w:val="false"/>
          <w:dstrike w:val="false"/>
          <w:w w:val="115"/>
          <w:sz w:val="24"/>
          <w:szCs w:val="24"/>
        </w:rPr>
        <w:t>49</w:t>
      </w:r>
      <w:r>
        <w:rPr>
          <w:rFonts w:ascii="Arial" w:hAnsi="Arial"/>
          <w:b/>
          <w:w w:val="115"/>
          <w:sz w:val="24"/>
          <w:szCs w:val="24"/>
        </w:rPr>
        <w:t xml:space="preserve">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Legislativa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19 de 2021</w:t>
      </w:r>
      <w:r>
        <w:rPr>
          <w:rFonts w:ascii="Arial" w:hAnsi="Arial"/>
          <w:w w:val="115"/>
          <w:sz w:val="24"/>
          <w:szCs w:val="24"/>
        </w:rPr>
        <w:t>, Determina que os serviços terceirizados 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Público, que utilizam veículos, caminhões e máquinas para a prestação de serviços,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devem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equipados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GPS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rastreamento,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 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w w:val="115"/>
          <w:sz w:val="24"/>
          <w:szCs w:val="24"/>
        </w:rPr>
        <w:t>0</w:t>
      </w:r>
      <w:r>
        <w:rPr>
          <w:rFonts w:ascii="Arial" w:hAnsi="Arial"/>
          <w:b/>
          <w:w w:val="115"/>
          <w:sz w:val="24"/>
          <w:szCs w:val="24"/>
        </w:rPr>
        <w:t xml:space="preserve"> -  Projeto  de  Lei  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20 de 2021</w:t>
      </w:r>
      <w:r>
        <w:rPr>
          <w:rFonts w:ascii="Arial" w:hAnsi="Arial"/>
          <w:w w:val="115"/>
          <w:sz w:val="24"/>
          <w:szCs w:val="24"/>
        </w:rPr>
        <w:t>, Denomina como Rua Beco da Avenida Ijuí, o logradouro existente entre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Avenida Ijuí e a Rua Gaspar Silveira Martins, na quadra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. 338 Autor: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215,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Legislativa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21  de  2021</w:t>
      </w:r>
      <w:r>
        <w:rPr>
          <w:rFonts w:ascii="Arial" w:hAnsi="Arial"/>
          <w:w w:val="115"/>
          <w:sz w:val="24"/>
          <w:szCs w:val="24"/>
        </w:rPr>
        <w:t>, O Prefeito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 ﬁca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  Municipal  de  Vereadores,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de Lei autorizando e estabelecendo regras para o rateio, na forma de abono 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proﬁssionais da educação básica da rede municipal de ensino, das sobras do FUNDEB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Fundo de Manutenção e Desenvolvimento da Educação Básica, no ano de 2021.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Número de Protocolo: 216, Tipo: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Aprovado por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maioria simples.</w:t>
      </w:r>
    </w:p>
    <w:p>
      <w:pPr>
        <w:pStyle w:val="Corpodotexto"/>
        <w:spacing w:lineRule="auto" w:line="240"/>
        <w:ind w:left="100" w:right="120" w:hanging="0"/>
        <w:jc w:val="both"/>
        <w:rPr>
          <w:rFonts w:ascii="Arial" w:hAnsi="Arial"/>
          <w:strike w:val="false"/>
          <w:dstrike w:val="false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00" w:right="120" w:hanging="0"/>
        <w:jc w:val="both"/>
        <w:rPr/>
      </w:pPr>
      <w:r>
        <w:rPr>
          <w:rFonts w:ascii="Arial" w:hAnsi="Arial"/>
          <w:strike w:val="false"/>
          <w:dstrike w:val="false"/>
          <w:w w:val="115"/>
          <w:sz w:val="24"/>
          <w:szCs w:val="24"/>
        </w:rPr>
        <w:tab/>
      </w:r>
    </w:p>
    <w:p>
      <w:pPr>
        <w:pStyle w:val="Corpodotexto"/>
        <w:spacing w:lineRule="auto" w:line="240"/>
        <w:ind w:left="100" w:right="120" w:hanging="0"/>
        <w:jc w:val="both"/>
        <w:rPr/>
      </w:pPr>
      <w:r>
        <w:rPr>
          <w:rFonts w:ascii="Arial" w:hAnsi="Arial"/>
          <w:strike w:val="false"/>
          <w:dstrike w:val="false"/>
          <w:w w:val="115"/>
          <w:sz w:val="24"/>
          <w:szCs w:val="24"/>
        </w:rPr>
        <w:tab/>
        <w:t>Paulo Gilceu Sattler</w:t>
        <w:tab/>
        <w:tab/>
        <w:tab/>
        <w:tab/>
        <w:t>Diego Hider Maciel</w:t>
      </w:r>
    </w:p>
    <w:p>
      <w:pPr>
        <w:pStyle w:val="Corpodotexto"/>
        <w:spacing w:lineRule="auto" w:line="240"/>
        <w:ind w:left="100" w:right="120" w:hanging="0"/>
        <w:jc w:val="both"/>
        <w:rPr/>
      </w:pPr>
      <w:r>
        <w:rPr>
          <w:rFonts w:ascii="Arial" w:hAnsi="Arial"/>
          <w:strike w:val="false"/>
          <w:dstrike w:val="false"/>
          <w:w w:val="115"/>
          <w:sz w:val="24"/>
          <w:szCs w:val="24"/>
        </w:rPr>
        <w:tab/>
        <w:t xml:space="preserve">     Presidente</w:t>
        <w:tab/>
        <w:tab/>
        <w:tab/>
        <w:tab/>
        <w:tab/>
        <w:t xml:space="preserve">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30/12/2021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30/12/2021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30/12/2021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30/12/2021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37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LibreOffice/7.0.1.2$Windows_X86_64 LibreOffice_project/7cbcfc562f6eb6708b5ff7d7397325de9e764452</Application>
  <Pages>5</Pages>
  <Words>2586</Words>
  <Characters>13110</Characters>
  <CharactersWithSpaces>15758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2021-12-30T14:43:36Z</dcterms:created>
  <dc:creator/>
  <dc:description/>
  <dc:language>pt-BR</dc:language>
  <cp:lastModifiedBy/>
  <cp:lastPrinted>2021-12-30T12:02:30Z</cp:lastPrinted>
  <dcterms:modified xsi:type="dcterms:W3CDTF">2021-12-30T12:01:36Z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2021-12-30T00:00:00Z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2021-12-30T00:00:00Z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