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8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06/06/2022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06/06/2022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21:40.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5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Secretário "ad  hoc":  Maicon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Rodrigo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Monteiro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Batista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na  Sessão: </w:t>
      </w:r>
      <w:r>
        <w:rPr>
          <w:rFonts w:ascii="Arial" w:hAnsi="Arial"/>
          <w:w w:val="110"/>
          <w:sz w:val="24"/>
          <w:szCs w:val="24"/>
        </w:rPr>
        <w:t>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João Roque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Maicon Rodrigo Monteiro Batista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Nader Ali 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Charles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Moises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Muller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MDB.</w:t>
      </w:r>
    </w:p>
    <w:p>
      <w:pPr>
        <w:pStyle w:val="Corpodotexto"/>
        <w:spacing w:before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11/2022,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Sindicato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Municipários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aumento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abaixo-assinado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 Ofício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113/2022,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w w:val="115"/>
          <w:sz w:val="24"/>
          <w:szCs w:val="24"/>
        </w:rPr>
        <w:t>cipal,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63/22,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a(o)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BRDE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Extremo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 informando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entende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desnecessário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efetivará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Anual. E-mail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endereçado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Vinicius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Trennepohl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advogado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Jonathan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Trennepohl,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contêm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sequência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ocorreram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Jonathan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buscar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autoridade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máxima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resolver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problema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potável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reside. 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anexados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seguintes: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comunicação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descrição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fatos;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registro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policial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1384/2022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Delegacia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Polícia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requisição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lesão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corporal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representação;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procuração. Comunicado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retornando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após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licenciado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investidu</w:t>
      </w:r>
      <w:r>
        <w:rPr>
          <w:rFonts w:ascii="Arial" w:hAnsi="Arial"/>
          <w:w w:val="115"/>
          <w:sz w:val="24"/>
          <w:szCs w:val="24"/>
        </w:rPr>
        <w:t>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Planejamento. Ofício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SEPLAN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18/2022,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assinatura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546/2022,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fornecerá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horas-máquina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recuperação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20,35km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Molina,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Navegantes,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93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Romana,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início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Ofício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circular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13/2022,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Amuceleiro,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Seminário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Bovinocultura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9h30min,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Lions,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Exposições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Egon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Júlio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Goelzer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(FEICAP).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140/22,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72/22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73/22. Ofícios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134/22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137/22,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documentos,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62/22,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63/22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67/22.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141/22,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Batista,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convocação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 Municipal 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62, 66 e 67 de 2022, que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 de 2019; autoriza o Instituto de Previdência do Servidor Público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(IPSTP) a custear plano de saúde aos servidores titulares de cargo efetivo; e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5680/21. </w:t>
      </w:r>
    </w:p>
    <w:p>
      <w:pPr>
        <w:pStyle w:val="Corpodotexto"/>
        <w:spacing w:lineRule="auto" w:line="242"/>
        <w:ind w:left="100" w:right="100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5.523/19. Autor: Arlei Luis Tomazoni - Prefeito, Número de Protocolo: 91,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w w:val="115"/>
          <w:sz w:val="24"/>
          <w:szCs w:val="24"/>
        </w:rPr>
        <w:t>e distribuída às Comissões Permanentes – Relator da CCR Jair Locatelli e Relator da COF Charles Muller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(SMEEI)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Charles Muller;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73 de 2022</w:t>
      </w:r>
      <w:r>
        <w:rPr>
          <w:rFonts w:ascii="Arial" w:hAnsi="Arial"/>
          <w:w w:val="115"/>
          <w:sz w:val="24"/>
          <w:szCs w:val="24"/>
        </w:rPr>
        <w:t>, CRIA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FMC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-1"/>
          <w:w w:val="115"/>
          <w:sz w:val="24"/>
          <w:szCs w:val="24"/>
        </w:rPr>
        <w:t>OUTRAS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PROVIDÊNCIAS.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Charles Muller;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vagas para deﬁcientes físicos em estacionamento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João Boll; </w:t>
      </w:r>
      <w:r>
        <w:rPr>
          <w:rFonts w:ascii="Arial" w:hAnsi="Arial"/>
          <w:b/>
          <w:w w:val="115"/>
          <w:sz w:val="24"/>
          <w:szCs w:val="24"/>
        </w:rPr>
        <w:t>5 -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2022</w:t>
      </w:r>
      <w:r>
        <w:rPr>
          <w:rFonts w:ascii="Arial" w:hAnsi="Arial"/>
          <w:w w:val="115"/>
          <w:sz w:val="24"/>
          <w:szCs w:val="24"/>
        </w:rPr>
        <w:t>, Requer licença para tratar de assuntos de 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 sem remuneração, a partir do dia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junho de 2022. Autor: Dirlei de Moura,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22 de 2022</w:t>
      </w:r>
      <w:r>
        <w:rPr>
          <w:rFonts w:ascii="Arial" w:hAnsi="Arial"/>
          <w:w w:val="115"/>
          <w:sz w:val="24"/>
          <w:szCs w:val="24"/>
        </w:rPr>
        <w:t>, Requer 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tratamento de saúde, conforme atestado médico em anexo, no período de 2 de 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2022 a 15 de junho de 2022. Autor: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w w:val="115"/>
          <w:sz w:val="24"/>
          <w:szCs w:val="24"/>
        </w:rPr>
        <w:t xml:space="preserve">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32 de 2022</w:t>
      </w:r>
      <w:r>
        <w:rPr>
          <w:rFonts w:ascii="Arial" w:hAnsi="Arial"/>
          <w:w w:val="115"/>
          <w:sz w:val="24"/>
          <w:szCs w:val="24"/>
        </w:rPr>
        <w:t>, Sugere a instalação de uma academia ao ar livre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 de Alto Erval Novo. Autores: Luis da Silva,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w w:val="115"/>
          <w:sz w:val="24"/>
          <w:szCs w:val="24"/>
        </w:rPr>
        <w:t xml:space="preserve">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 2022</w:t>
      </w:r>
      <w:r>
        <w:rPr>
          <w:rFonts w:ascii="Arial" w:hAnsi="Arial"/>
          <w:w w:val="115"/>
          <w:sz w:val="24"/>
          <w:szCs w:val="24"/>
        </w:rPr>
        <w:t>, Sugere a denominação do auditório da saúde de AUDITÓRIO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NILSON HEPP. Autores: Charles </w:t>
      </w:r>
      <w:r>
        <w:rPr>
          <w:rFonts w:ascii="Arial" w:hAnsi="Arial"/>
          <w:w w:val="115"/>
          <w:sz w:val="24"/>
          <w:szCs w:val="24"/>
        </w:rPr>
        <w:t>Muller</w:t>
      </w:r>
      <w:r>
        <w:rPr>
          <w:rFonts w:ascii="Arial" w:hAnsi="Arial"/>
          <w:w w:val="115"/>
          <w:sz w:val="24"/>
          <w:szCs w:val="24"/>
        </w:rPr>
        <w:t>, Ingomar Sandtner, Jair Locatelli, João Boll, 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limpeza da Rua Pedro Alcântara, nas proximidades das casas 278 a 501,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B</w:t>
      </w:r>
      <w:r>
        <w:rPr>
          <w:rFonts w:ascii="Arial" w:hAnsi="Arial"/>
          <w:w w:val="115"/>
          <w:sz w:val="24"/>
          <w:szCs w:val="24"/>
        </w:rPr>
        <w:t>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Érico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Veríssimo.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Batista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75 de 2022</w:t>
      </w:r>
      <w:r>
        <w:rPr>
          <w:rFonts w:ascii="Arial" w:hAnsi="Arial"/>
          <w:w w:val="115"/>
          <w:sz w:val="24"/>
          <w:szCs w:val="24"/>
        </w:rPr>
        <w:t>, Solicita a realização de melhorias no acesso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Dalirio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Graﬀunder,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Quedas. Autores: Luis da Silva,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cascalhamento no trecho estrada que vai da Linha Católica até a Barra do Santo Antônio.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Baron, Gilmar Maier, Luis da Silva, Maicon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Batista</w:t>
      </w:r>
      <w:r>
        <w:rPr>
          <w:rFonts w:ascii="Arial" w:hAnsi="Arial"/>
          <w:w w:val="115"/>
          <w:sz w:val="24"/>
          <w:szCs w:val="24"/>
        </w:rPr>
        <w:t>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"PODAS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EXTERNAS"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longo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CIPRIANO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BARATA.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Charles </w:t>
      </w:r>
      <w:r>
        <w:rPr>
          <w:rFonts w:ascii="Arial" w:hAnsi="Arial"/>
          <w:w w:val="115"/>
          <w:sz w:val="24"/>
          <w:szCs w:val="24"/>
        </w:rPr>
        <w:t>Muller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b/>
          <w:b/>
          <w:spacing w:val="7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/>
        <w:ind w:left="100" w:right="100" w:hanging="0"/>
        <w:jc w:val="both"/>
        <w:rPr/>
      </w:pPr>
      <w:r>
        <w:rPr>
          <w:rFonts w:ascii="Arial" w:hAnsi="Arial"/>
          <w:b/>
          <w:spacing w:val="7"/>
          <w:w w:val="115"/>
          <w:sz w:val="24"/>
          <w:szCs w:val="24"/>
        </w:rPr>
        <w:t xml:space="preserve">Tribuna 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5"/>
          <w:sz w:val="24"/>
          <w:szCs w:val="24"/>
        </w:rPr>
        <w:t>Popular</w:t>
      </w:r>
      <w:r>
        <w:rPr>
          <w:rFonts w:ascii="Arial" w:hAnsi="Arial"/>
          <w:spacing w:val="7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os </w:t>
      </w:r>
      <w:r>
        <w:rPr>
          <w:rFonts w:ascii="Arial" w:hAnsi="Arial"/>
          <w:spacing w:val="1"/>
          <w:w w:val="115"/>
          <w:sz w:val="24"/>
          <w:szCs w:val="24"/>
        </w:rPr>
        <w:t>professores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Mastrangelo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Lanzanova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Ramiro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Bisognin </w:t>
      </w:r>
      <w:r>
        <w:rPr>
          <w:rFonts w:ascii="Arial" w:hAnsi="Arial"/>
          <w:spacing w:val="1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Universidade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Estadual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Grande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Sul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UERGS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unidade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Três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Passos,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falaram 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seletivo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simpliﬁcado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preenchimento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graduação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universidade,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serão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ofertados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cursos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Agronomia  e  Gestão  Ambiental.</w:t>
      </w:r>
    </w:p>
    <w:p>
      <w:pPr>
        <w:pStyle w:val="Corpodotexto"/>
        <w:spacing w:lineRule="auto" w:line="242"/>
        <w:ind w:left="100" w:right="100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54  de  2022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quatro merendeiras.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 de Previdência do Servidor Público de Três Passos (IPSTP) a custear plano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titulares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68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até um psicólogo.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82,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65 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tributários </w:t>
      </w:r>
      <w:r>
        <w:rPr>
          <w:rFonts w:ascii="Arial" w:hAnsi="Arial"/>
          <w:w w:val="115"/>
          <w:sz w:val="24"/>
          <w:szCs w:val="24"/>
        </w:rPr>
        <w:t>p</w:t>
      </w:r>
      <w:r>
        <w:rPr>
          <w:rFonts w:ascii="Arial" w:hAnsi="Arial"/>
          <w:w w:val="115"/>
          <w:sz w:val="24"/>
          <w:szCs w:val="24"/>
        </w:rPr>
        <w:t>rescritos.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 de  2021</w:t>
      </w:r>
      <w:r>
        <w:rPr>
          <w:rFonts w:ascii="Arial" w:hAnsi="Arial"/>
          <w:w w:val="115"/>
          <w:sz w:val="24"/>
          <w:szCs w:val="24"/>
        </w:rPr>
        <w:t>,  Emenda  Modiﬁcativa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baixa de créditos não tributários prescritos.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Márcia de Oliveira,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proceder na contratação emergencial de um agente de saúde.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76, 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62 de 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2019. Autor: Arlei Luis Tomazoni - Prefeito, Número de Protocolo: 77,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a(o)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do Extremo Sul,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instalações junto ao Imóvel de Propriedade do Município de Três Passos, situado 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Cipriano Barata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239, Três Passos/RS, onde está instalado o Pólo de Apoio Presencial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UAB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(Universidade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Brasil)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83,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5680/21.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80, 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70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Repassar Recurso Financeiro a ONG APASSOS.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84,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a  promover  o  programa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estímulo à emissão de notas ﬁscais e a ﬁrmar convênio e parceria com entidades.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Decreto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Título de Honra ao Mérito do Poder Legislativo de Três Passos/RS. Autor: 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86,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discutida previamente</w:t>
      </w:r>
      <w:r>
        <w:rPr>
          <w:rFonts w:ascii="Arial" w:hAnsi="Arial"/>
          <w:strike w:val="false"/>
          <w:dstrike w:val="false"/>
          <w:spacing w:val="5"/>
          <w:w w:val="115"/>
          <w:sz w:val="24"/>
          <w:szCs w:val="24"/>
        </w:rPr>
        <w:t>.</w:t>
      </w:r>
    </w:p>
    <w:p>
      <w:pPr>
        <w:pStyle w:val="Corpodotexto"/>
        <w:spacing w:lineRule="auto" w:line="242"/>
        <w:ind w:left="100" w:right="100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Charles Muller; 2 - João  Boll;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Maicon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Batista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PDT. </w:t>
      </w:r>
    </w:p>
    <w:p>
      <w:pPr>
        <w:pStyle w:val="Corpodotexto"/>
        <w:spacing w:lineRule="auto" w:line="242"/>
        <w:ind w:left="100" w:right="100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Edivan Nelsi Baron</w:t>
        <w:tab/>
        <w:tab/>
        <w:t xml:space="preserve"> Maicon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Rodrigo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Monteiro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Batista</w:t>
      </w:r>
    </w:p>
    <w:p>
      <w:pPr>
        <w:pStyle w:val="Corpodotexto"/>
        <w:spacing w:lineRule="auto" w:line="242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 xml:space="preserve">     Presidente</w:t>
        <w:tab/>
        <w:tab/>
        <w:tab/>
        <w:tab/>
        <w:t xml:space="preserve">   Secretário “ad hoc”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880" w:bottom="10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00" w:right="0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1"/>
      <w:pgMar w:left="1701" w:right="1200" w:header="807" w:top="2020" w:footer="880" w:bottom="10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13/06/2022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13/06/2022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13/06/2022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13/06/2022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13/06/2022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13/06/2022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13/06/2022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13/06/2022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4</Pages>
  <Words>2021</Words>
  <Characters>10810</Characters>
  <CharactersWithSpaces>12869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2022-06-13T17:34:44Z</dcterms:created>
  <dc:creator/>
  <dc:description/>
  <dc:language>pt-BR</dc:language>
  <cp:lastModifiedBy/>
  <dcterms:modified xsi:type="dcterms:W3CDTF">2022-06-13T15:04:36Z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2022-06-13T00:00:00Z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2022-06-13T00:00:00Z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