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widowControl w:val="false"/>
        <w:suppressAutoHyphens w:val="tru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</w:rPr>
      </w:pPr>
      <w:bookmarkStart w:id="0" w:name="Ata_Eletrônica_da_25ª_Ordinária_da_2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25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Básica: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Sessão: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Ordinária;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08/08/2022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19:00;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Encerramento:</w:t>
      </w:r>
      <w:r>
        <w:rPr>
          <w:rFonts w:ascii="Arial" w:hAnsi="Arial"/>
          <w:spacing w:val="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08/08/2022</w:t>
      </w:r>
      <w:r>
        <w:rPr>
          <w:rFonts w:ascii="Arial" w:hAnsi="Arial"/>
          <w:spacing w:val="10"/>
          <w:w w:val="110"/>
          <w:sz w:val="24"/>
          <w:szCs w:val="24"/>
        </w:rPr>
        <w:t xml:space="preserve"> –</w:t>
      </w:r>
      <w:r>
        <w:rPr>
          <w:rFonts w:ascii="Arial" w:hAnsi="Arial"/>
          <w:spacing w:val="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22:45.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Presidente: Edivan Nelsi  Baron 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Lista de Presença na Sessão</w:t>
      </w:r>
      <w:r>
        <w:rPr>
          <w:rFonts w:ascii="Arial" w:hAnsi="Arial"/>
          <w:w w:val="105"/>
          <w:sz w:val="24"/>
          <w:szCs w:val="24"/>
        </w:rPr>
        <w:t xml:space="preserve">: Diego Hider Maciel/PT; Edivan Nelsi Baron/PTB; Flavio Habitzreiter/PTB; Gilmar Maier/PT; Ingomar Sandtner/PSDB; Jair Locatelli/PSDB; João Carlos Thiesen/MDB; João Roque Boll/PP; Luis da Silva/PTB; Neusa Cleria Petry/PSDB; Paulo Gilceu Sattler/PDT. 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  da  24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152/2022, do Prefeito Municipal, contendo resposta ao pedido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19/2022, referente à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5.603/2021, que dispõe sobre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obrigatoriedade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banheiros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bebedouros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bancárias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cooperativas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229/2022,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72/22,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centro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proﬁssionais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especíﬁcos. Ofício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023/2022,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Secretária Municipal de Assistência Social Rosani do Nascimento, convidando para o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Worksh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w w:val="115"/>
          <w:sz w:val="24"/>
          <w:szCs w:val="24"/>
        </w:rPr>
        <w:t>p Rompendo o Muro do Silêncio - Rede de Enfrentamento a Violência Contra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Mulher, a realizar-se no dia </w:t>
      </w:r>
      <w:r>
        <w:rPr>
          <w:rFonts w:ascii="Arial" w:hAnsi="Arial"/>
          <w:w w:val="120"/>
          <w:sz w:val="24"/>
          <w:szCs w:val="24"/>
        </w:rPr>
        <w:t xml:space="preserve">11 </w:t>
      </w:r>
      <w:r>
        <w:rPr>
          <w:rFonts w:ascii="Arial" w:hAnsi="Arial"/>
          <w:w w:val="115"/>
          <w:sz w:val="24"/>
          <w:szCs w:val="24"/>
        </w:rPr>
        <w:t>de agosto de 2022, no Centro de Convivência Irmã Dulce,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8h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12h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13h30min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17h30min.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86/22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87/22,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88/22, e do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188/22, ao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solicitando, em relação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95/22, que trata da contratação 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quatro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em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desvio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função.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185/22, ao Prefeito Municipal, 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36/22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38/22.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186/22, ao Prefeito Municipal, encaminhando o Pedido de 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86/22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95/22.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 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de água de Três Passos - SEMAGTP, cria o Fundo Municipal da Água e dá outras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8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5772, de 05 de julho de 2022, que autoriza contratação emergencial de 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psicólogo. Autor: Arlei Luis Tomazoni - Prefeito, Número de Protocolo: 119,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Diego Maciel e Relator da COF João Thiesen;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100  de  2022</w:t>
      </w:r>
      <w:r>
        <w:rPr>
          <w:rFonts w:ascii="Arial" w:hAnsi="Arial"/>
          <w:w w:val="115"/>
          <w:sz w:val="24"/>
          <w:szCs w:val="24"/>
        </w:rPr>
        <w:t>,  Autoriza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equipamentos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Flavio Habitzreiter e Relator da COF João Thiesen;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101  de 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a abertura de crédito especial na Lei 5691/21, LOA para o exercício de 2022.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Prefeito, Número de Protocolo: 121,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 xml:space="preserve">à Comissão de Orçamento e Finanças - </w:t>
      </w:r>
      <w:r>
        <w:rPr>
          <w:rFonts w:ascii="Arial" w:hAnsi="Arial"/>
          <w:spacing w:val="1"/>
          <w:w w:val="115"/>
          <w:sz w:val="24"/>
          <w:szCs w:val="24"/>
        </w:rPr>
        <w:t xml:space="preserve">Relator da COF João Boll; </w:t>
      </w:r>
      <w:r>
        <w:rPr>
          <w:rFonts w:ascii="Arial" w:hAnsi="Arial"/>
          <w:b/>
          <w:w w:val="115"/>
          <w:sz w:val="24"/>
          <w:szCs w:val="24"/>
        </w:rPr>
        <w:t>4 -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102 de 2022</w:t>
      </w:r>
      <w:r>
        <w:rPr>
          <w:rFonts w:ascii="Arial" w:hAnsi="Arial"/>
          <w:w w:val="115"/>
          <w:sz w:val="24"/>
          <w:szCs w:val="24"/>
        </w:rPr>
        <w:t>, Dispõe sobre as diretrizes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orçamentárias para o exercício ﬁnanceiro de 2023. Autor: Rodrigo Alencar Bohn Glinke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122,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 e distribuída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 xml:space="preserve">à Comissão de Orçamento e Finanças - </w:t>
      </w:r>
      <w:r>
        <w:rPr>
          <w:rFonts w:ascii="Arial" w:hAnsi="Arial"/>
          <w:spacing w:val="1"/>
          <w:w w:val="115"/>
          <w:sz w:val="24"/>
          <w:szCs w:val="24"/>
        </w:rPr>
        <w:t xml:space="preserve">Relator da COF João Boll;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103  de  2022</w:t>
      </w:r>
      <w:r>
        <w:rPr>
          <w:rFonts w:ascii="Arial" w:hAnsi="Arial"/>
          <w:w w:val="115"/>
          <w:sz w:val="24"/>
          <w:szCs w:val="24"/>
        </w:rPr>
        <w:t>, Autoriza a abertura de crédito 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Lei 5691/21, LOA para o exercício de 2022. Autor: Rodrigo Alencar Bohn Glinke - Vice-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123, Tipo: Leitura, Resultado: Matéria 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 e distribuída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 xml:space="preserve">à Comissão de Orçamento e Finanças - </w:t>
      </w:r>
      <w:r>
        <w:rPr>
          <w:rFonts w:ascii="Arial" w:hAnsi="Arial"/>
          <w:spacing w:val="1"/>
          <w:w w:val="115"/>
          <w:sz w:val="24"/>
          <w:szCs w:val="24"/>
        </w:rPr>
        <w:t xml:space="preserve">Relator da COF João Boll;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6</w:t>
      </w:r>
      <w:r>
        <w:rPr>
          <w:rFonts w:ascii="Arial" w:hAnsi="Arial"/>
          <w:b/>
          <w:w w:val="115"/>
          <w:sz w:val="24"/>
          <w:szCs w:val="24"/>
        </w:rPr>
        <w:t xml:space="preserve">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104 de 2022</w:t>
      </w:r>
      <w:r>
        <w:rPr>
          <w:rFonts w:ascii="Arial" w:hAnsi="Arial"/>
          <w:w w:val="115"/>
          <w:sz w:val="24"/>
          <w:szCs w:val="24"/>
        </w:rPr>
        <w:t>, Fixa o padrão/piso salarial dos Empregados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ocupantes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Estatutários 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ocupantes 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do 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cargo 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Agente 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Combate 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 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Endemias 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dá 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 providências. Autor: Rodrigo Alencar Bohn Glinke - Vice-Prefeito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124,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Diego Maciel e Relator da COF João Thiesen;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 xml:space="preserve">, Institui o Programa de Recuperação Fiscal de Três Passos </w:t>
      </w:r>
      <w:r>
        <w:rPr>
          <w:rFonts w:ascii="Arial" w:hAnsi="Arial"/>
          <w:w w:val="105"/>
          <w:sz w:val="24"/>
          <w:szCs w:val="24"/>
        </w:rPr>
        <w:t xml:space="preserve">–  </w:t>
      </w:r>
      <w:r>
        <w:rPr>
          <w:rFonts w:ascii="Arial" w:hAnsi="Arial"/>
          <w:w w:val="115"/>
          <w:sz w:val="24"/>
          <w:szCs w:val="24"/>
        </w:rPr>
        <w:t>Reﬁs/Três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Passos 2022 e dá outras providências. Autor: Rodrigo Alencar Bohn Glinke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Vice-Prefeito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125, Tipo: Leitura, Resultado: Matéria 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Jair Locatelli e Relator da COF João Boll; </w:t>
      </w:r>
      <w:r>
        <w:rPr>
          <w:rFonts w:ascii="Arial" w:hAnsi="Arial"/>
          <w:b/>
          <w:w w:val="115"/>
          <w:sz w:val="24"/>
          <w:szCs w:val="24"/>
        </w:rPr>
        <w:t>8 -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DISPÕE SOBRE A IMPLANTAÇÃO DO 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“ADOTE UMA PRAÇA” NO MUNICÍPIO DE TRÊS PASSOS E DÁ OUTRAS PROVIDENCIAS.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Flavio Habitzreiter, Número de Protocolo: 126, Tipo: Leitura,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Flavio Habitzreiter e Relator da COF João Thiesen; </w:t>
      </w:r>
      <w:r>
        <w:rPr>
          <w:rFonts w:ascii="Arial" w:hAnsi="Arial"/>
          <w:b/>
          <w:w w:val="115"/>
          <w:sz w:val="24"/>
          <w:szCs w:val="24"/>
        </w:rPr>
        <w:t>9 -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33 de 2022</w:t>
      </w:r>
      <w:r>
        <w:rPr>
          <w:rFonts w:ascii="Arial" w:hAnsi="Arial"/>
          <w:w w:val="115"/>
          <w:sz w:val="24"/>
          <w:szCs w:val="24"/>
        </w:rPr>
        <w:t>, Requer seja enviado ofício ao DNIT, a ﬁm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solicitar a instalação de um redutor de velocidade na Rodovia BR-468, entre a Mecânica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NewCar e o Posto de Combustível de Bela Vista, em função dos frequentes acidentes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trânsito que ocorrem no local, inclusive com vítimas fatais. Autores: João Thiesen,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 Baron, Flavio Habitzreiter, Gilmar Maier, Ingomar Sandtner, Jair 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 Boll, Luis da Silva, Neusa Petry, Paulinho Sattler, Tipo: Leitura,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Requer licença para tratar de assuntos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 particular, sem remuneração, no período de 6-8-22 a 4-9-22. Autor: Nader Umar,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implementação de campinhos de futebol e área de lazer em terrenos do Município 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Paulart,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Ildo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Meneghetti,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Weber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Pró-morar,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Padre Gonzales, Glória, Operário (Novo Horizonte), Santa Inês e Emancipar. Autor</w:t>
      </w:r>
      <w:r>
        <w:rPr>
          <w:rFonts w:ascii="Arial" w:hAnsi="Arial"/>
          <w:w w:val="115"/>
          <w:sz w:val="24"/>
          <w:szCs w:val="24"/>
        </w:rPr>
        <w:t>es</w:t>
      </w:r>
      <w:r>
        <w:rPr>
          <w:rFonts w:ascii="Arial" w:hAnsi="Arial"/>
          <w:w w:val="115"/>
          <w:sz w:val="24"/>
          <w:szCs w:val="24"/>
        </w:rPr>
        <w:t>: 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Thiesen, </w:t>
      </w:r>
      <w:r>
        <w:rPr>
          <w:rFonts w:ascii="Arial" w:hAnsi="Arial"/>
          <w:w w:val="115"/>
          <w:sz w:val="24"/>
          <w:szCs w:val="24"/>
        </w:rPr>
        <w:t>Ingomar Sandnter, Jair Locatelli, Neusa Petry e João Boll,</w:t>
      </w:r>
      <w:r>
        <w:rPr>
          <w:rFonts w:ascii="Arial" w:hAnsi="Arial"/>
          <w:w w:val="115"/>
          <w:sz w:val="24"/>
          <w:szCs w:val="24"/>
        </w:rPr>
        <w:t xml:space="preserve">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40 de 2022</w:t>
      </w:r>
      <w:r>
        <w:rPr>
          <w:rFonts w:ascii="Arial" w:hAnsi="Arial"/>
          <w:w w:val="115"/>
          <w:sz w:val="24"/>
          <w:szCs w:val="24"/>
        </w:rPr>
        <w:t>, 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 realizado o reperﬁlamento asfáltico nas ruas Sete de Setembro, Jardim, João Soares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Lisboa, 25 de Julho, João Kauﬀman, Independência e Costa Aguiar, todas do Bairro Santa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Inês.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da Silva, Diego Maciel, Edivan Baron, Flavio Habitzreiter, Gilmar Maier, 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20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Solicita seja informado se houve a implementação da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5.729/2022,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dispõe sobre a disponibilização e identiﬁcação de brinquedos adaptados para crianças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deﬁciência,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inclusive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visual,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mobilidade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reduzida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espaços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 de Três Passos/RS. Autores: Flavio Habitzreiter,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Luis da Silva, Paulinho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14 -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seguintes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ambulâncias o município tem? Qual o ano? Dispõem de UTI móvel? Autores: Jair Locatelli,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 Sandtner, João Boll, João Thiesen, Neusa Petry, Tipo: Leitura, Resultado: 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96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 xml:space="preserve">, Solicita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instalação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reperﬁlamento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asfáltico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Zeferino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Brasil,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Olímpio,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Prudente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Moraes, localizada defronte ao Mercado Eckert. Autores: Neusa Petry, Ingomar 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Jair Locatelli, João Boll, João Thiesen,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16 - 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97 de 2022</w:t>
      </w:r>
      <w:r>
        <w:rPr>
          <w:rFonts w:ascii="Arial" w:hAnsi="Arial"/>
          <w:w w:val="115"/>
          <w:sz w:val="24"/>
          <w:szCs w:val="24"/>
        </w:rPr>
        <w:t>, Solicita a colocação de tubos na Rua 25 de Julho, Bairro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Santa Inês. Autores: Luis da Silva,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98 de</w:t>
      </w:r>
      <w:r>
        <w:rPr>
          <w:rFonts w:ascii="Arial" w:hAnsi="Arial"/>
          <w:b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 xml:space="preserve">, 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Solicita 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melhorias 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com </w:t>
      </w:r>
      <w:r>
        <w:rPr>
          <w:rFonts w:ascii="Arial" w:hAnsi="Arial"/>
          <w:spacing w:val="-1"/>
          <w:w w:val="120"/>
          <w:sz w:val="24"/>
          <w:szCs w:val="24"/>
        </w:rPr>
        <w:t xml:space="preserve">cascalhamento, patrolamento e rolagem na entrada da </w:t>
      </w:r>
      <w:r>
        <w:rPr>
          <w:rFonts w:ascii="Arial" w:hAnsi="Arial"/>
          <w:w w:val="120"/>
          <w:sz w:val="24"/>
          <w:szCs w:val="24"/>
        </w:rPr>
        <w:t>propriedade de Darci Ratlaﬀ, em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Bela Vista.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Autores: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 Sattler, Diego Maciel, Edivan Baron, Flavio Habitzreiter, Gilmar Maier,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Silva, Tipo: Leitura, Resultado: Matéria lida; </w:t>
      </w:r>
      <w:r>
        <w:rPr>
          <w:rFonts w:ascii="Arial" w:hAnsi="Arial"/>
          <w:b/>
          <w:w w:val="120"/>
          <w:sz w:val="24"/>
          <w:szCs w:val="24"/>
        </w:rPr>
        <w:t>18 - Pedido de Providências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99 de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Solicita a construção de boeiro na Linha Católica Baixa, em frente a propriedade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senhor Claudemir Gastrig.</w:t>
      </w:r>
      <w:r>
        <w:rPr>
          <w:rFonts w:ascii="Arial" w:hAnsi="Arial"/>
          <w:spacing w:val="-1"/>
          <w:w w:val="120"/>
          <w:sz w:val="24"/>
          <w:szCs w:val="24"/>
        </w:rPr>
        <w:t xml:space="preserve"> Autores: Paulinho Sattler, Diego Maciel, Edivan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  de  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100  de  2022</w:t>
      </w:r>
      <w:r>
        <w:rPr>
          <w:rFonts w:ascii="Arial" w:hAnsi="Arial"/>
          <w:w w:val="115"/>
          <w:sz w:val="24"/>
          <w:szCs w:val="24"/>
        </w:rPr>
        <w:t>, Solicita melhorias na propriedade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senhor Claudemir Gastrig (linha Católica Baixa),. Autores: 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 Diego Maciel, Edivan Baron, Flavio Habitzreiter, Gilmar Maier, Luis da Silva, 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>
      <w:pPr>
        <w:pStyle w:val="Corpodotexto"/>
        <w:spacing w:before="7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 da Ordem do Dia: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94 de 2022</w:t>
      </w:r>
      <w:r>
        <w:rPr>
          <w:rFonts w:ascii="Arial" w:hAnsi="Arial"/>
          <w:w w:val="115"/>
          <w:sz w:val="24"/>
          <w:szCs w:val="24"/>
        </w:rPr>
        <w:t>, Altera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5.776, de 05 de julho de 2022 que autoriza o Poder Executivo a proceder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Emergencial de até um enfermeiro.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114,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95  de  2022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proceder na contratação emergencial de 04 (quatro) agentes de saúde.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Arlei Luis Tomazoni - Prefeito, Número de Protocolo: 115,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denominação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auditório  da  saúde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Auditório Nilson Hepp. Autor: Arlei Luis Tomazoni - Prefeito, Número de Protocolo: 116,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33 de 2022</w:t>
      </w:r>
      <w:r>
        <w:rPr>
          <w:rFonts w:ascii="Arial" w:hAnsi="Arial"/>
          <w:w w:val="115"/>
          <w:sz w:val="24"/>
          <w:szCs w:val="24"/>
        </w:rPr>
        <w:t>, Requer seja enviado ofício ao DNIT, a ﬁm de solicitar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redutor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velocidade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Rodovia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BR-468,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Mecânica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NewCar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Posto de Combustível de Bela Vista, em função dos frequentes acidentes de trânsito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ocorrem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inclusive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vítimas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fatais.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Thiesen,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Gilmar Maier, Ingomar Sandtner, Jair Locatelli, 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Neusa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Petry,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Parecer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Comissões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Permanentes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2022</w:t>
      </w:r>
      <w:r>
        <w:rPr>
          <w:rFonts w:ascii="Arial" w:hAnsi="Arial"/>
          <w:w w:val="115"/>
          <w:sz w:val="24"/>
          <w:szCs w:val="24"/>
        </w:rPr>
        <w:t>, Parecer da Comissão de Constituição, Redação e Bem-Estar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 pela inconstitucionalidade 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98, de 2022, que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Fiscal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Tributário.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CCR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-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Comissão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Constituição,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Bem-Estar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0, Resultado: Aprovado por unanimidade; </w:t>
      </w:r>
      <w:r>
        <w:rPr>
          <w:rFonts w:ascii="Arial" w:hAnsi="Arial"/>
          <w:b/>
          <w:w w:val="115"/>
          <w:sz w:val="24"/>
          <w:szCs w:val="24"/>
        </w:rPr>
        <w:t>6 -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89 de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5404/2018.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108, 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7 -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91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Autoriza o Poder Executivo a contratar operação de crédito com o Banco do Estado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Rio Grande do Sul, e dá outras providências.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110,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 xml:space="preserve">8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Projeto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</w:t>
      </w:r>
      <w:r>
        <w:rPr>
          <w:rFonts w:ascii="Arial" w:hAnsi="Arial"/>
          <w:b/>
          <w:w w:val="115"/>
          <w:sz w:val="24"/>
          <w:szCs w:val="24"/>
          <w:u w:val="none"/>
        </w:rPr>
        <w:t xml:space="preserve">ária </w:t>
      </w:r>
      <w:r>
        <w:rPr>
          <w:rFonts w:ascii="Arial" w:hAnsi="Arial"/>
          <w:b/>
          <w:spacing w:val="5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b/>
          <w:w w:val="115"/>
          <w:sz w:val="24"/>
          <w:szCs w:val="24"/>
          <w:u w:val="none"/>
        </w:rPr>
        <w:t>n</w:t>
      </w:r>
      <w:r>
        <w:rPr>
          <w:rFonts w:ascii="Arial" w:hAnsi="Arial"/>
          <w:b/>
          <w:strike/>
          <w:w w:val="115"/>
          <w:sz w:val="24"/>
          <w:szCs w:val="24"/>
          <w:u w:val="none"/>
        </w:rPr>
        <w:t>º</w:t>
      </w:r>
      <w:r>
        <w:rPr>
          <w:rFonts w:ascii="Arial" w:hAnsi="Arial"/>
          <w:b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b/>
          <w:spacing w:val="5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b/>
          <w:w w:val="115"/>
          <w:sz w:val="24"/>
          <w:szCs w:val="24"/>
          <w:u w:val="none"/>
        </w:rPr>
        <w:t xml:space="preserve">97 </w:t>
      </w:r>
      <w:r>
        <w:rPr>
          <w:rFonts w:ascii="Arial" w:hAnsi="Arial"/>
          <w:b/>
          <w:spacing w:val="5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b/>
          <w:w w:val="115"/>
          <w:sz w:val="24"/>
          <w:szCs w:val="24"/>
          <w:u w:val="none"/>
        </w:rPr>
        <w:t xml:space="preserve">de </w:t>
      </w:r>
      <w:r>
        <w:rPr>
          <w:rFonts w:ascii="Arial" w:hAnsi="Arial"/>
          <w:b/>
          <w:spacing w:val="5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b/>
          <w:w w:val="115"/>
          <w:sz w:val="24"/>
          <w:szCs w:val="24"/>
          <w:u w:val="none"/>
        </w:rPr>
        <w:t>2022</w:t>
      </w:r>
      <w:r>
        <w:rPr>
          <w:rFonts w:ascii="Arial" w:hAnsi="Arial"/>
          <w:w w:val="115"/>
          <w:sz w:val="24"/>
          <w:szCs w:val="24"/>
          <w:u w:val="none"/>
        </w:rPr>
        <w:t>,</w:t>
      </w:r>
      <w:r>
        <w:rPr>
          <w:rFonts w:ascii="Arial" w:hAnsi="Arial"/>
          <w:spacing w:val="44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Altera</w:t>
      </w:r>
      <w:r>
        <w:rPr>
          <w:rFonts w:ascii="Arial" w:hAnsi="Arial"/>
          <w:spacing w:val="4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a</w:t>
      </w:r>
      <w:r>
        <w:rPr>
          <w:rFonts w:ascii="Arial" w:hAnsi="Arial"/>
          <w:spacing w:val="45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Lei</w:t>
      </w:r>
      <w:r>
        <w:rPr>
          <w:rFonts w:ascii="Arial" w:hAnsi="Arial"/>
          <w:spacing w:val="45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Municipal</w:t>
      </w:r>
      <w:r>
        <w:rPr>
          <w:rFonts w:ascii="Arial" w:hAnsi="Arial"/>
          <w:spacing w:val="45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5.758,</w:t>
      </w:r>
      <w:r>
        <w:rPr>
          <w:rFonts w:ascii="Arial" w:hAnsi="Arial"/>
          <w:spacing w:val="45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de</w:t>
      </w:r>
      <w:r>
        <w:rPr>
          <w:rFonts w:ascii="Arial" w:hAnsi="Arial"/>
          <w:spacing w:val="45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14</w:t>
      </w:r>
      <w:r>
        <w:rPr>
          <w:rFonts w:ascii="Arial" w:hAnsi="Arial"/>
          <w:spacing w:val="4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de</w:t>
      </w:r>
      <w:r>
        <w:rPr>
          <w:rFonts w:ascii="Arial" w:hAnsi="Arial"/>
          <w:spacing w:val="45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junho</w:t>
      </w:r>
      <w:r>
        <w:rPr>
          <w:rFonts w:ascii="Arial" w:hAnsi="Arial"/>
          <w:spacing w:val="45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de</w:t>
      </w:r>
      <w:r>
        <w:rPr>
          <w:rFonts w:ascii="Arial" w:hAnsi="Arial"/>
          <w:spacing w:val="4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2022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um  agente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saúde. Autor: Arlei Luis Tomazoni - Prefeito, Número de Protocolo: 117,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  <w:t>discutida previamente.</w:t>
      </w:r>
    </w:p>
    <w:p>
      <w:pPr>
        <w:pStyle w:val="Corpodotexto"/>
        <w:spacing w:lineRule="auto" w:line="240"/>
        <w:ind w:left="120" w:right="117" w:hanging="0"/>
        <w:jc w:val="both"/>
        <w:rPr>
          <w:rFonts w:ascii="Arial" w:hAnsi="Arial" w:eastAsia="Georgia" w:cs="Georgia"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</w:pPr>
      <w:r>
        <w:rPr/>
      </w:r>
    </w:p>
    <w:p>
      <w:pPr>
        <w:pStyle w:val="Corpodotexto"/>
        <w:spacing w:lineRule="auto" w:line="240"/>
        <w:ind w:left="120" w:right="117" w:hanging="0"/>
        <w:jc w:val="both"/>
        <w:rPr/>
      </w:pPr>
      <w:r>
        <w:rPr>
          <w:rFonts w:eastAsia="Georgia" w:cs="Georgia" w:ascii="Arial" w:hAnsi="Arial"/>
          <w:b/>
          <w:bCs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  <w:t>Oradores do Expediente</w:t>
      </w:r>
      <w:r>
        <w:rPr>
          <w:rFonts w:eastAsia="Georgia" w:cs="Georgia" w:ascii="Arial" w:hAnsi="Arial"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  <w:t>: 1 - Flavio Habitzreiter; 2 - Edivan Baron; 3 - Paulo  Sattler; 4 - Neusa  Petry; 5 - Gilmar Maier; 6 - João Boll; 7 - Diego Maciel; 8 - Jair Locatelli; 9 - João Thiesen; 10 - Luis da Silva; 11 - Ingomar Sandtner, que fez a prestação de  contas  de  diárias que lhe foram indenizadas em função de viagem a Porto Alegre, onde esteve nas sedes do DAER e das Secretarias de Estado do Desenvolvimento Urbano, da Saúde e da Agricultura, nos dias 4 e 5 de agosto de 2022, oportunidade em que apresentou as seguintes demandas: instalação de acostamento na Rodovia RSC-472; pavimentação asfáltica em vias da nossa cidade; desburocratização do SAMU e abertura de poços artesianos e açudes.</w:t>
      </w:r>
    </w:p>
    <w:p>
      <w:pPr>
        <w:pStyle w:val="Corpodotexto"/>
        <w:spacing w:lineRule="auto" w:line="240"/>
        <w:ind w:left="120" w:right="117" w:hanging="0"/>
        <w:jc w:val="both"/>
        <w:rPr>
          <w:rFonts w:ascii="Arial" w:hAnsi="Arial" w:eastAsia="Georgia" w:cs="Georgia"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</w:pPr>
      <w:r>
        <w:rPr/>
      </w:r>
    </w:p>
    <w:p>
      <w:pPr>
        <w:pStyle w:val="Corpodotexto"/>
        <w:spacing w:lineRule="auto" w:line="240"/>
        <w:ind w:left="120" w:right="117" w:hanging="0"/>
        <w:jc w:val="both"/>
        <w:rPr>
          <w:rFonts w:ascii="Arial" w:hAnsi="Arial" w:eastAsia="Georgia" w:cs="Georgia"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</w:pPr>
      <w:r>
        <w:rPr/>
      </w:r>
    </w:p>
    <w:p>
      <w:pPr>
        <w:pStyle w:val="Corpodotexto"/>
        <w:spacing w:lineRule="auto" w:line="240"/>
        <w:ind w:left="120" w:right="117" w:hanging="0"/>
        <w:jc w:val="both"/>
        <w:rPr/>
      </w:pPr>
      <w:r>
        <w:rPr>
          <w:rFonts w:eastAsia="Georgia" w:cs="Georgia" w:ascii="Arial" w:hAnsi="Arial"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  <w:tab/>
        <w:t>Edivan Nelsi Baron</w:t>
        <w:tab/>
        <w:tab/>
        <w:tab/>
        <w:tab/>
        <w:t>Paulo Gilceu Sattler</w:t>
      </w:r>
    </w:p>
    <w:p>
      <w:pPr>
        <w:pStyle w:val="Corpodotexto"/>
        <w:spacing w:lineRule="auto" w:line="240"/>
        <w:ind w:left="120" w:right="117" w:hanging="0"/>
        <w:jc w:val="both"/>
        <w:rPr/>
      </w:pPr>
      <w:r>
        <w:rPr>
          <w:rFonts w:eastAsia="Georgia" w:cs="Georgia" w:ascii="Arial" w:hAnsi="Arial"/>
          <w:color w:val="auto"/>
          <w:spacing w:val="6"/>
          <w:w w:val="115"/>
          <w:kern w:val="0"/>
          <w:sz w:val="24"/>
          <w:szCs w:val="24"/>
          <w:lang w:val="pt-PT" w:eastAsia="en-US" w:bidi="ar-SA"/>
        </w:rPr>
        <w:tab/>
        <w:t xml:space="preserve">     Presidente</w:t>
        <w:tab/>
        <w:tab/>
        <w:tab/>
        <w:tab/>
        <w:tab/>
        <w:t xml:space="preserve">      Secretário</w:t>
      </w:r>
    </w:p>
    <w:p>
      <w:pPr>
        <w:pStyle w:val="Corpodotexto"/>
        <w:spacing w:lineRule="auto" w:line="240"/>
        <w:ind w:left="120" w:right="117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70" w:right="0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15/08/2022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15/08/2022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15/08/2022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15/08/2022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4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jc w:val="center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LibreOffice/7.0.1.2$Windows_X86_64 LibreOffice_project/7cbcfc562f6eb6708b5ff7d7397325de9e764452</Application>
  <Pages>5</Pages>
  <Words>2100</Words>
  <Characters>11395</Characters>
  <CharactersWithSpaces>13580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2022-08-15T14:26:17Z</dcterms:created>
  <dc:creator/>
  <dc:description/>
  <dc:language>pt-BR</dc:language>
  <cp:lastModifiedBy/>
  <dcterms:modified xsi:type="dcterms:W3CDTF">2022-08-15T14:57:11Z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2022-08-15T00:00:00Z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2022-08-15T00:00:00Z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