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bidi w:val="0"/>
        <w:spacing w:lineRule="auto" w:line="240" w:before="98" w:after="0"/>
        <w:ind w:left="113" w:right="0" w:hanging="0"/>
        <w:jc w:val="center"/>
        <w:rPr>
          <w:rFonts w:ascii="Arial" w:hAnsi="Arial"/>
          <w:sz w:val="24"/>
          <w:szCs w:val="24"/>
        </w:rPr>
      </w:pPr>
      <w:bookmarkStart w:id="0" w:name="Ata_Eletrônica_da_43ª_Ordinária_da_2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43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0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12/12/2022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12/12/2022</w:t>
      </w:r>
      <w:r>
        <w:rPr>
          <w:rFonts w:ascii="Arial" w:hAnsi="Arial"/>
          <w:spacing w:val="7"/>
          <w:w w:val="115"/>
          <w:sz w:val="24"/>
          <w:szCs w:val="24"/>
        </w:rPr>
        <w:t xml:space="preserve"> –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21:30.</w:t>
      </w:r>
    </w:p>
    <w:p>
      <w:pPr>
        <w:pStyle w:val="Corpodo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37" w:hanging="0"/>
        <w:jc w:val="both"/>
        <w:rPr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 Edivan Nelsi  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 Vice-Presidente: Gilmar 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PDT.</w:t>
      </w:r>
    </w:p>
    <w:p>
      <w:pPr>
        <w:pStyle w:val="Corpodotexto"/>
        <w:spacing w:lineRule="auto" w:line="240" w:before="197" w:after="0"/>
        <w:ind w:left="120" w:right="122" w:hanging="0"/>
        <w:jc w:val="both"/>
        <w:rPr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 na  Sessão:  </w:t>
      </w:r>
      <w:r>
        <w:rPr>
          <w:rFonts w:ascii="Arial" w:hAnsi="Arial"/>
          <w:w w:val="105"/>
          <w:sz w:val="24"/>
          <w:szCs w:val="24"/>
        </w:rPr>
        <w:t>Daiana Vanessa Bald/MDB; Diego Hider  Maciel/PT;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Nelsi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Baron/PTB; Flavio Habitzreiter/PTB; Gilmar  Maier/PT; Ingomar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Sandtner/PSDB;</w:t>
      </w:r>
      <w:r>
        <w:rPr>
          <w:rFonts w:ascii="Arial" w:hAnsi="Arial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Jair</w:t>
      </w:r>
      <w:r>
        <w:rPr>
          <w:rFonts w:ascii="Arial" w:hAnsi="Arial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Locatelli/PSDB;</w:t>
      </w:r>
      <w:r>
        <w:rPr>
          <w:rFonts w:ascii="Arial" w:hAnsi="Arial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João</w:t>
      </w:r>
      <w:r>
        <w:rPr>
          <w:rFonts w:ascii="Arial" w:hAnsi="Arial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Roque</w:t>
      </w:r>
      <w:r>
        <w:rPr>
          <w:rFonts w:ascii="Arial" w:hAnsi="Arial"/>
          <w:spacing w:val="32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Boll/PP;</w:t>
      </w:r>
      <w:r>
        <w:rPr>
          <w:rFonts w:ascii="Arial" w:hAnsi="Arial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Luis</w:t>
      </w:r>
      <w:r>
        <w:rPr>
          <w:rFonts w:ascii="Arial" w:hAnsi="Arial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</w:t>
      </w:r>
      <w:r>
        <w:rPr>
          <w:rFonts w:ascii="Arial" w:hAnsi="Arial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Silva/PTB;</w:t>
      </w:r>
      <w:r>
        <w:rPr>
          <w:rFonts w:ascii="Arial" w:hAnsi="Arial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Nader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Ali</w:t>
      </w:r>
      <w:r>
        <w:rPr>
          <w:rFonts w:ascii="Arial" w:hAnsi="Arial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Umar/PSDB;</w:t>
      </w:r>
      <w:r>
        <w:rPr>
          <w:rFonts w:ascii="Arial" w:hAnsi="Arial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Paulo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Gilceu</w:t>
      </w:r>
      <w:r>
        <w:rPr>
          <w:rFonts w:ascii="Arial" w:hAnsi="Arial"/>
          <w:spacing w:val="13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Sattler/PDT.</w:t>
      </w:r>
    </w:p>
    <w:p>
      <w:pPr>
        <w:pStyle w:val="Corpodotexto"/>
        <w:spacing w:before="5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  da  42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aprovada.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 Convite enviado pela Vice-Diretora da Escola Estadual de Ensino Médio Águia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Haia,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Steﬀens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Bervian,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cerimônia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formatura  dos  alunos 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ensino médio e cursos técnicos, no dia 16/12/2022, às 19h30min, nas depedências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escola. Convite enviado pelo Presidente da Comissão Central da 16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FEICAP, Antonio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Afonso Granich, para coquetel de encerramento da Feira, no dia 15/12/2022, às 19h, 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auditório do Centro Empresarial.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1128/2022, enviado pela Coordenadora-Geral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Gabinete do Ministro da Saúde, via e-mail, contendo resposta ao Requerimento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36/22, referente ao piso dos técnicos em enfermagem e enfermeiros.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299/22,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Ouvidor Geral da Câmara, vereador Gilmar Maier, informando que os relatórios referentes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divulgados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17/2022, do Presidente do Sindicato dos Municipários de Três Passos, Luis Eduardo Nunes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 Silva, sugerindo alterações no projeto de lei complementar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3/22.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163/2022,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 Diretoria Executivo do Instituto da Previdência dos Servidores Públicos de Três Passos,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contendo manifestação em relação ao projeto de lei complementar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3/22. Ofício GAB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293/2022, do Prefeito Municipal, informando que não enviará mensagem retiﬁcativa 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relação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art.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Proposta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Orgânica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2/22.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296/2022,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Prefeito Municipal, solicitando a convocação de sessão extraordinária para deliberação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 seguintes projetos de lei: 155/22, 156/22, 157/22, 158/22. Ofício GAB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297/22,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 Municipal, contendo resposta quanto ao solicitado pela Comissão de Orçamento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Finanças do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127/22.    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 Expedidas</w:t>
      </w:r>
      <w:r>
        <w:rPr>
          <w:rFonts w:ascii="Arial" w:hAnsi="Arial"/>
          <w:w w:val="115"/>
          <w:sz w:val="24"/>
          <w:szCs w:val="24"/>
        </w:rPr>
        <w:t>: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297/22,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 Prefeito Municipal, encaminhando o Pedido de Informação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28/22.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298/22,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 Prefeito Municipal, encaminhando os Pedido de Providências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128/22. </w:t>
      </w:r>
      <w:r>
        <w:rPr>
          <w:rFonts w:ascii="Arial" w:hAnsi="Arial"/>
          <w:b/>
          <w:w w:val="115"/>
          <w:sz w:val="24"/>
          <w:szCs w:val="24"/>
        </w:rPr>
        <w:t>Leitura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Mensagens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retiﬁcativas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complementar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3/22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142/22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143/22.</w:t>
      </w:r>
    </w:p>
    <w:p>
      <w:pPr>
        <w:pStyle w:val="Corpodotexto"/>
        <w:spacing w:before="1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154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contribuição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melhoria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obras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pavimentação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asfáltica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ruas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Avenida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José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Alencar (trecho entre a Avenida Costa e Silva e lote rural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88, da 1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secção Turvo),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Deolinda Petry (trecho entre a rua Aloísio Werner e rua Petrônio Portela), Petrônio Portela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(trecho entre a avenida José de Alencar e próximo da rua Dr. Luiz de Medeiros), José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Alfredo Schardong (trecho entre a avenida Ijuí e rua Armindo José Ledur), Andrade Neves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(trecho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entre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General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Daltro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Filho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estrada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vicinal),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David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Canabarro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(trecho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Avenida Osvaldo Aranha até a Avenida Perimetral), Pedro Eduíno Renz (trecho entre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 Mario Totta e próximo à rua Bernardo Frieling). Autor: Arlei Luis 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Municipal, Número de Protocolo: 181, Tipo: Leitura, Resultado: Matéria lida e distribuída às Comissões Permanentes – Relator da CCR Flavio Habitzreiter e Relator da COF João Boll; </w:t>
      </w:r>
      <w:r>
        <w:rPr>
          <w:rFonts w:ascii="Arial" w:hAnsi="Arial"/>
          <w:b/>
          <w:w w:val="115"/>
          <w:sz w:val="24"/>
          <w:szCs w:val="24"/>
        </w:rPr>
        <w:t>2 -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155 de 2022</w:t>
      </w:r>
      <w:r>
        <w:rPr>
          <w:rFonts w:ascii="Arial" w:hAnsi="Arial"/>
          <w:w w:val="115"/>
          <w:sz w:val="24"/>
          <w:szCs w:val="24"/>
        </w:rPr>
        <w:t>, Autoriza o Poder Executivo Municipal a proceder 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parcelamento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dívida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contribuintes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débito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 ﬁsco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municipal. Autor: Arlei Luis Tomazoni - Prefeito Municipal, Número de Protocolo: 179,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33"/>
          <w:w w:val="115"/>
          <w:sz w:val="24"/>
          <w:szCs w:val="24"/>
        </w:rPr>
        <w:t xml:space="preserve"> Resultado: Matéria lida e distribuída às Comissões Permanentes – Relator da CCR Jair Locatelli e Relator da COF João Boll; 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156</w:t>
      </w:r>
      <w:r>
        <w:rPr>
          <w:rFonts w:ascii="Arial" w:hAnsi="Arial"/>
          <w:b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Autoriza Poder Executivo proceder na concessão de uso de equipamentos aeradores 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estimular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desenvolvimento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cadeia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produtiva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peixe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Luis Tomazoni - Prefeito Municipal, Número de Protocolo: 180, Tipo: Leitura, Resultado: Matéria lida e distribuída às Comissões Permanentes – Relator da CCR Diego Maciel e Relatora da COF Daiana Bald; </w:t>
      </w:r>
      <w:r>
        <w:rPr>
          <w:rFonts w:ascii="Arial" w:hAnsi="Arial"/>
          <w:b/>
          <w:w w:val="115"/>
          <w:sz w:val="24"/>
          <w:szCs w:val="24"/>
        </w:rPr>
        <w:t>4 -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157 de 2022</w:t>
      </w:r>
      <w:r>
        <w:rPr>
          <w:rFonts w:ascii="Arial" w:hAnsi="Arial"/>
          <w:w w:val="115"/>
          <w:sz w:val="24"/>
          <w:szCs w:val="24"/>
        </w:rPr>
        <w:t>, Autoriza a prorrogação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prazos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contratos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temporários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referem: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5.595, de 20 de janeiro de 2021; 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5.660, de 06 de outubro de 2021; 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5.701, de 09 de março de 2022; 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5.702, de 09 de março de 2022; e, 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5.767,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05 de julho de 2022, e dá outras providências. Autor: Arlei Luis 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Municipal, Número de Protocolo: 182, Tipo: Leitura, Resultado: Matéria lida e distribuída às Comissões Permanentes – Relator da CCR Diego Maciel e Relatora da COF Daiana Bald; </w:t>
      </w:r>
      <w:r>
        <w:rPr>
          <w:rFonts w:ascii="Arial" w:hAnsi="Arial"/>
          <w:b/>
          <w:w w:val="115"/>
          <w:sz w:val="24"/>
          <w:szCs w:val="24"/>
        </w:rPr>
        <w:t>5 -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158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  Poder  Executivo  a  fazer acordo 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demanda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judicial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Grande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Sul,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dispensando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100%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juros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correção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monetária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metade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custas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judiciais,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Resultado: Matéria lida e distribuída às Comissões Permanentes – Relator da CCR Flavio Habitzreiter e Relator da COF João Boll;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49"/>
          <w:w w:val="115"/>
          <w:sz w:val="24"/>
          <w:szCs w:val="24"/>
        </w:rPr>
        <w:t xml:space="preserve"> Sugere que </w:t>
      </w:r>
      <w:r>
        <w:rPr>
          <w:rFonts w:ascii="Arial" w:hAnsi="Arial"/>
          <w:w w:val="115"/>
          <w:sz w:val="24"/>
          <w:szCs w:val="24"/>
        </w:rPr>
        <w:t>autorize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realização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turno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único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municipais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tais</w:t>
      </w:r>
      <w:r>
        <w:rPr>
          <w:rFonts w:ascii="Arial" w:hAnsi="Arial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como: agentes de saúde e de endemias, servidores do parque de máquinas, e também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aqueles que atuam como garis. Autores: Luis da Silva, Diego Maciel, Edivan Baron, 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Habitzreiter, Gilmar Maier, Paulinho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7 -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Sugere a análise de </w:t>
      </w:r>
      <w:r>
        <w:rPr>
          <w:rFonts w:ascii="Arial" w:hAnsi="Arial"/>
          <w:w w:val="115"/>
          <w:sz w:val="24"/>
          <w:szCs w:val="24"/>
        </w:rPr>
        <w:t>viabilidade  de contratação de  seguranças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 as escolas municipais, especialmente nas escolas de educação infantil, com vistas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proteger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crianças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educandários.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 Flavio Habitzreiter, Gilmar Maier, Luis da Silva, Paulinho Sattler,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Sugere que no</w:t>
      </w:r>
      <w:r>
        <w:rPr>
          <w:rFonts w:ascii="Arial" w:hAnsi="Arial"/>
          <w:w w:val="115"/>
          <w:sz w:val="24"/>
          <w:szCs w:val="24"/>
        </w:rPr>
        <w:t xml:space="preserve"> concurso anunciado pelo Executivo para ocorrer no inicio do ano de 2023,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 contemplada, entre outras, uma vaga para o cargo de Engenheiro Ambiental para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Secretaria Municipal de Meio Ambiente.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Diego Maciel, Edivan Baron, Flavio Habitzreiter, Gilmar Maier, Luis da 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Paulinho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9 -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67 de 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Sugere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Secretaria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 Educação 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Cultura, em parceria com a Secretaria Municipal de Saúde, intensiﬁquem em 2023, 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campanhas de vacinação dos alunos das escolas municipais, especialmente nas EMEIs.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Diego Maciel, Edivan Baron, Flavio Habitzreiter, Gilmar Maier, Luis da 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Paulinho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10 - Pedido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130 de 2022</w:t>
      </w:r>
      <w:r>
        <w:rPr>
          <w:rFonts w:ascii="Arial" w:hAnsi="Arial"/>
          <w:w w:val="115"/>
          <w:sz w:val="24"/>
          <w:szCs w:val="24"/>
        </w:rPr>
        <w:t>, Solicita a conclusão da tubulação iniciada na Rua Caio Prado Júnior, junto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 domicílio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167, Bairro Glória. Autores: Luis da Silva, Diego Maciel, Edivan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 Habitzreiter, Gilmar Maier, Paulinho Sattler, Tipo: Leitura, Resultado: Matéria lida;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11 - Pedido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131 de 2022</w:t>
      </w:r>
      <w:r>
        <w:rPr>
          <w:rFonts w:ascii="Arial" w:hAnsi="Arial"/>
          <w:w w:val="115"/>
          <w:sz w:val="24"/>
          <w:szCs w:val="24"/>
        </w:rPr>
        <w:t>, Solicita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limpeza do calçamento na Dr. Dary Pretto Filho e suas travessas. Autores: Paulinho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7"/>
          <w:w w:val="115"/>
          <w:sz w:val="24"/>
          <w:szCs w:val="24"/>
        </w:rPr>
        <w:t>.</w:t>
      </w:r>
    </w:p>
    <w:p>
      <w:pPr>
        <w:pStyle w:val="Corpodotexto"/>
        <w:spacing w:lineRule="auto" w:line="240" w:before="1" w:after="0"/>
        <w:ind w:left="100" w:right="117" w:hanging="0"/>
        <w:jc w:val="both"/>
        <w:rPr>
          <w:b/>
          <w:b/>
          <w:w w:val="115"/>
        </w:rPr>
      </w:pPr>
      <w:r>
        <w:rPr>
          <w:b/>
          <w:w w:val="115"/>
        </w:rPr>
      </w:r>
    </w:p>
    <w:p>
      <w:pPr>
        <w:pStyle w:val="Corpodotexto"/>
        <w:spacing w:lineRule="auto" w:line="240" w:before="1" w:after="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149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  para  as  Escolas  da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rede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pública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ensino.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Protocolo: 171, Tipo de Votação: Simbólica,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 0, Abstenções: 0, Resultado: 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150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excepcional interesse público até dez oﬁcineiros. Autor: Arlei Luis 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 Número de Protocolo: 172, Tipo de Votação: Simbólica, Sim: 10, Não: 0, Abstenções: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Aprovado por unanimidade; </w:t>
      </w:r>
      <w:r>
        <w:rPr>
          <w:rFonts w:ascii="Arial" w:hAnsi="Arial"/>
          <w:b/>
          <w:w w:val="115"/>
          <w:sz w:val="24"/>
          <w:szCs w:val="24"/>
        </w:rPr>
        <w:t>3 -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127 de 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  serventes.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151  de  2022</w:t>
      </w:r>
      <w:r>
        <w:rPr>
          <w:rFonts w:ascii="Arial" w:hAnsi="Arial"/>
          <w:w w:val="115"/>
          <w:sz w:val="24"/>
          <w:szCs w:val="24"/>
        </w:rPr>
        <w:t>, Altera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5751, de 24 de maio de 2022, que dispõe sobre o subsídio de serviços de horas-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máquina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bovinocultores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leite.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Prefeito Municipal, Número de Protocolo: 174, 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5 -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153</w:t>
      </w:r>
      <w:r>
        <w:rPr>
          <w:rFonts w:ascii="Arial" w:hAnsi="Arial"/>
          <w:b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5.825,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novembro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  de  agentes  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coleta de dados. Autor: Arlei Luis Tomazoni - Prefeito Municipal, Número de 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178,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 xml:space="preserve">Resultado: Matéria discutida previamente. </w:t>
      </w:r>
    </w:p>
    <w:p>
      <w:pPr>
        <w:pStyle w:val="Corpodotexto"/>
        <w:spacing w:lineRule="auto" w:line="240" w:before="1" w:after="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 w:before="1" w:after="0"/>
        <w:ind w:left="100" w:right="117" w:hanging="0"/>
        <w:jc w:val="both"/>
        <w:rPr>
          <w:b w:val="false"/>
          <w:b w:val="false"/>
          <w:bCs w:val="false"/>
        </w:rPr>
      </w:pPr>
      <w:r>
        <w:rPr>
          <w:rFonts w:ascii="Arial" w:hAnsi="Arial"/>
          <w:b/>
          <w:bCs/>
          <w:spacing w:val="6"/>
          <w:w w:val="115"/>
          <w:sz w:val="24"/>
          <w:szCs w:val="24"/>
        </w:rPr>
        <w:t xml:space="preserve">Eleição </w:t>
      </w:r>
      <w:r>
        <w:rPr>
          <w:rFonts w:ascii="Arial" w:hAnsi="Arial"/>
          <w:b/>
          <w:bCs/>
          <w:spacing w:val="6"/>
          <w:w w:val="115"/>
          <w:sz w:val="24"/>
          <w:szCs w:val="24"/>
        </w:rPr>
        <w:t>da</w:t>
      </w:r>
      <w:r>
        <w:rPr>
          <w:rFonts w:ascii="Arial" w:hAnsi="Arial"/>
          <w:b/>
          <w:bCs/>
          <w:spacing w:val="6"/>
          <w:w w:val="115"/>
          <w:sz w:val="24"/>
          <w:szCs w:val="24"/>
        </w:rPr>
        <w:t xml:space="preserve"> Mesa Diretora para o ano de 2023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: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  <w:u w:val="single"/>
        </w:rPr>
        <w:t>Cargo de Presidente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– indicação dos candidatos – MDB, PP e PSDB –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João Boll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; PDT, PT e  PTB –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Diego Maciel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; votos – Daiana Bald, Ingomar Sandnter, Jair Locatelli, João Boll e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Nader Umar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–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João Boll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; Diego Maciel, Edivan Baron, Flavio Habitzreiter, Gilmar Maier, Luis da Silva e Paulo Sattler –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Diego Maciel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.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  <w:u w:val="single"/>
        </w:rPr>
        <w:t>Cargo de Vice-President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e -  indicação dos candidatos – MDB, PP e PSDB –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Nader Umar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; PDT, PT e  PTB –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Paulo Sattler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; votos – Daiana Bald, Ingomar Sandnter, Jair Locatelli, João Boll e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Nader Umar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–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Nader Umar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; Diego Maciel, Edivan Baron, Flavio Habitzreiter, Gilmar Maier, Luis da Silva e Paulo Sattler –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Paulo Sattler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.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  <w:u w:val="single"/>
        </w:rPr>
        <w:t>Cargo de Secretário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-  indicação dos candidatos – MDB, PP e PSDB – Daiana Bald; PDT, PT e  PTB –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Flavio Habitzreiter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; votos – Daiana Bald, Ingomar Sandnter, Jair Locatelli, João Boll e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Nader Umar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– Daiana Bald; Diego Maciel, Edivan Baron, Flavio Habitzreiter, Gilmar Maier, Luis da Silva e Paulo Sattler –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Flavio Habitzreiter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.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  <w:u w:val="single"/>
        </w:rPr>
        <w:t>Resultado da eleição dos membros da Mesa Diretora para o ano de 202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  <w:u w:val="single"/>
        </w:rPr>
        <w:t>3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: Presidente  - Diego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Hider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Maciel; Vice-Presidente - Paulo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Gilceu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Sattler; Secretário - Flavio Habitzreiter. </w:t>
      </w:r>
    </w:p>
    <w:p>
      <w:pPr>
        <w:pStyle w:val="Corpodotexto"/>
        <w:spacing w:lineRule="auto" w:line="240" w:before="1" w:after="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 w:before="1" w:after="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Formação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da Comissão Representativa para o recesso parlamentar</w:t>
      </w:r>
      <w:r>
        <w:rPr>
          <w:rFonts w:ascii="Arial" w:hAnsi="Arial"/>
          <w:w w:val="115"/>
          <w:sz w:val="24"/>
          <w:szCs w:val="24"/>
        </w:rPr>
        <w:t>: MDB - Daiana Bald; PDT - 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Sattler; PP - João Boll; PSDB - Nader Umar; PT - Gilmar Maier; PTB - Flavio Habitzreiter.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</w:p>
    <w:p>
      <w:pPr>
        <w:pStyle w:val="Corpodotexto"/>
        <w:spacing w:lineRule="auto" w:line="240" w:before="1" w:after="0"/>
        <w:ind w:left="100" w:right="117" w:hanging="0"/>
        <w:jc w:val="both"/>
        <w:rPr>
          <w:spacing w:val="1"/>
          <w:w w:val="115"/>
        </w:rPr>
      </w:pPr>
      <w:r>
        <w:rPr>
          <w:spacing w:val="1"/>
          <w:w w:val="115"/>
        </w:rPr>
      </w:r>
    </w:p>
    <w:p>
      <w:pPr>
        <w:pStyle w:val="Corpodotexto"/>
        <w:spacing w:lineRule="auto" w:line="240" w:before="1" w:after="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Formação das Comissões Permanentes para 2023</w:t>
      </w:r>
      <w:r>
        <w:rPr>
          <w:rFonts w:ascii="Arial" w:hAnsi="Arial"/>
          <w:w w:val="115"/>
          <w:sz w:val="24"/>
          <w:szCs w:val="24"/>
        </w:rPr>
        <w:t>: Comissão de Constituição, Redação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Bem-Estar Social - titulares Nader Umar - PDB, Flavio Habitzreiter - PTB e Gilmar Maier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PT;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PSDB,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PTB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PDT;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Orçamento, Finanças e Infra-estrutura Urbana e Rural -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titulares Daiana Bald - MDB, Paulo Sattler - PDT e João Boll - PP; suplentes Jair Locatelli - PSDB, Luis da Silva -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PTB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PT.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</w:p>
    <w:p>
      <w:pPr>
        <w:pStyle w:val="Corpodotexto"/>
        <w:spacing w:lineRule="auto" w:line="240" w:before="1" w:after="0"/>
        <w:ind w:left="100" w:right="117" w:hanging="0"/>
        <w:jc w:val="both"/>
        <w:rPr>
          <w:spacing w:val="1"/>
          <w:w w:val="115"/>
        </w:rPr>
      </w:pPr>
      <w:r>
        <w:rPr>
          <w:spacing w:val="1"/>
          <w:w w:val="115"/>
        </w:rPr>
      </w:r>
    </w:p>
    <w:p>
      <w:pPr>
        <w:pStyle w:val="Corpodotexto"/>
        <w:spacing w:lineRule="auto" w:line="240" w:before="1" w:after="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Designação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do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Ouvidor-Geral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e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do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Ouvidor-Substituto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 Edivan Baron e Paulo Sattler, para o mandato de 21/01/2023 a 31/12/2024.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</w:p>
    <w:p>
      <w:pPr>
        <w:pStyle w:val="Corpodotexto"/>
        <w:spacing w:lineRule="auto" w:line="240" w:before="1" w:after="0"/>
        <w:ind w:left="100" w:right="117" w:hanging="0"/>
        <w:jc w:val="both"/>
        <w:rPr>
          <w:spacing w:val="1"/>
          <w:w w:val="115"/>
        </w:rPr>
      </w:pPr>
      <w:r>
        <w:rPr>
          <w:spacing w:val="1"/>
          <w:w w:val="115"/>
        </w:rPr>
      </w:r>
    </w:p>
    <w:p>
      <w:pPr>
        <w:pStyle w:val="Corpodotexto"/>
        <w:spacing w:lineRule="auto" w:line="240" w:before="1" w:after="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Convocação para sessões plenárias extraordinárias</w:t>
      </w:r>
      <w:r>
        <w:rPr>
          <w:rFonts w:ascii="Arial" w:hAnsi="Arial"/>
          <w:w w:val="115"/>
          <w:sz w:val="24"/>
          <w:szCs w:val="24"/>
        </w:rPr>
        <w:t>: para o dia 14/12/2022, às 13h30min,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deliberação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140/22;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20/12/2022,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18h,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deliberação dos projetos de lei lidos e os que passaram por discussão prévia na sessão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hoje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anterior,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reforma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previdência.</w:t>
      </w:r>
    </w:p>
    <w:p>
      <w:pPr>
        <w:pStyle w:val="Corpodotexto"/>
        <w:spacing w:lineRule="auto" w:line="240" w:before="1" w:after="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Edivan Nelsi Baron</w:t>
        <w:tab/>
        <w:tab/>
        <w:tab/>
        <w:tab/>
        <w:tab/>
        <w:t>Paulo Gilceu Sattler</w:t>
      </w:r>
    </w:p>
    <w:p>
      <w:pPr>
        <w:pStyle w:val="Corpodotexto"/>
        <w:spacing w:lineRule="auto" w:line="240" w:before="1" w:after="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     Presidente</w:t>
        <w:tab/>
        <w:tab/>
        <w:tab/>
        <w:tab/>
        <w:tab/>
        <w:t xml:space="preserve"> 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856" w:bottom="10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3" path="m0,0l-2147483645,0l-2147483645,-2147483646l0,-2147483646xe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10238740" distB="0" distL="3777615" distR="0" simplePos="0" locked="0" layoutInCell="0" allowOverlap="1" relativeHeight="27">
              <wp:simplePos x="0" y="0"/>
              <wp:positionH relativeFrom="page">
                <wp:posOffset>1294765</wp:posOffset>
              </wp:positionH>
              <wp:positionV relativeFrom="page">
                <wp:posOffset>10058400</wp:posOffset>
              </wp:positionV>
              <wp:extent cx="4960620" cy="399415"/>
              <wp:effectExtent l="0" t="635" r="0" b="0"/>
              <wp:wrapNone/>
              <wp:docPr id="6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399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14/12/2022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4" path="m0,0l-2147483645,0l-2147483645,-2147483646l0,-2147483646xe" stroked="f" o:allowincell="f" style="position:absolute;margin-left:101.95pt;margin-top:792pt;width:390.55pt;height:31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8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14/12/2022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10538460" distB="0" distL="2614930" distR="0" simplePos="0" locked="0" layoutInCell="0" allowOverlap="1" relativeHeight="36">
              <wp:simplePos x="0" y="0"/>
              <wp:positionH relativeFrom="page">
                <wp:posOffset>701675</wp:posOffset>
              </wp:positionH>
              <wp:positionV relativeFrom="page">
                <wp:posOffset>10358120</wp:posOffset>
              </wp:positionV>
              <wp:extent cx="709930" cy="276225"/>
              <wp:effectExtent l="0" t="635" r="0" b="0"/>
              <wp:wrapNone/>
              <wp:docPr id="8" name="Form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920" cy="27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0"/>
                              <w:sz w:val="16"/>
                            </w:rPr>
                            <w:t>14/12/2022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5" path="m0,0l-2147483645,0l-2147483645,-2147483646l0,-2147483646xe" stroked="f" o:allowincell="f" style="position:absolute;margin-left:55.25pt;margin-top:815.6pt;width:55.85pt;height:2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0"/>
                        <w:sz w:val="16"/>
                      </w:rPr>
                      <w:t>14/12/2022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10572750" distB="0" distL="8200390" distR="0" simplePos="0" locked="0" layoutInCell="0" allowOverlap="1" relativeHeight="43">
              <wp:simplePos x="0" y="0"/>
              <wp:positionH relativeFrom="page">
                <wp:posOffset>6287135</wp:posOffset>
              </wp:positionH>
              <wp:positionV relativeFrom="page">
                <wp:posOffset>10392410</wp:posOffset>
              </wp:positionV>
              <wp:extent cx="596265" cy="268605"/>
              <wp:effectExtent l="635" t="635" r="0" b="0"/>
              <wp:wrapNone/>
              <wp:docPr id="10" name="Form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6160" cy="268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  <w:szCs w:val="16"/>
                            </w:rPr>
                            <w:t xml:space="preserve">Página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6" path="m0,0l-2147483645,0l-2147483645,-2147483646l0,-2147483646xe" stroked="f" o:allowincell="f" style="position:absolute;margin-left:495.05pt;margin-top:818.3pt;width:46.9pt;height:21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  <w:szCs w:val="16"/>
                      </w:rPr>
                      <w:t xml:space="preserve">Página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color w:val="000000"/>
                      </w:rPr>
                      <w:t>4</w:t>
                    </w:r>
                    <w:r>
                      <w:rPr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9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fillcolor="white" stroked="f" o:allowincell="f" style="position:absolute;margin-left:168.35pt;margin-top:50.95pt;width:302.35pt;height:30.5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4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fillcolor="black" stroked="f" o:allowincell="f" style="position:absolute;margin-left:34.35pt;margin-top:100.65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LibreOffice/7.4.2.3$Windows_X86_64 LibreOffice_project/382eef1f22670f7f4118c8c2dd222ec7ad009daf</Application>
  <AppVersion>15.0000</AppVersion>
  <Pages>4</Pages>
  <Words>1869</Words>
  <Characters>10044</Characters>
  <CharactersWithSpaces>11992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2022-12-14T11:05:23Z</dcterms:created>
  <dc:creator/>
  <dc:description/>
  <dc:language>pt-BR</dc:language>
  <cp:lastModifiedBy/>
  <dcterms:modified xsi:type="dcterms:W3CDTF">2022-12-14T11:25:01Z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LastSaved">
    <vt:filetime>2022-12-14T00:00:00Z</vt:filetime>
  </property>
</Properties>
</file>