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0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4ª_Ordinária_da_3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28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t</w:t>
      </w:r>
      <w:r>
        <w:rPr>
          <w:rFonts w:ascii="Arial" w:hAnsi="Arial"/>
          <w:w w:val="115"/>
          <w:sz w:val="24"/>
          <w:szCs w:val="24"/>
        </w:rPr>
        <w:t>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a</w:t>
      </w:r>
      <w:r>
        <w:rPr>
          <w:rFonts w:ascii="Arial" w:hAnsi="Arial"/>
          <w:w w:val="115"/>
          <w:sz w:val="24"/>
          <w:szCs w:val="24"/>
        </w:rPr>
        <w:t>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27</w:t>
      </w:r>
      <w:r>
        <w:rPr>
          <w:rFonts w:ascii="Arial" w:hAnsi="Arial"/>
          <w:w w:val="115"/>
          <w:sz w:val="24"/>
          <w:szCs w:val="24"/>
        </w:rPr>
        <w:t>/03/2023, 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19h;</w:t>
      </w:r>
      <w:r>
        <w:rPr>
          <w:rFonts w:ascii="Arial" w:hAnsi="Arial"/>
          <w:spacing w:val="1"/>
          <w:w w:val="115"/>
          <w:sz w:val="24"/>
          <w:szCs w:val="24"/>
        </w:rPr>
        <w:t xml:space="preserve"> e</w:t>
      </w:r>
      <w:r>
        <w:rPr>
          <w:rFonts w:ascii="Arial" w:hAnsi="Arial"/>
          <w:w w:val="115"/>
          <w:sz w:val="24"/>
          <w:szCs w:val="24"/>
        </w:rPr>
        <w:t>ncerramento</w:t>
      </w:r>
      <w:r>
        <w:rPr>
          <w:rFonts w:ascii="Arial" w:hAnsi="Arial"/>
          <w:spacing w:val="4"/>
          <w:w w:val="115"/>
          <w:sz w:val="24"/>
          <w:szCs w:val="24"/>
        </w:rPr>
        <w:t xml:space="preserve"> 27/03/2023, às</w:t>
      </w:r>
      <w:r>
        <w:rPr>
          <w:rFonts w:ascii="Arial" w:hAnsi="Arial"/>
          <w:spacing w:val="6"/>
          <w:w w:val="115"/>
          <w:sz w:val="24"/>
          <w:szCs w:val="24"/>
        </w:rPr>
        <w:t xml:space="preserve"> 22h30min.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Vice-Presidente: Paulo Gilceu Sattler/DPT; Primeiro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Secretário: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Posse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suplente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de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vereadora</w:t>
      </w:r>
      <w:r>
        <w:rPr>
          <w:rFonts w:ascii="Arial" w:hAnsi="Arial"/>
          <w:w w:val="115"/>
          <w:sz w:val="24"/>
          <w:szCs w:val="24"/>
        </w:rPr>
        <w:t xml:space="preserve">: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 suplente Carmen Roseli Schlemer,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assumiu a vaga do Partido do PSDB, em função da licença do titular, vereador Nader Ali Umar,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licenciou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1</w:t>
      </w:r>
      <w:r>
        <w:rPr>
          <w:rFonts w:ascii="Arial" w:hAnsi="Arial"/>
          <w:spacing w:val="8"/>
          <w:w w:val="115"/>
          <w:sz w:val="24"/>
          <w:szCs w:val="24"/>
        </w:rPr>
        <w:t>3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dias, para tratar de assunto</w:t>
      </w:r>
      <w:r>
        <w:rPr>
          <w:rFonts w:ascii="Arial" w:hAnsi="Arial"/>
          <w:w w:val="115"/>
          <w:sz w:val="24"/>
          <w:szCs w:val="24"/>
        </w:rPr>
        <w:t>s de interesse</w:t>
      </w:r>
      <w:r>
        <w:rPr>
          <w:rFonts w:ascii="Arial" w:hAnsi="Arial"/>
          <w:w w:val="115"/>
          <w:sz w:val="24"/>
          <w:szCs w:val="24"/>
        </w:rPr>
        <w:t xml:space="preserve"> particular, sem remuneração. </w:t>
      </w:r>
    </w:p>
    <w:p>
      <w:pPr>
        <w:pStyle w:val="Corpodotexto"/>
        <w:widowControl w:val="false"/>
        <w:suppressAutoHyphens w:val="true"/>
        <w:bidi w:val="0"/>
        <w:spacing w:lineRule="auto" w:line="240" w:before="197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Carmen Roseli Schlemer/PSDB; Diego Hider Maciel/PT;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Baron/PTB; Flavio Habitzreiter/PTB; Gilmar Maier/PT; 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Sandtner/PSDB; Ingride Koop/MDB;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Locatelli/PSDB;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Roque</w:t>
      </w:r>
      <w:r>
        <w:rPr>
          <w:rFonts w:ascii="Arial" w:hAnsi="Arial"/>
          <w:b w:val="false"/>
          <w:bCs w:val="false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Boll/PP;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Silva/PTB; Paulo Gilceu Sattler/PDT. </w:t>
      </w:r>
    </w:p>
    <w:p>
      <w:pPr>
        <w:pStyle w:val="Corpodotexto"/>
        <w:widowControl w:val="false"/>
        <w:suppressAutoHyphens w:val="true"/>
        <w:bidi w:val="0"/>
        <w:spacing w:lineRule="auto" w:line="240" w:before="197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w w:val="115"/>
          <w:sz w:val="24"/>
          <w:szCs w:val="24"/>
        </w:rPr>
        <w:t>Expedientes: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Apreciação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da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Ata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 xml:space="preserve">Sessão 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anterior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 Ata  da  7ª  sessão  plenária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ordinária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realizada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março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lida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Recebidas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Ofício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124/2023, da Deputada Federal Maria do Rosário, informando sobre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destinação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R$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100.000,00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Hospital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Caridade,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recurso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oriundo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emenda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parlamentar.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SEPLAN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19/2023,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Secretário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Planejamento,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 o plano de sustentabilidade da manutenção e execução da pista de skate 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ser construída no Parque do Lago Frei Ivo. Ofícios GAB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170/23, 171/23 e 172/23, 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 Municipal, contendo resposta aos pedidos de informação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8/23, 9/23 e 10/23,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relativos às Soluções Alternativas Coletivas - SAC's e às Soluções Alternativas Individuais 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SAI's de abastecimento de água para consumo humano na zona rural de Três Passos; 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relatório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detalhado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últimos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três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meses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visitas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cada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Agente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Comunitário 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Saúde; e acerca 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funcionamento do  CAPS. </w:t>
      </w:r>
      <w:r>
        <w:rPr>
          <w:rFonts w:ascii="Arial" w:hAnsi="Arial"/>
          <w:b/>
          <w:bCs w:val="false"/>
          <w:w w:val="115"/>
          <w:sz w:val="24"/>
          <w:szCs w:val="24"/>
        </w:rPr>
        <w:t>Correspondências  Expedidas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Autógrafos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33/23 a 37/23, encaminhando ao Chefe do Executivo a redação ﬁnal dos projetos de lei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ordinária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10/23, 23/23 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25/23, e 27/23.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Ofício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72/23,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 Prefeito Municipal,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 as Indicações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 24/23 a 28/23. Ofício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73/23, ao Prefeito Municipal,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encaminhando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Pedidos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Providências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18/23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19/23. </w:t>
      </w:r>
      <w:r>
        <w:rPr>
          <w:rFonts w:ascii="Arial" w:hAnsi="Arial"/>
          <w:b/>
          <w:bCs w:val="false"/>
          <w:w w:val="115"/>
          <w:sz w:val="24"/>
          <w:szCs w:val="24"/>
        </w:rPr>
        <w:t>Leitura 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w w:val="115"/>
          <w:sz w:val="24"/>
          <w:szCs w:val="24"/>
        </w:rPr>
        <w:t>Matérias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Mensagem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retiﬁcativa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enviada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pelo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Prefeito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Municipal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projeto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  lei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ordinária n</w:t>
      </w:r>
      <w:r>
        <w:rPr>
          <w:rFonts w:ascii="Arial" w:hAnsi="Arial"/>
          <w:b w:val="false"/>
          <w:bCs w:val="false"/>
          <w:strike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 32, de 2023, que autoriza a concessão onerosa de uso de bem público, e dá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outras</w:t>
      </w:r>
      <w:r>
        <w:rPr>
          <w:rFonts w:ascii="Arial" w:hAnsi="Arial"/>
          <w:b w:val="false"/>
          <w:bCs w:val="false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providências.</w:t>
      </w:r>
    </w:p>
    <w:p>
      <w:pPr>
        <w:pStyle w:val="Corpodotexto"/>
        <w:spacing w:lineRule="auto" w:line="240"/>
        <w:ind w:left="0" w:right="116" w:hanging="0"/>
        <w:jc w:val="both"/>
        <w:rPr>
          <w:rFonts w:ascii="Arial" w:hAnsi="Arial"/>
          <w:b w:val="false"/>
          <w:b w:val="false"/>
          <w:bCs w:val="false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w w:val="115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29  de  2023</w:t>
      </w:r>
      <w:r>
        <w:rPr>
          <w:rFonts w:ascii="Arial" w:hAnsi="Arial"/>
          <w:w w:val="115"/>
          <w:sz w:val="24"/>
          <w:szCs w:val="24"/>
        </w:rPr>
        <w:t>,  Autoriza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 para o exercício de 2023.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48,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 e distribuída à Comissão Permanente – Relator da Comissão de Orçamento e Finanças – COF João Boll; </w:t>
      </w:r>
      <w:r>
        <w:rPr>
          <w:rFonts w:ascii="Arial" w:hAnsi="Arial"/>
          <w:b/>
          <w:w w:val="115"/>
          <w:sz w:val="24"/>
          <w:szCs w:val="24"/>
        </w:rPr>
        <w:t>2-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33 de 2023</w:t>
      </w:r>
      <w:r>
        <w:rPr>
          <w:rFonts w:ascii="Arial" w:hAnsi="Arial"/>
          <w:w w:val="115"/>
          <w:sz w:val="24"/>
          <w:szCs w:val="24"/>
        </w:rPr>
        <w:t>, Autoriza o Poder Executivo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doar um lote urbano para ONG ADONAI. Autor: Arlei Luis Tomazoni -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47, Tipo: Leitura, Resultado: Matéria lida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Gilmar Maier e Relator da COF </w:t>
      </w:r>
      <w:r>
        <w:rPr>
          <w:rFonts w:ascii="Arial" w:hAnsi="Arial"/>
          <w:w w:val="120"/>
          <w:sz w:val="24"/>
          <w:szCs w:val="24"/>
        </w:rPr>
        <w:t>João Boll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3-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Emenda modiﬁcativa ao projeto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30, de 2023, que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Comissão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Orçamento,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Finanças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Infraestrutura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Urbana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Rural,</w:t>
      </w:r>
      <w:r>
        <w:rPr>
          <w:rFonts w:ascii="Arial" w:hAnsi="Arial"/>
          <w:b w:val="false"/>
          <w:bCs w:val="false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36"/>
          <w:w w:val="115"/>
          <w:sz w:val="24"/>
          <w:szCs w:val="24"/>
        </w:rPr>
        <w:t xml:space="preserve"> Leitura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, Resultado: Matéria lida;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4-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Requerimento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9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, Requer licença para tratar de assuntos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interesse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particular,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sem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remuneração,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período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24/3/2023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5/4/2023.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Autor:</w:t>
      </w:r>
      <w:r>
        <w:rPr>
          <w:rFonts w:ascii="Arial" w:hAnsi="Arial"/>
          <w:b w:val="false"/>
          <w:bCs w:val="false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Umar, Tipo: Leitura, Resultado: Matéria lida;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5-  Requerimento  n</w:t>
      </w:r>
      <w:r>
        <w:rPr>
          <w:rFonts w:ascii="Arial" w:hAnsi="Arial"/>
          <w:b/>
          <w:bCs w:val="false"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 xml:space="preserve">  10  de  2023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, Requer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 alteração do período da licença para tratar de assuntos de interesse particular, sem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remuneração, de 3 a </w:t>
      </w:r>
      <w:r>
        <w:rPr>
          <w:rFonts w:ascii="Arial" w:hAnsi="Arial"/>
          <w:b w:val="false"/>
          <w:bCs w:val="false"/>
          <w:spacing w:val="6"/>
          <w:w w:val="120"/>
          <w:sz w:val="24"/>
          <w:szCs w:val="24"/>
        </w:rPr>
        <w:t xml:space="preserve">11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 abril de 2023 para 10 a 18 de abril de 2023. Autor: João Boll,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lida;</w:t>
      </w:r>
      <w:r>
        <w:rPr>
          <w:rFonts w:ascii="Arial" w:hAnsi="Arial"/>
          <w:b w:val="false"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6-</w:t>
      </w:r>
      <w:r>
        <w:rPr>
          <w:rFonts w:ascii="Arial" w:hAnsi="Arial"/>
          <w:b/>
          <w:bCs w:val="false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Requerimento</w:t>
      </w:r>
      <w:r>
        <w:rPr>
          <w:rFonts w:ascii="Arial" w:hAnsi="Arial"/>
          <w:b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11</w:t>
      </w:r>
      <w:r>
        <w:rPr>
          <w:rFonts w:ascii="Arial" w:hAnsi="Arial"/>
          <w:b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Requer</w:t>
      </w:r>
      <w:r>
        <w:rPr>
          <w:rFonts w:ascii="Arial" w:hAnsi="Arial"/>
          <w:b w:val="false"/>
          <w:bCs w:val="false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o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ncaminhamento de MOÇÃO DE APOIO às deputadas e deputados estaduais que integram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 56ª Legislatura, para a instalação de CPI da Corsan na Assembleia Legislativa do Estado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do Rio Grande do Sul. Autores: Diego Maciel, Edivan Baron, Flavio Habitzreiter, Gilmar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Silva,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lida;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7-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Requerimento n</w:t>
      </w:r>
      <w:r>
        <w:rPr>
          <w:rFonts w:ascii="Arial" w:hAnsi="Arial"/>
          <w:b/>
          <w:bCs w:val="false"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 xml:space="preserve"> 12 de 2023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, Requer o encaminhamento de voto de louvor ao Prefeito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Municipal, ao Presidente da Câmara Municipal de Vereadores e a todos os munícipes 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Município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Bom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Progresso,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parabenizando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pelos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31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(trinta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um)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anos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sua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emancipação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político-administrativa.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Baron,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Maciel,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Habitzreiter, Gilmar Maier, Luis da Silva, Paulo Sattler, Tipo: Leitura, Resultado: 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8-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29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, Sugere ao Prefeito Municipal que através de sua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Secretaria competente, ative o posto de Saúde, no bairro Operário, nas dependências já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existentes, onde atualmente funciona o CRAS (Centro Referência Assistência Social) 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CREAS (Centro Referência Especializada de Assistência Social) na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Av.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Duque de Caxias.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Autores: Luis da Silva, Diego Maciel, Edivan Baron, Flavio Habitzreiter, Gilmar Maier,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9-  Indicação  n</w:t>
      </w:r>
      <w:r>
        <w:rPr>
          <w:rFonts w:ascii="Arial" w:hAnsi="Arial"/>
          <w:b/>
          <w:bCs w:val="false"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 xml:space="preserve">  31  de  2023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Sugere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instalação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uma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academia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livre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Bairro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Operário,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bem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como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construção de pracinha com brinquedos para as crianças. Autores: Luis da Silva, Diego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Maciel,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Baron,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Habitzreiter,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10-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32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Sugere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realização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reperﬁlamento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asfáltico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nas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Ruas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Soares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Lisboa,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Kauﬀmann,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Costa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Aguiar,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Jardim , Sete de Setembro, e Vinte e Cinco de Julho no Bairro Santa Inês. Autores: Luis 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Silva, Diego Maciel, Edivan Baron, Flavio Habitzreiter, Gilmar Maier, Paulo Sattler, 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Leitura, Resultado: Matéria lida;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11-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33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de  2023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, Sugere a instalação 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uma pracinha com brinquedos, academia ao ar livre, e um campinho de futebol no ﬁnal 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Av.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 José de Alencar, no bairro Ildo Meneguetti. Autores: Ingride Koop, Ingomar Sandtner,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Locatelli,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Boll,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Umar,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12-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Indicação n</w:t>
      </w:r>
      <w:r>
        <w:rPr>
          <w:rFonts w:ascii="Arial" w:hAnsi="Arial"/>
          <w:b/>
          <w:bCs w:val="false"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 xml:space="preserve"> 34 de 2023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, Sugere pavimentação nas ruas José de Alencar no bairro Ildo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Meneguetti, ligando com o Bairro Centro, Petrônio Portela no bairro Weber, Deolinda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Petry, ligando no bairro Operário ao Bairro Weber, Rua 15 de Novembro no bairro Érico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Veríssimo, e Romeu Passos de Oliveira - Acesso a EMEI Ledi Libardoni. Autores: Ingride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Koop,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Sandtner,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Locatelli,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Umar,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13-  Indicação  n</w:t>
      </w:r>
      <w:r>
        <w:rPr>
          <w:rFonts w:ascii="Arial" w:hAnsi="Arial"/>
          <w:b/>
          <w:bCs w:val="false"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 xml:space="preserve">  35  de  2023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, Sugere a instalação de faixas elevadas em frente a APAE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todas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as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EMEIS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EMEF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município.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Ingride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Koop,</w:t>
      </w:r>
      <w:r>
        <w:rPr>
          <w:rFonts w:ascii="Arial" w:hAnsi="Arial"/>
          <w:b w:val="false"/>
          <w:bCs w:val="false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Sandtner,</w:t>
      </w:r>
      <w:r>
        <w:rPr>
          <w:rFonts w:ascii="Arial" w:hAnsi="Arial"/>
          <w:b w:val="false"/>
          <w:bCs w:val="false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Locatelli,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Boll,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Umar,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lida;</w:t>
      </w:r>
      <w:r>
        <w:rPr>
          <w:rFonts w:ascii="Arial" w:hAnsi="Arial"/>
          <w:b w:val="false"/>
          <w:bCs w:val="false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14-</w:t>
      </w:r>
      <w:r>
        <w:rPr>
          <w:rFonts w:ascii="Arial" w:hAnsi="Arial"/>
          <w:b/>
          <w:bCs w:val="false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36</w:t>
      </w:r>
      <w:r>
        <w:rPr>
          <w:rFonts w:ascii="Arial" w:hAnsi="Arial"/>
          <w:b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Sugere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realização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um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estudo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viabilidade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técnica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elaboração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envio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projeto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lei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esta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Casa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Legislativa,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objetivando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implantação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o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pagamento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seguro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vida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aos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motoristas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operadores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máquina,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servidores</w:t>
      </w:r>
      <w:r>
        <w:rPr>
          <w:rFonts w:ascii="Arial" w:hAnsi="Arial"/>
          <w:b w:val="false"/>
          <w:bCs w:val="false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públicos</w:t>
      </w:r>
      <w:r>
        <w:rPr>
          <w:rFonts w:ascii="Arial" w:hAnsi="Arial"/>
          <w:b w:val="false"/>
          <w:bCs w:val="false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Município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Três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Passos.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Baron,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Maciel,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Habitzreiter,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Silva,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lida;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15-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37</w:t>
      </w:r>
      <w:r>
        <w:rPr>
          <w:rFonts w:ascii="Arial" w:hAnsi="Arial"/>
          <w:b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Sugere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instalação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aparelhos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ar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condicionado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na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EMEI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Marlene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Leonhardt.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Maciel,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Baron,</w:t>
      </w:r>
      <w:r>
        <w:rPr>
          <w:rFonts w:ascii="Arial" w:hAnsi="Arial"/>
          <w:b w:val="false"/>
          <w:bCs w:val="false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Habitzreiter,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Silva,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lida;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16-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Indicação</w:t>
      </w:r>
      <w:r>
        <w:rPr>
          <w:rFonts w:ascii="Arial" w:hAnsi="Arial"/>
          <w:b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38</w:t>
      </w:r>
      <w:r>
        <w:rPr>
          <w:rFonts w:ascii="Arial" w:hAnsi="Arial"/>
          <w:b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Sugere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instalação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aparelhos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ar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condicionado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na</w:t>
      </w:r>
      <w:r>
        <w:rPr>
          <w:rFonts w:ascii="Arial" w:hAnsi="Arial"/>
          <w:b w:val="false"/>
          <w:bCs w:val="false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EMEI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Ledi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Libardoni,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bem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como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instalação</w:t>
      </w:r>
      <w:r>
        <w:rPr>
          <w:rFonts w:ascii="Arial" w:hAnsi="Arial"/>
          <w:b w:val="false"/>
          <w:bCs w:val="false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cercas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segurança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das</w:t>
      </w:r>
      <w:r>
        <w:rPr>
          <w:rFonts w:ascii="Arial" w:hAnsi="Arial"/>
          <w:b w:val="false"/>
          <w:bCs w:val="false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crianças.</w:t>
      </w:r>
      <w:r>
        <w:rPr>
          <w:rFonts w:ascii="Arial" w:hAnsi="Arial"/>
          <w:b w:val="false"/>
          <w:bCs w:val="false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Diego Maciel, Edivan Baron, Flavio Habitzreiter, Gilmar Maier, Luis da Silva, Paulo Sattler,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17-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Pedido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Providências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n</w:t>
      </w:r>
      <w:r>
        <w:rPr>
          <w:rFonts w:ascii="Arial" w:hAnsi="Arial"/>
          <w:b/>
          <w:bCs w:val="false"/>
          <w:strike/>
          <w:spacing w:val="6"/>
          <w:w w:val="115"/>
          <w:sz w:val="24"/>
          <w:szCs w:val="24"/>
        </w:rPr>
        <w:t>º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21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6"/>
          <w:w w:val="115"/>
          <w:sz w:val="24"/>
          <w:szCs w:val="24"/>
        </w:rPr>
        <w:t>2023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,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Solicita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instalação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faixa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elevada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para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pedestres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em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frente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ao</w:t>
      </w:r>
      <w:r>
        <w:rPr>
          <w:rFonts w:ascii="Arial" w:hAnsi="Arial"/>
          <w:b w:val="false"/>
          <w:bCs w:val="false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Supermercado</w:t>
      </w:r>
      <w:r>
        <w:rPr>
          <w:rFonts w:ascii="Arial" w:hAnsi="Arial"/>
          <w:b w:val="false"/>
          <w:bCs w:val="false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Colono,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na</w:t>
      </w:r>
      <w:r>
        <w:rPr>
          <w:rFonts w:ascii="Arial" w:hAnsi="Arial"/>
          <w:b w:val="false"/>
          <w:bCs w:val="false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Av.</w:t>
      </w:r>
      <w:r>
        <w:rPr>
          <w:rFonts w:ascii="Arial" w:hAnsi="Arial"/>
          <w:b w:val="false"/>
          <w:bCs w:val="false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Costa</w:t>
      </w:r>
      <w:r>
        <w:rPr>
          <w:rFonts w:ascii="Arial" w:hAnsi="Arial"/>
          <w:b w:val="false"/>
          <w:bCs w:val="false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Silva.</w:t>
      </w:r>
      <w:r>
        <w:rPr>
          <w:rFonts w:ascii="Arial" w:hAnsi="Arial"/>
          <w:b w:val="false"/>
          <w:bCs w:val="false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Autores:</w:t>
      </w:r>
      <w:r>
        <w:rPr>
          <w:rFonts w:ascii="Arial" w:hAnsi="Arial"/>
          <w:b w:val="false"/>
          <w:bCs w:val="false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Maier,</w:t>
      </w:r>
      <w:r>
        <w:rPr>
          <w:rFonts w:ascii="Arial" w:hAnsi="Arial"/>
          <w:b w:val="false"/>
          <w:bCs w:val="false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Maciel,</w:t>
      </w:r>
      <w:r>
        <w:rPr>
          <w:rFonts w:ascii="Arial" w:hAnsi="Arial"/>
          <w:b w:val="false"/>
          <w:bCs w:val="false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Baron,</w:t>
      </w:r>
      <w:r>
        <w:rPr>
          <w:rFonts w:ascii="Arial" w:hAnsi="Arial"/>
          <w:b w:val="false"/>
          <w:bCs w:val="false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Habitzreiter,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Silva,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Sattler,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Tipo: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Leitura,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Resultado: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Matéria</w:t>
      </w:r>
      <w:r>
        <w:rPr>
          <w:rFonts w:ascii="Arial" w:hAnsi="Arial"/>
          <w:b w:val="false"/>
          <w:bCs w:val="false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6"/>
          <w:w w:val="115"/>
          <w:sz w:val="24"/>
          <w:szCs w:val="24"/>
        </w:rPr>
        <w:t>lida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.</w:t>
      </w:r>
    </w:p>
    <w:p>
      <w:pPr>
        <w:pStyle w:val="Corpodotexto"/>
        <w:ind w:left="119" w:right="118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>Pronunciamento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>Autoridades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>ou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>Representantes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>de</w:t>
      </w:r>
      <w:r>
        <w:rPr>
          <w:rFonts w:ascii="Arial" w:hAnsi="Arial"/>
          <w:b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 w:val="false"/>
          <w:spacing w:val="3"/>
          <w:w w:val="115"/>
          <w:sz w:val="24"/>
          <w:szCs w:val="24"/>
        </w:rPr>
        <w:t>Entidades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: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representantes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da  APAE  Gladis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Marinês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Eloy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Presidente,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Karine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Sott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Gartner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Diretora,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e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Mari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Salete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Campos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Coordenadora e Janice Dill – Psicóloga, falar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am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 xml:space="preserve"> sobre a atuação da entidad</w:t>
      </w: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  <w:t>e.</w:t>
      </w:r>
    </w:p>
    <w:p>
      <w:pPr>
        <w:pStyle w:val="Corpodotexto"/>
        <w:ind w:left="119" w:right="118" w:hanging="0"/>
        <w:jc w:val="both"/>
        <w:rPr>
          <w:rFonts w:ascii="Arial" w:hAnsi="Arial"/>
          <w:b w:val="false"/>
          <w:b w:val="false"/>
          <w:bCs w:val="false"/>
          <w:spacing w:val="3"/>
          <w:w w:val="115"/>
          <w:sz w:val="24"/>
          <w:szCs w:val="24"/>
        </w:rPr>
      </w:pPr>
      <w:r>
        <w:rPr>
          <w:rFonts w:ascii="Arial" w:hAnsi="Arial"/>
          <w:b w:val="false"/>
          <w:bCs w:val="false"/>
          <w:spacing w:val="3"/>
          <w:w w:val="115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1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Ordem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Dia: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1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Projeto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Lei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Ordinária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26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Regulamenta as atividades penosas, insalubres e perigosas no âmbito da administração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 municipal e dá outras providências. Autor: Rodrigo Alencar Bohn Glinke - Vice-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2-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28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fazer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cessão</w:t>
      </w:r>
      <w:r>
        <w:rPr>
          <w:rFonts w:ascii="Arial" w:hAnsi="Arial"/>
          <w:spacing w:val="5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máquina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rodoviária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Nova.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43,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 por</w:t>
        <w:tab/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3-Requerimento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11 de 2023</w:t>
      </w:r>
      <w:r>
        <w:rPr>
          <w:rFonts w:ascii="Arial" w:hAnsi="Arial"/>
          <w:w w:val="115"/>
          <w:sz w:val="24"/>
          <w:szCs w:val="24"/>
        </w:rPr>
        <w:t>, Requer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 de MOÇÃO DE APOIO às deputadas e deputados estaduais que integram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56ª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Legislatura,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CPI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Corsan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Assembleia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Sul.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spacing w:val="26"/>
          <w:w w:val="115"/>
          <w:sz w:val="24"/>
          <w:szCs w:val="24"/>
        </w:rPr>
        <w:t>aprovado por unanimidade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4-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30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de14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ﬁxa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  do  Município  de 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 para o exercício de 2023. Autor: Arlei Luis Tomazoni - Prefeito Municipal, 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Protocolo: 44,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5-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 ao projeto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30, de 2023, que autoriza a abertura de 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Município de Três Passos para o exercício de 2023. Autor: COF - Comissão de 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Finanças e Infraestrutura Urbana e Rural,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6-  Projeto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  suplementar  na  Lei 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 de 14 de dezembro de 2022 que estima a receita e ﬁxa a despesa do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 para o exercício de 2023. Autor: Arlei Luis Tomazoni -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45,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 xml:space="preserve">7-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Projeto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32  de  2023</w:t>
      </w:r>
      <w:r>
        <w:rPr>
          <w:rFonts w:ascii="Arial" w:hAnsi="Arial"/>
          <w:w w:val="115"/>
          <w:sz w:val="24"/>
          <w:szCs w:val="24"/>
        </w:rPr>
        <w:t>, Autoriza a concessão onerosa de uso de bem público, e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46,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 discutida previamente.</w:t>
      </w:r>
    </w:p>
    <w:p>
      <w:pPr>
        <w:pStyle w:val="Normal"/>
        <w:widowControl w:val="false"/>
        <w:suppressAutoHyphens w:val="true"/>
        <w:bidi w:val="0"/>
        <w:spacing w:lineRule="auto" w:line="240" w:before="1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1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Oradores</w:t>
      </w:r>
      <w:r>
        <w:rPr>
          <w:rFonts w:ascii="Arial" w:hAnsi="Arial"/>
          <w:b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das</w:t>
      </w:r>
      <w:r>
        <w:rPr>
          <w:rFonts w:ascii="Arial" w:hAnsi="Arial"/>
          <w:b/>
          <w:spacing w:val="43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Explicações</w:t>
      </w:r>
      <w:r>
        <w:rPr>
          <w:rFonts w:ascii="Arial" w:hAnsi="Arial"/>
          <w:b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Pessoais:</w:t>
      </w:r>
      <w:r>
        <w:rPr>
          <w:rFonts w:ascii="Arial" w:hAnsi="Arial"/>
          <w:b/>
          <w:spacing w:val="44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</w:t>
      </w:r>
      <w:r>
        <w:rPr>
          <w:rFonts w:ascii="Arial" w:hAnsi="Arial"/>
          <w:b w:val="false"/>
          <w:bCs w:val="false"/>
          <w:spacing w:val="32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Roque</w:t>
      </w:r>
      <w:r>
        <w:rPr>
          <w:rFonts w:ascii="Arial" w:hAnsi="Arial"/>
          <w:b w:val="false"/>
          <w:bCs w:val="false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Boll</w:t>
      </w:r>
      <w:r>
        <w:rPr>
          <w:rFonts w:ascii="Arial" w:hAnsi="Arial"/>
          <w:b w:val="false"/>
          <w:bCs w:val="false"/>
          <w:spacing w:val="31"/>
          <w:w w:val="110"/>
          <w:sz w:val="24"/>
          <w:szCs w:val="24"/>
        </w:rPr>
        <w:t>;</w:t>
      </w:r>
      <w:r>
        <w:rPr>
          <w:rFonts w:ascii="Arial" w:hAnsi="Arial"/>
          <w:b w:val="false"/>
          <w:bCs w:val="false"/>
          <w:spacing w:val="27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2-</w:t>
      </w:r>
      <w:r>
        <w:rPr>
          <w:rFonts w:ascii="Arial" w:hAnsi="Arial"/>
          <w:b w:val="false"/>
          <w:bCs w:val="false"/>
          <w:spacing w:val="32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Ingride</w:t>
      </w:r>
      <w:r>
        <w:rPr>
          <w:rFonts w:ascii="Arial" w:hAnsi="Arial"/>
          <w:b w:val="false"/>
          <w:bCs w:val="false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Koop;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 3-</w:t>
      </w:r>
      <w:r>
        <w:rPr>
          <w:rFonts w:ascii="Arial" w:hAnsi="Arial"/>
          <w:b w:val="false"/>
          <w:bCs w:val="false"/>
          <w:spacing w:val="3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Ingomar</w:t>
      </w:r>
      <w:r>
        <w:rPr>
          <w:rFonts w:ascii="Arial" w:hAnsi="Arial"/>
          <w:b w:val="false"/>
          <w:bCs w:val="false"/>
          <w:spacing w:val="3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Sandtner;</w:t>
      </w:r>
      <w:r>
        <w:rPr>
          <w:rFonts w:ascii="Arial" w:hAnsi="Arial"/>
          <w:b w:val="false"/>
          <w:bCs w:val="false"/>
          <w:spacing w:val="3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4-</w:t>
      </w:r>
      <w:r>
        <w:rPr>
          <w:rFonts w:ascii="Arial" w:hAnsi="Arial"/>
          <w:b w:val="false"/>
          <w:bCs w:val="false"/>
          <w:spacing w:val="36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Carmen</w:t>
      </w:r>
      <w:r>
        <w:rPr>
          <w:rFonts w:ascii="Arial" w:hAnsi="Arial"/>
          <w:b w:val="false"/>
          <w:bCs w:val="false"/>
          <w:spacing w:val="38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Roseli</w:t>
      </w:r>
      <w:r>
        <w:rPr>
          <w:rFonts w:ascii="Arial" w:hAnsi="Arial"/>
          <w:b w:val="false"/>
          <w:bCs w:val="false"/>
          <w:spacing w:val="37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Schlemer.</w:t>
      </w:r>
    </w:p>
    <w:p>
      <w:pPr>
        <w:pStyle w:val="Normal"/>
        <w:widowControl w:val="false"/>
        <w:suppressAutoHyphens w:val="true"/>
        <w:bidi w:val="0"/>
        <w:spacing w:lineRule="auto" w:line="240" w:before="1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00"/>
          <w:w w:val="115"/>
          <w:sz w:val="24"/>
          <w:szCs w:val="24"/>
        </w:rPr>
        <w:t>Prestação de contas de diárias</w:t>
      </w:r>
      <w:r>
        <w:rPr>
          <w:rFonts w:ascii="Arial" w:hAnsi="Arial"/>
          <w:color w:val="000000"/>
          <w:w w:val="115"/>
          <w:sz w:val="24"/>
          <w:szCs w:val="24"/>
        </w:rPr>
        <w:t>: os vereadores Ingomar Sandnter e João Roque Boll</w:t>
      </w:r>
      <w:r>
        <w:rPr>
          <w:rFonts w:ascii="Arial" w:hAnsi="Arial"/>
          <w:color w:val="000000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prestaram contas do recebimento de diárias, no espaço das Explicações Pessoais, referente</w:t>
      </w:r>
      <w:r>
        <w:rPr>
          <w:rFonts w:ascii="Arial" w:hAnsi="Arial"/>
          <w:color w:val="000000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ao curso de Encontro de Vereadores Ênfase Transparência e Eﬁciência na Administração</w:t>
      </w:r>
      <w:r>
        <w:rPr>
          <w:rFonts w:ascii="Arial" w:hAnsi="Arial"/>
          <w:color w:val="000000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Pública,</w:t>
      </w:r>
      <w:r>
        <w:rPr>
          <w:rFonts w:ascii="Arial" w:hAnsi="Arial"/>
          <w:color w:val="000000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promovido</w:t>
      </w:r>
      <w:r>
        <w:rPr>
          <w:rFonts w:ascii="Arial" w:hAnsi="Arial"/>
          <w:color w:val="000000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pela</w:t>
      </w:r>
      <w:r>
        <w:rPr>
          <w:rFonts w:ascii="Arial" w:hAnsi="Arial"/>
          <w:color w:val="000000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UVERGS,</w:t>
      </w:r>
      <w:r>
        <w:rPr>
          <w:rFonts w:ascii="Arial" w:hAnsi="Arial"/>
          <w:color w:val="000000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em</w:t>
      </w:r>
      <w:r>
        <w:rPr>
          <w:rFonts w:ascii="Arial" w:hAnsi="Arial"/>
          <w:color w:val="000000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Porto</w:t>
      </w:r>
      <w:r>
        <w:rPr>
          <w:rFonts w:ascii="Arial" w:hAnsi="Arial"/>
          <w:color w:val="000000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Alegre,</w:t>
      </w:r>
      <w:r>
        <w:rPr>
          <w:rFonts w:ascii="Arial" w:hAnsi="Arial"/>
          <w:color w:val="000000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nos</w:t>
      </w:r>
      <w:r>
        <w:rPr>
          <w:rFonts w:ascii="Arial" w:hAnsi="Arial"/>
          <w:color w:val="000000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dias</w:t>
      </w:r>
      <w:r>
        <w:rPr>
          <w:rFonts w:ascii="Arial" w:hAnsi="Arial"/>
          <w:color w:val="000000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21</w:t>
      </w:r>
      <w:r>
        <w:rPr>
          <w:rFonts w:ascii="Arial" w:hAnsi="Arial"/>
          <w:color w:val="000000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a</w:t>
      </w:r>
      <w:r>
        <w:rPr>
          <w:rFonts w:ascii="Arial" w:hAnsi="Arial"/>
          <w:color w:val="000000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24</w:t>
      </w:r>
      <w:r>
        <w:rPr>
          <w:rFonts w:ascii="Arial" w:hAnsi="Arial"/>
          <w:color w:val="000000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de</w:t>
      </w:r>
      <w:r>
        <w:rPr>
          <w:rFonts w:ascii="Arial" w:hAnsi="Arial"/>
          <w:color w:val="000000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março</w:t>
      </w:r>
      <w:r>
        <w:rPr>
          <w:rFonts w:ascii="Arial" w:hAnsi="Arial"/>
          <w:color w:val="000000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de</w:t>
      </w:r>
      <w:r>
        <w:rPr>
          <w:rFonts w:ascii="Arial" w:hAnsi="Arial"/>
          <w:color w:val="000000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color w:val="000000"/>
          <w:w w:val="115"/>
          <w:sz w:val="24"/>
          <w:szCs w:val="24"/>
        </w:rPr>
        <w:t>2023.</w:t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>Diego Hider Maciel</w:t>
        <w:tab/>
        <w:tab/>
        <w:tab/>
        <w:tab/>
        <w:t>Flavio Habitzreiter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 xml:space="preserve">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1" w:bottom="10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365760"/>
              <wp:effectExtent l="0" t="0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36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8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36">
              <wp:simplePos x="0" y="0"/>
              <wp:positionH relativeFrom="page">
                <wp:posOffset>701675</wp:posOffset>
              </wp:positionH>
              <wp:positionV relativeFrom="page">
                <wp:posOffset>10363835</wp:posOffset>
              </wp:positionV>
              <wp:extent cx="701675" cy="285750"/>
              <wp:effectExtent l="635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6.05pt;width:55.2pt;height:22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635" distR="0" simplePos="0" locked="0" layoutInCell="0" allowOverlap="1" relativeHeight="44">
              <wp:simplePos x="0" y="0"/>
              <wp:positionH relativeFrom="page">
                <wp:posOffset>6388100</wp:posOffset>
              </wp:positionH>
              <wp:positionV relativeFrom="page">
                <wp:posOffset>10373360</wp:posOffset>
              </wp:positionV>
              <wp:extent cx="587375" cy="276225"/>
              <wp:effectExtent l="635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520" cy="27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503pt;margin-top:816.8pt;width:46.2pt;height:2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Application>LibreOffice/7.4.2.3$Windows_X86_64 LibreOffice_project/382eef1f22670f7f4118c8c2dd222ec7ad009daf</Application>
  <AppVersion>15.0000</AppVersion>
  <Pages>4</Pages>
  <Words>1818</Words>
  <Characters>9779</Characters>
  <CharactersWithSpaces>11671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2023-02-13T17:29:59Z</dcterms:created>
  <dc:creator/>
  <dc:description/>
  <dc:language>pt-BR</dc:language>
  <cp:lastModifiedBy/>
  <dcterms:modified xsi:type="dcterms:W3CDTF">2023-04-03T16:13:44Z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