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0" w:right="0" w:hanging="0"/>
        <w:jc w:val="center"/>
        <w:rPr>
          <w:sz w:val="24"/>
          <w:szCs w:val="24"/>
        </w:rPr>
      </w:pPr>
      <w:bookmarkStart w:id="0" w:name="Ata_Eletrônica_da_4ª_Ordinária_da_3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11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28" w:before="0" w:after="0"/>
        <w:ind w:left="0" w:right="170" w:hanging="0"/>
        <w:jc w:val="both"/>
        <w:rPr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t</w:t>
      </w:r>
      <w:r>
        <w:rPr>
          <w:rFonts w:ascii="Arial" w:hAnsi="Arial"/>
          <w:w w:val="115"/>
          <w:sz w:val="24"/>
          <w:szCs w:val="24"/>
        </w:rPr>
        <w:t>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a</w:t>
      </w:r>
      <w:r>
        <w:rPr>
          <w:rFonts w:ascii="Arial" w:hAnsi="Arial"/>
          <w:w w:val="115"/>
          <w:sz w:val="24"/>
          <w:szCs w:val="24"/>
        </w:rPr>
        <w:t>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17</w:t>
      </w:r>
      <w:r>
        <w:rPr>
          <w:rFonts w:ascii="Arial" w:hAnsi="Arial"/>
          <w:w w:val="115"/>
          <w:sz w:val="24"/>
          <w:szCs w:val="24"/>
        </w:rPr>
        <w:t>/04/2023, 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19h;</w:t>
      </w:r>
      <w:r>
        <w:rPr>
          <w:rFonts w:ascii="Arial" w:hAnsi="Arial"/>
          <w:spacing w:val="1"/>
          <w:w w:val="115"/>
          <w:sz w:val="24"/>
          <w:szCs w:val="24"/>
        </w:rPr>
        <w:t xml:space="preserve"> e</w:t>
      </w:r>
      <w:r>
        <w:rPr>
          <w:rFonts w:ascii="Arial" w:hAnsi="Arial"/>
          <w:w w:val="115"/>
          <w:sz w:val="24"/>
          <w:szCs w:val="24"/>
        </w:rPr>
        <w:t>ncerramento</w:t>
      </w:r>
      <w:r>
        <w:rPr>
          <w:rFonts w:ascii="Arial" w:hAnsi="Arial"/>
          <w:spacing w:val="4"/>
          <w:w w:val="115"/>
          <w:sz w:val="24"/>
          <w:szCs w:val="24"/>
        </w:rPr>
        <w:t xml:space="preserve"> 17/04/2023, às</w:t>
      </w:r>
      <w:r>
        <w:rPr>
          <w:rFonts w:ascii="Arial" w:hAnsi="Arial"/>
          <w:spacing w:val="6"/>
          <w:w w:val="115"/>
          <w:sz w:val="24"/>
          <w:szCs w:val="24"/>
        </w:rPr>
        <w:t xml:space="preserve"> 22h30min.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 Paulo Gilceu Sattler/DPT; Primeiro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Daiana Vanessa Bald/MDB; Diego Hider Maciel/PT;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Baron/PTB; Flavio Habitzreiter/PTB; Gilmar Maier/PT;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Locatelli/PSDB;Luis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Silva/PTB; Nader Ali Umar/PSDB; Neusa Marisa Weis da Silva/PP; Paulo Gilceu Sattler/PDT. 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1" w:after="0"/>
        <w:ind w:left="0" w:right="97" w:hanging="0"/>
        <w:jc w:val="both"/>
        <w:rPr>
          <w:sz w:val="24"/>
          <w:szCs w:val="24"/>
        </w:rPr>
      </w:pPr>
      <w:r>
        <w:rPr>
          <w:rFonts w:ascii="Arial" w:hAnsi="Arial"/>
          <w:b/>
          <w:bCs w:val="false"/>
          <w:w w:val="115"/>
          <w:sz w:val="24"/>
          <w:szCs w:val="24"/>
        </w:rPr>
        <w:t>Expedientes:</w:t>
      </w:r>
      <w:r>
        <w:rPr>
          <w:rFonts w:ascii="Arial" w:hAnsi="Arial"/>
          <w:b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Apreciação</w:t>
      </w:r>
      <w:r>
        <w:rPr>
          <w:rFonts w:ascii="Arial" w:hAnsi="Arial"/>
          <w:b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Ata</w:t>
      </w:r>
      <w:r>
        <w:rPr>
          <w:rFonts w:ascii="Arial" w:hAnsi="Arial"/>
          <w:b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Sessão</w:t>
      </w:r>
      <w:r>
        <w:rPr>
          <w:rFonts w:ascii="Arial" w:hAnsi="Arial"/>
          <w:b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anterior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Ata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10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sessão 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plenária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realizada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10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abril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aprovada.</w:t>
      </w:r>
      <w:r>
        <w:rPr>
          <w:rFonts w:ascii="Arial" w:hAnsi="Arial"/>
          <w:b w:val="false"/>
          <w:bCs w:val="false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Recebidas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96/2023,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Comissão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Julgadora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Programa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Câmara</w:t>
      </w:r>
      <w:r>
        <w:rPr>
          <w:rFonts w:ascii="Arial" w:hAnsi="Arial"/>
          <w:b w:val="false"/>
          <w:bCs w:val="false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Mirim,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classiﬁcação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ﬁnal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Programa,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qual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participaram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69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alunos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foram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escolhidos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>11</w:t>
      </w:r>
      <w:r>
        <w:rPr>
          <w:rFonts w:ascii="Arial" w:hAnsi="Arial"/>
          <w:b w:val="false"/>
          <w:bCs w:val="false"/>
          <w:spacing w:val="38"/>
          <w:w w:val="12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vereadores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mirins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titulares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suplentes.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Comunicado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Comissão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organizadora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7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Edição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Cine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Rock,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inscrições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abertas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até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dia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30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abril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realização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prevista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29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julho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2023.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5/2023,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Presidente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Sindicato</w:t>
      </w:r>
      <w:r>
        <w:rPr>
          <w:rFonts w:ascii="Arial" w:hAnsi="Arial"/>
          <w:b w:val="false"/>
          <w:bCs w:val="false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Municipários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Passos,</w:t>
      </w:r>
      <w:r>
        <w:rPr>
          <w:rFonts w:ascii="Arial" w:hAnsi="Arial"/>
          <w:b w:val="false"/>
          <w:bCs w:val="false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reclamação/denúncia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protocolada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na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Prefeitura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na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Ouvidoria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referente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prática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antissindical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cometida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pela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Secretaria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Municpial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Educação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Cultura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pela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diretoria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EMEI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Ledi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Libardoni.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E-mail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recebido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Instituto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Previdência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Servidor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Público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Passos,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cálculo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atuarial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2022-2023.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Expedidas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Autógrafos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43/23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44/23,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Chefe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Executivo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redação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ﬁnal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projetos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29/23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33/23.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95/23,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as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Indicações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49/23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54/23.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Ofícios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97/23,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98/23,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113/23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114/23,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os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Pedidos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Informação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18/23,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20/23,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21/23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22/23.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117/23,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Secretário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Educação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Cultura,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e-mails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enviados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Presidente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Assembleia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Legislativa,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Governador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Estado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Secretária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Estado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Educação,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cópia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Requerimento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14/23,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referente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cumprimento de dispositivo da Constituição Estadual para manutenção e desenvolvimento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ensino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superior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público.</w:t>
      </w:r>
    </w:p>
    <w:p>
      <w:pPr>
        <w:pStyle w:val="Corpodotexto"/>
        <w:spacing w:lineRule="auto" w:line="240" w:before="1" w:after="0"/>
        <w:ind w:left="0" w:right="97" w:hanging="0"/>
        <w:jc w:val="both"/>
        <w:rPr>
          <w:b w:val="false"/>
          <w:b w:val="false"/>
          <w:bCs w:val="false"/>
          <w:w w:val="115"/>
          <w:sz w:val="24"/>
          <w:szCs w:val="24"/>
        </w:rPr>
      </w:pPr>
      <w:r>
        <w:rPr>
          <w:b w:val="false"/>
          <w:bCs w:val="false"/>
          <w:w w:val="115"/>
          <w:sz w:val="24"/>
          <w:szCs w:val="24"/>
        </w:rPr>
      </w:r>
    </w:p>
    <w:p>
      <w:pPr>
        <w:pStyle w:val="Corpodotexto"/>
        <w:spacing w:lineRule="auto" w:line="240"/>
        <w:ind w:left="0" w:right="117" w:hanging="0"/>
        <w:jc w:val="both"/>
        <w:rPr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 do Expediente: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42 de 2023</w:t>
      </w:r>
      <w:r>
        <w:rPr>
          <w:rFonts w:ascii="Arial" w:hAnsi="Arial"/>
          <w:w w:val="115"/>
          <w:sz w:val="24"/>
          <w:szCs w:val="24"/>
        </w:rPr>
        <w:t>, Dispõe sobre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cumprimento do estágio probatório de que trata o § 4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do art. 41 da Constituição Federal,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 a redação dada pela EC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19, de 1998 e dá outras providências.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-3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60,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e distribuída as Comissões Permanentes – Relator da CCR – Nader Umar, Relator da COF – João Boll; 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15  de  2023</w:t>
      </w:r>
      <w:r>
        <w:rPr>
          <w:rFonts w:ascii="Arial" w:hAnsi="Arial"/>
          <w:w w:val="115"/>
          <w:sz w:val="24"/>
          <w:szCs w:val="24"/>
        </w:rPr>
        <w:t>, Solicita informações quanto aos médicos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Clínica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Carrossel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últimos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trinta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 Nader  Umar,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Neusa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Marisa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55  de  2023</w:t>
      </w:r>
      <w:r>
        <w:rPr>
          <w:rFonts w:ascii="Arial" w:hAnsi="Arial"/>
          <w:w w:val="115"/>
          <w:sz w:val="24"/>
          <w:szCs w:val="24"/>
        </w:rPr>
        <w:t>, Sugere o estudo de viabilidade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compra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área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antiga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ﬁm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de: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conceder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JBS;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lotear e ofertar, via licitação, a empresas se instalarem, tornando-se uma área industrial;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 de uma unidade básica de saúde para o Bairro Operário; na parte de baixo 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feito um campo de futebol, com praça e área de lazer para o Bairro Operário.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</w:t>
      </w:r>
      <w:r>
        <w:rPr>
          <w:rFonts w:ascii="Arial" w:hAnsi="Arial"/>
          <w:spacing w:val="-53"/>
          <w:w w:val="115"/>
          <w:sz w:val="24"/>
          <w:szCs w:val="24"/>
        </w:rPr>
        <w:t xml:space="preserve">.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56  de  2023</w:t>
      </w:r>
      <w:r>
        <w:rPr>
          <w:rFonts w:ascii="Arial" w:hAnsi="Arial"/>
          <w:w w:val="115"/>
          <w:sz w:val="24"/>
          <w:szCs w:val="24"/>
        </w:rPr>
        <w:t>, Sugere a concessão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cestas básicas aos Conselheiros Tutelares. Autores: Luis da Silva,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 Habitzreiter, Gilmar Maier, Paulo Sattler,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; </w:t>
      </w:r>
      <w:r>
        <w:rPr>
          <w:rFonts w:ascii="Arial" w:hAnsi="Arial"/>
          <w:b/>
          <w:w w:val="115"/>
          <w:sz w:val="24"/>
          <w:szCs w:val="24"/>
        </w:rPr>
        <w:t>5 -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57 de 2023</w:t>
      </w:r>
      <w:r>
        <w:rPr>
          <w:rFonts w:ascii="Arial" w:hAnsi="Arial"/>
          <w:w w:val="115"/>
          <w:sz w:val="24"/>
          <w:szCs w:val="24"/>
        </w:rPr>
        <w:t>, Sugere que no âmbito dos trabalhos vinculados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.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66/2023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8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diagnóstico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socioambiental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mapa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APPs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urbanas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46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executora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trabalho,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utilize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considere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dados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Secretaria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 de Meio Ambiente (SeMMA) relativo às APPs. Autores: Diego Maciel, Edivan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Habitzreiter,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bCs w:val="false"/>
          <w:w w:val="115"/>
          <w:sz w:val="24"/>
          <w:szCs w:val="24"/>
        </w:rPr>
        <w:t>6 - Indicação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58 de 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Sugere a compra de ônibus novos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transporte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escolar;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Flavio  Habitzreiter,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Gilmar Maier, Luis da Silva, Paulo Sattler, Tipo: Leitura, Resultado: Matéria lida; </w:t>
      </w:r>
      <w:r>
        <w:rPr>
          <w:rFonts w:ascii="Arial" w:hAnsi="Arial"/>
          <w:b/>
          <w:bCs w:val="false"/>
          <w:w w:val="115"/>
          <w:sz w:val="24"/>
          <w:szCs w:val="24"/>
        </w:rPr>
        <w:t>7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Pedido de Informação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23 de 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Solicita informações sobre o uso do veículo Fiat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Mobi do posto de saúde do Bairro Sulserra. Autores: Nader Umar, Daiana Bald, Ingomar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Sandtner, Jair Locatelli, Neusa Marisa da Silva, Tipo: Leitura, Resultado: Matéria lida; </w:t>
      </w:r>
      <w:r>
        <w:rPr>
          <w:rFonts w:ascii="Arial" w:hAnsi="Arial"/>
          <w:b/>
          <w:bCs w:val="false"/>
          <w:w w:val="115"/>
          <w:sz w:val="24"/>
          <w:szCs w:val="24"/>
        </w:rPr>
        <w:t>8 -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Pedido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Informação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24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Solicita informações em relação aos tablets 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uniformes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seriam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fornecidos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aos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agentes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comunitários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saúde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agentes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combate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 endemias, bem como sobre o pagamento do PMAQ ou Previne Brasil aos servidores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públicos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municipais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área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saúde.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Neusa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Marisa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Daiana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Bald,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Ingomar Sandtner, Jair Locatelli, Nader Umar, Tipo: Leitura, Resultado: Matéria lida; </w:t>
      </w:r>
      <w:r>
        <w:rPr>
          <w:rFonts w:ascii="Arial" w:hAnsi="Arial"/>
          <w:b/>
          <w:bCs w:val="false"/>
          <w:w w:val="115"/>
          <w:sz w:val="24"/>
          <w:szCs w:val="24"/>
        </w:rPr>
        <w:t>9 -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Pedido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Informação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25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,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Solicita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informações pertinentes a licitação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14/2021 pregão eletrônico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11/2021 relativo ao transporte escolar na linha 4. 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Edivan Baron, Diego Maciel, Flavio Habitzreiter, Gilmar Maier, Luis da Silva, Paulo Sattler,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bCs w:val="false"/>
          <w:w w:val="115"/>
          <w:sz w:val="24"/>
          <w:szCs w:val="24"/>
        </w:rPr>
        <w:t>10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Pedido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Informação 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 26  de  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Solicita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informações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pertinentes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Processo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Licitatório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32/2023, referente à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laboração de estudo socioambiental e identiﬁcação/mapeamento das APP’s urbanas, com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possível alteração das faixas de proteção. Autores: Diego Maciel, Edivan Baron, Flavio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Habitzreiter, Gilmar Maier, Luis da Silva, Paulo Sattler, Tipo: Leitura, Resultado: 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bCs w:val="false"/>
          <w:w w:val="115"/>
          <w:sz w:val="24"/>
          <w:szCs w:val="24"/>
        </w:rPr>
        <w:t>11 - Pedido de Informação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27 de 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Solicita complementação à resposta 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 de Informação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13/2023, referente ao Quiosque da Praça. Autores: Edivan Baron,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Diego Maciel, Flavio Habitzreiter, Gilmar Maier, Luis da Silva, Paulo Sattler, Tipo: 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bCs w:val="false"/>
          <w:w w:val="115"/>
          <w:sz w:val="24"/>
          <w:szCs w:val="24"/>
        </w:rPr>
        <w:t>12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Pedido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Providências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22  de  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 Solicita  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realização de limpeza, com patrolamento, bem como o reperﬁlamento da Rua José Luiz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Rhoden, no Bairro Frei Olímpio. Autores: Neusa Marisa da Silva, Daiana Bald, Ingomar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Sandtner,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Locatelli,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Umar,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.</w:t>
      </w:r>
    </w:p>
    <w:p>
      <w:pPr>
        <w:pStyle w:val="Corpodotexto"/>
        <w:spacing w:lineRule="auto" w:line="240"/>
        <w:ind w:left="0" w:right="11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sz w:val="24"/>
          <w:szCs w:val="24"/>
        </w:rPr>
      </w:pPr>
      <w:r>
        <w:rPr>
          <w:rFonts w:ascii="Arial" w:hAnsi="Arial"/>
          <w:b/>
          <w:bCs/>
          <w:spacing w:val="2"/>
          <w:w w:val="115"/>
          <w:sz w:val="24"/>
          <w:szCs w:val="24"/>
        </w:rPr>
        <w:t>Sorteio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2"/>
          <w:w w:val="115"/>
          <w:sz w:val="24"/>
          <w:szCs w:val="24"/>
        </w:rPr>
        <w:t>dos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2"/>
          <w:w w:val="115"/>
          <w:sz w:val="24"/>
          <w:szCs w:val="24"/>
        </w:rPr>
        <w:t>vereadores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2"/>
          <w:w w:val="115"/>
          <w:sz w:val="24"/>
          <w:szCs w:val="24"/>
        </w:rPr>
        <w:t>que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2"/>
          <w:w w:val="115"/>
          <w:sz w:val="24"/>
          <w:szCs w:val="24"/>
        </w:rPr>
        <w:t>serão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2"/>
          <w:w w:val="115"/>
          <w:sz w:val="24"/>
          <w:szCs w:val="24"/>
        </w:rPr>
        <w:t>padrinhos dos</w:t>
      </w:r>
      <w:r>
        <w:rPr>
          <w:rFonts w:ascii="Arial" w:hAnsi="Arial"/>
          <w:b/>
          <w:bCs/>
          <w:spacing w:val="2"/>
          <w:w w:val="115"/>
          <w:sz w:val="24"/>
          <w:szCs w:val="24"/>
        </w:rPr>
        <w:t>(as)</w:t>
      </w:r>
      <w:r>
        <w:rPr>
          <w:rFonts w:ascii="Arial" w:hAnsi="Arial"/>
          <w:b/>
          <w:bCs/>
          <w:spacing w:val="2"/>
          <w:w w:val="115"/>
          <w:sz w:val="24"/>
          <w:szCs w:val="24"/>
        </w:rPr>
        <w:t xml:space="preserve"> vereadores</w:t>
      </w:r>
      <w:r>
        <w:rPr>
          <w:rFonts w:ascii="Arial" w:hAnsi="Arial"/>
          <w:b/>
          <w:bCs/>
          <w:spacing w:val="2"/>
          <w:w w:val="115"/>
          <w:sz w:val="24"/>
          <w:szCs w:val="24"/>
        </w:rPr>
        <w:t>(as)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2"/>
          <w:w w:val="115"/>
          <w:sz w:val="24"/>
          <w:szCs w:val="24"/>
        </w:rPr>
        <w:t>mirins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: vereadora mirim Cibeli Caroline Scher- vereador Luis da Silva; vereador mirim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Guilherme Pﬁtscher Marques Dos Santos - vereador Diego Maciel; vereadora mirim Eloisa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Ruwer Eckhardt - vereador Edivan Baron; vereadora mirim Vitória Wommer - vereador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João Boll; vereadora mirim Sabrina Petersen Gemmer - vereador Jair Locatelli; vereadora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mirim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Larissa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Kurz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Stacke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vereador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Sandtner;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vereadora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mirim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Ana  Luisa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Wentz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>Scheuermann - vereador Paulo Sattler; vereadora Mirim Thalita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Rakeli Habitzreiter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- vereador Gilmar Maier; vereadora mirim Isadora Pelet Ribeiro - vereadora Daiana Bald;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vereadora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mirim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Marina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Zeni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Granetto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vereador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Umar;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vereador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mirim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Marcos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Adriano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Dumke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vereador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>Habitzreiter.</w:t>
      </w:r>
    </w:p>
    <w:p>
      <w:pPr>
        <w:pStyle w:val="Corpodotexto"/>
        <w:spacing w:lineRule="auto" w:line="240"/>
        <w:ind w:left="0" w:right="117" w:hanging="0"/>
        <w:jc w:val="both"/>
        <w:rPr>
          <w:b w:val="false"/>
          <w:b w:val="false"/>
          <w:bCs w:val="false"/>
          <w:spacing w:val="2"/>
          <w:w w:val="115"/>
          <w:sz w:val="24"/>
          <w:szCs w:val="24"/>
        </w:rPr>
      </w:pPr>
      <w:r>
        <w:rPr>
          <w:b w:val="false"/>
          <w:bCs w:val="false"/>
          <w:spacing w:val="2"/>
          <w:w w:val="115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(um)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Fiscal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Ambiental.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de Votação: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35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 o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 proceder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 emergencial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quarenta serventes. Autor: Arlei Luis Tomazoni - Prefeito Municipal, Número de Protocolo: 52, Resultado: Matéria com adiamento de votação, </w:t>
      </w:r>
      <w:r>
        <w:rPr>
          <w:rFonts w:ascii="Arial" w:hAnsi="Arial"/>
          <w:w w:val="115"/>
          <w:sz w:val="24"/>
          <w:szCs w:val="24"/>
        </w:rPr>
        <w:t xml:space="preserve">a </w:t>
      </w:r>
      <w:r>
        <w:rPr>
          <w:rFonts w:ascii="Arial" w:hAnsi="Arial"/>
          <w:w w:val="115"/>
          <w:sz w:val="24"/>
          <w:szCs w:val="24"/>
        </w:rPr>
        <w:t>pedido do vereador Paul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w w:val="115"/>
          <w:sz w:val="24"/>
          <w:szCs w:val="24"/>
        </w:rPr>
        <w:t xml:space="preserve"> Sattler, pelo prazo </w:t>
      </w:r>
      <w:r>
        <w:rPr>
          <w:rFonts w:ascii="Arial" w:hAnsi="Arial"/>
          <w:w w:val="115"/>
          <w:sz w:val="24"/>
          <w:szCs w:val="24"/>
        </w:rPr>
        <w:t xml:space="preserve">de vinte dias, com a concordância favorável da maioria dos vereadores;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53,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37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5.858,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fevereiro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Fomento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repassar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ao </w:t>
      </w:r>
      <w:r>
        <w:rPr>
          <w:rFonts w:ascii="Arial" w:hAnsi="Arial"/>
          <w:w w:val="110"/>
          <w:sz w:val="24"/>
          <w:szCs w:val="24"/>
        </w:rPr>
        <w:t>Lar Acolhedor. Autor: Arlei Luis Tomazoni - Prefeito Municipal, Número de Protocolo: 54,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 de votação: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Simbólica,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Sim: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10,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Não: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0,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Abstenções:</w:t>
      </w:r>
      <w:r>
        <w:rPr>
          <w:rFonts w:ascii="Arial" w:hAnsi="Arial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0,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Resultado: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Aprovado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por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unanimidade;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6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 plano de classiﬁcação de cargos e funções, criação e extinção de cargos,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 o plano de pagamento e dá outras providências.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Denomina o ginásio do Bairro Santa Inês de ginásio Carlos Paulo Zounar.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51, Tipo de Votação: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8- Projeto de Resolução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2023</w:t>
      </w:r>
      <w:r>
        <w:rPr>
          <w:rFonts w:ascii="Arial" w:hAnsi="Arial"/>
          <w:w w:val="115"/>
          <w:sz w:val="24"/>
          <w:szCs w:val="24"/>
        </w:rPr>
        <w:t>, Altera a Resolução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6, de 16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 de 2003, que dispõe sobre o Regimento Interno da Câmara Municipal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 Autor: Vereadores Diego H. Maciel, Paulo G. Sattler e Flavio Habitzreiter - Mesa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 quanto aos médicos que estão atendendo na Clínica Carrossel nos últimos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trinta dias. Autores: Nader Umar, Daiana Bald, Ingomar Sandtner, Jair Locatelli, Neusa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Marisa da Silva, Tipo de Votação: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39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alienação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onerosa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móveis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inservíveis,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obsoletos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antieconômicos.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40  de  2023</w:t>
      </w:r>
      <w:r>
        <w:rPr>
          <w:rFonts w:ascii="Arial" w:hAnsi="Arial"/>
          <w:w w:val="115"/>
          <w:sz w:val="24"/>
          <w:szCs w:val="24"/>
        </w:rPr>
        <w:t>, Altera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5.881, de 04 de abril de 2023.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58,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12 -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Autoriza o Poder Executivo a proceder na 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de até 06 (seis) auxiliares de farmácia.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59,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discutida previamente.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sz w:val="24"/>
          <w:szCs w:val="24"/>
        </w:rPr>
      </w:pPr>
      <w:r>
        <w:rPr>
          <w:rFonts w:ascii="Arial" w:hAnsi="Arial"/>
          <w:b/>
          <w:bCs/>
          <w:spacing w:val="4"/>
          <w:w w:val="115"/>
          <w:sz w:val="24"/>
          <w:szCs w:val="24"/>
        </w:rPr>
        <w:t>Oradores do Expediente</w:t>
      </w:r>
      <w:r>
        <w:rPr>
          <w:rFonts w:ascii="Arial" w:hAnsi="Arial"/>
          <w:spacing w:val="4"/>
          <w:w w:val="115"/>
          <w:sz w:val="24"/>
          <w:szCs w:val="24"/>
        </w:rPr>
        <w:t>: 1 - Neusa Marisa Weis da Silva.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 xml:space="preserve">                 </w:t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014" w:gutter="0" w:header="807" w:top="2020" w:footer="841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65760"/>
              <wp:effectExtent l="0" t="0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6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8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35">
              <wp:simplePos x="0" y="0"/>
              <wp:positionH relativeFrom="page">
                <wp:posOffset>701675</wp:posOffset>
              </wp:positionH>
              <wp:positionV relativeFrom="page">
                <wp:posOffset>10363835</wp:posOffset>
              </wp:positionV>
              <wp:extent cx="701675" cy="285750"/>
              <wp:effectExtent l="635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6.05pt;width:55.2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635" distR="0" simplePos="0" locked="0" layoutInCell="0" allowOverlap="1" relativeHeight="43">
              <wp:simplePos x="0" y="0"/>
              <wp:positionH relativeFrom="page">
                <wp:posOffset>6388100</wp:posOffset>
              </wp:positionH>
              <wp:positionV relativeFrom="page">
                <wp:posOffset>10373360</wp:posOffset>
              </wp:positionV>
              <wp:extent cx="587375" cy="276225"/>
              <wp:effectExtent l="635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520" cy="27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16.8pt;width:46.2pt;height:2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Application>LibreOffice/7.4.2.3$Windows_X86_64 LibreOffice_project/382eef1f22670f7f4118c8c2dd222ec7ad009daf</Application>
  <AppVersion>15.0000</AppVersion>
  <Pages>4</Pages>
  <Words>1802</Words>
  <Characters>9831</Characters>
  <CharactersWithSpaces>11694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2023-02-13T17:29:59Z</dcterms:created>
  <dc:creator/>
  <dc:description/>
  <dc:language>pt-BR</dc:language>
  <cp:lastModifiedBy/>
  <dcterms:modified xsi:type="dcterms:W3CDTF">2023-04-20T14:34:55Z</dcterms:modified>
  <cp:revision>181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