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5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22</w:t>
      </w:r>
      <w:r>
        <w:rPr>
          <w:rFonts w:ascii="Arial" w:hAnsi="Arial"/>
          <w:w w:val="115"/>
          <w:sz w:val="24"/>
          <w:szCs w:val="24"/>
        </w:rPr>
        <w:t>/05/2023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1"/>
          <w:w w:val="115"/>
          <w:sz w:val="24"/>
          <w:szCs w:val="24"/>
        </w:rPr>
        <w:t>h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22</w:t>
      </w:r>
      <w:r>
        <w:rPr>
          <w:rFonts w:ascii="Arial" w:hAnsi="Arial"/>
          <w:w w:val="115"/>
          <w:sz w:val="24"/>
          <w:szCs w:val="24"/>
        </w:rPr>
        <w:t>/05/2023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Daiana Vanessa Bald/MDB; Diego Hider Maciel/PT; Edivan Nelsi Baron/PTB; Flavio Habitzreiter/PTB; Gilmar Maier/PT; Ingomar Sandtner/PSDB; Jair Locatelli/PSDB; João Roque Boll/PP; Luis da Silva/PTB; Nader Ali Umar/PSDB; Paulo Gilceu Sattler/PDT. 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5599" w:leader="none"/>
        </w:tabs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207/2023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209/2023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211/2023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212/2023,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mapa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trajeto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rastreado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Fiat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Mobi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Sulserra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2023;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tablets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uniformes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fornecidos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Enedemias,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PMAQ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Previne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Pregão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Eletrônio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11/2021,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Romana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Licitatório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32/2023,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socioambiental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zona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município;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189/2023,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Quiosque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ocorrência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alguns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impedimentos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pareceres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apresentadas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55/23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57/23,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44/23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46/23.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220/23,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18/23.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222/23,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Agrofeira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Porco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17/23.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223/23,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66/23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67/23.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224/23,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52/2023,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estudantes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nível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(universitário).</w:t>
      </w:r>
    </w:p>
    <w:p>
      <w:pPr>
        <w:pStyle w:val="Corpodotexto"/>
        <w:tabs>
          <w:tab w:val="clear" w:pos="720"/>
          <w:tab w:val="left" w:pos="5599" w:leader="none"/>
        </w:tabs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65" w:after="0"/>
        <w:ind w:left="10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58 de 2023</w:t>
      </w:r>
      <w:r>
        <w:rPr>
          <w:rFonts w:ascii="Arial" w:hAnsi="Arial"/>
          <w:w w:val="115"/>
          <w:sz w:val="24"/>
          <w:szCs w:val="24"/>
        </w:rPr>
        <w:t>, Dispõe sobre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licenciamento ambiental de cemitérios públicos no Município de Três Passos.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82,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 e distribuída às Comissões Permanentes – Relator da CCR Nader Umar e Relator da COF João Boll;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de 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Dispõe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sobre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retrorreﬂetiva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caçambas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entulhos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às Comissões Permanentes – Relator da CCR Flavio Habitzreiter e Relator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 dezembro de 2003, que dispõe sobre o Regimento Interno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Diego H. Maciel, Paulo G. Sattler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 - Mesa Diretora, Número de Protocolo: 83,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1"/>
          <w:w w:val="115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e distribuída às Comissões Permanentes – Relator da CCR Gilmar Maier e Relator da COF João Boll;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Cuidar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Prevenir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 criação do 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 nas Escolas na LDO e na LOA para 2024, conforme Programa Câmara 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Nader Umar, Daiana Bald, Ingomar Sandtner, Jair Locatelli, João Boll,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Mais Livros na LDO e na LOA para 2024, conforme Programa Câmara 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Gilmar Maier, Diego Maciel, Edivan Baron, Flavio Habitzreiter,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70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a instalação de acessibilidade junto à EMEF Ildo Meneghetti e uma parada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 em frente à escola, conforme Programa Câmara Mirim. Autores: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71  de  2023</w:t>
      </w:r>
      <w:r>
        <w:rPr>
          <w:rFonts w:ascii="Arial" w:hAnsi="Arial"/>
          <w:w w:val="115"/>
          <w:sz w:val="24"/>
          <w:szCs w:val="24"/>
        </w:rPr>
        <w:t>, Sugere a construção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 pista para caminhadas e para ciclismo ao longo da Rodovia BR468, entre o trevo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 da cidade e o Distrito de Padre Gonzales, conforme Programa Câmara 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72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o oferecimento, no contra turno, da Arteterapia na escola, em forma de oﬁcinas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pedagógicas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Paulo Sattler,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 que  o 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estabeleça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calendário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visando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container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lixos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ﬁcam entulhados nos bairros, conforme Programa Câmara Mirim.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74  de  2023</w:t>
      </w:r>
      <w:r>
        <w:rPr>
          <w:rFonts w:ascii="Arial" w:hAnsi="Arial"/>
          <w:w w:val="115"/>
          <w:sz w:val="24"/>
          <w:szCs w:val="24"/>
        </w:rPr>
        <w:t>, Sugere a transformação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salão da Sociedade de Damas e Cavalheiros Lira, localizado no Baixo Erval Novo,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patrimônio cultural e histórico do Município de Três Passos, conforme Programa 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 Autores: Jair Locatelli, Daiana Bald, Ingomar Sandtner, João Boll, Nader 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75 de  2023</w:t>
      </w:r>
      <w:r>
        <w:rPr>
          <w:rFonts w:ascii="Arial" w:hAnsi="Arial"/>
          <w:w w:val="115"/>
          <w:sz w:val="24"/>
          <w:szCs w:val="24"/>
        </w:rPr>
        <w:t>, Sugere 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material didático, biblioteca, livros e na internet das escolas do Município, 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Câmara Mirim. Autores: Daiana Bald, Ingomar Sandtner,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76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a construção de um posto de saúde na localidade de Alto Erval Novo, 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Câmara Mirim. Autores: Daiana Bald, Ingomar Sandtner,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77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fechamento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poliesportiva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Wally  Elisa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 e o cercamento da área escolar, conforme Programa Câmara Mirim.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 instalação de 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Wally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Câmara Mirim. Autores: Daiana Bald, Ingomar Sandtner, Jair Locatelli, 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79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quebra-molas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Wally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Elisa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João 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17 -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80 de 2023</w:t>
      </w:r>
      <w:r>
        <w:rPr>
          <w:rFonts w:ascii="Arial" w:hAnsi="Arial"/>
          <w:w w:val="115"/>
          <w:sz w:val="24"/>
          <w:szCs w:val="24"/>
        </w:rPr>
        <w:t>, Sugere a criação de um programa de preservação e recuperação do 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Erval Novo, conforme Programa Câmara Mirim. Autores: Daiana Bald, Ingomar 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realização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estudo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viabilidade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concretização de uma casa que acolha e abrigue pessoas com deﬁciência maiores de 18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82  de  2023</w:t>
      </w:r>
      <w:r>
        <w:rPr>
          <w:rFonts w:ascii="Arial" w:hAnsi="Arial"/>
          <w:w w:val="115"/>
          <w:sz w:val="24"/>
          <w:szCs w:val="24"/>
        </w:rPr>
        <w:t>, Sugere a alteração do projeto do IPTU, para incluir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isenção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Câmara Mirim. Autores: Flavio Habitzreiter, Diego Maciel, Edivan Baron,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 construção de um ginásio de esportes na EMEF José de Anchieta,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localizada em Bela Vista, conforme Programa Câmara Mirim.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21 -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84 de 2023</w:t>
      </w:r>
      <w:r>
        <w:rPr>
          <w:rFonts w:ascii="Arial" w:hAnsi="Arial"/>
          <w:w w:val="115"/>
          <w:sz w:val="24"/>
          <w:szCs w:val="24"/>
        </w:rPr>
        <w:t>, Sugere a separação das turmas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multisseriadas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Ancheita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Mirim. Autores: Luis da Silva,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85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que seja feito um maior desenvolvimento artístico nas escolas do campo,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 Programa Câmara Mirim.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23 </w:t>
      </w:r>
      <w:r>
        <w:rPr>
          <w:rFonts w:ascii="Arial" w:hAnsi="Arial"/>
          <w:b/>
          <w:spacing w:val="-1"/>
          <w:w w:val="115"/>
          <w:sz w:val="24"/>
          <w:szCs w:val="24"/>
        </w:rPr>
        <w:t>- Pedido de Providências 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28 de 2023</w:t>
      </w:r>
      <w:r>
        <w:rPr>
          <w:rFonts w:ascii="Arial" w:hAnsi="Arial"/>
          <w:spacing w:val="-1"/>
          <w:w w:val="115"/>
          <w:sz w:val="24"/>
          <w:szCs w:val="24"/>
        </w:rPr>
        <w:t>, Solicita a instalação de cobertura de parte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pátio da EMEF Ildo Meneghetti, conforme Programa Câmara Mirim, conforme 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Câmara Mirim. Autores: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spacing w:val="-1"/>
          <w:w w:val="115"/>
          <w:sz w:val="24"/>
          <w:szCs w:val="24"/>
        </w:rPr>
        <w:t>24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29 de 2023</w:t>
      </w:r>
      <w:r>
        <w:rPr>
          <w:rFonts w:ascii="Arial" w:hAnsi="Arial"/>
          <w:spacing w:val="-1"/>
          <w:w w:val="115"/>
          <w:sz w:val="24"/>
          <w:szCs w:val="24"/>
        </w:rPr>
        <w:t>, Solicita a instalação de placas de advertência na frente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Escola Wally Elisa Hartmann, conforme Programa Câmara Mirim, conforme 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Câmara Mirim. Autores: Jair Locatelli, Daiana Bald, Ingomar Sandtner, João Boll, 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Umar,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165" w:after="0"/>
        <w:ind w:left="100" w:right="117" w:hanging="0"/>
        <w:jc w:val="both"/>
        <w:rPr/>
      </w:pPr>
      <w:r>
        <w:rPr>
          <w:rFonts w:ascii="Arial" w:hAnsi="Arial"/>
          <w:b/>
          <w:spacing w:val="-1"/>
          <w:w w:val="115"/>
          <w:sz w:val="24"/>
          <w:szCs w:val="24"/>
        </w:rPr>
        <w:t>Tribuna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Popular</w:t>
      </w:r>
      <w:r>
        <w:rPr>
          <w:rFonts w:ascii="Arial" w:hAnsi="Arial"/>
          <w:spacing w:val="-1"/>
          <w:w w:val="115"/>
          <w:sz w:val="24"/>
          <w:szCs w:val="24"/>
        </w:rPr>
        <w:t>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Delegado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Polícia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Marion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Volino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falou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sobre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serviços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realizados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pela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Delegacia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Polícia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Passos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informou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algumas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demandas,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principalmente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necessidade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ampliar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ou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obter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um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prédio,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atual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tornou-se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pequeno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para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serviço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realizado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até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atender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melhor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população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região.</w:t>
      </w:r>
    </w:p>
    <w:p>
      <w:pPr>
        <w:pStyle w:val="Corpodotexto"/>
        <w:spacing w:lineRule="auto" w:line="240" w:before="165" w:after="0"/>
        <w:ind w:left="100" w:right="117" w:hanging="0"/>
        <w:jc w:val="both"/>
        <w:rPr/>
      </w:pPr>
      <w:r>
        <w:rPr>
          <w:rFonts w:ascii="Arial" w:hAnsi="Arial"/>
          <w:b/>
          <w:spacing w:val="-1"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Permanentes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 2023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Parecer contrário da Comissão de Orçamento, Finanças e Infraestrutura Urbana e Rural,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Emenda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8, de 2023, que propõe modiﬁcação ao projeto de lei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35, de 2023,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  até  quarenta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serventes. Autor: COF - Comissão de Orçam, Finanças e Infraestrutura Urbana e 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Tipo de Votação: Simbólica, Sim: 5, Não: 6, Abstenções: 0, Resultado: Rejeitado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2 - Emenda 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8 de 2023</w:t>
      </w:r>
      <w:r>
        <w:rPr>
          <w:rFonts w:ascii="Arial" w:hAnsi="Arial"/>
          <w:spacing w:val="-1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35, de 2023,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  até  quarenta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serventes. Autores: Paulo Sattler,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Maier, Luis da Silva, Tipo de Votação: Simbólica, Sim: 6, Não: 5, Abstenções: 0, Resultado: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por maioria simples; </w:t>
      </w:r>
      <w:r>
        <w:rPr>
          <w:rFonts w:ascii="Arial" w:hAnsi="Arial"/>
          <w:b/>
          <w:spacing w:val="-1"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2023</w:t>
      </w:r>
      <w:r>
        <w:rPr>
          <w:rFonts w:ascii="Arial" w:hAnsi="Arial"/>
          <w:spacing w:val="-1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Executivo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proceder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contratação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emergencial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até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quarenta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serventes.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 Tomazoni - Prefeito Municipal, Número de Protocolo: 52,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2023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Complementar 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 18,  de 16 de agosto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2011. Autor: Arlei Luis Tomazoni - Prefeito Municipal, Número de Protocolo: 64, 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Nominal, Sim: 11, Não: 0, Abstenções: 0, Resultado: Aprovado por unanimidade. </w:t>
      </w:r>
      <w:r>
        <w:rPr>
          <w:rFonts w:ascii="Arial" w:hAnsi="Arial"/>
          <w:b/>
          <w:spacing w:val="-1"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Nominais: </w:t>
      </w:r>
      <w:r>
        <w:rPr>
          <w:rFonts w:ascii="Arial" w:hAnsi="Arial"/>
          <w:spacing w:val="-1"/>
          <w:w w:val="115"/>
          <w:sz w:val="24"/>
          <w:szCs w:val="24"/>
        </w:rPr>
        <w:t>Daiana Vanessa Bald - Sim; Diego Hider Maciel - Sim; Edivan Nelsi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Sim ; Flavio Habitzreiter - Sim 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Locatelli - Sim; João Roque Boll - Sim; Luis da Silva - Sim; Nader Ali Umar - Sim;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Gilceu Sattler - Sim; </w:t>
      </w:r>
      <w:r>
        <w:rPr>
          <w:rFonts w:ascii="Arial" w:hAnsi="Arial"/>
          <w:b/>
          <w:spacing w:val="-1"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2023</w:t>
      </w:r>
      <w:r>
        <w:rPr>
          <w:rFonts w:ascii="Arial" w:hAnsi="Arial"/>
          <w:spacing w:val="-1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Executivo a proceder na concessão de equipamentos para estimular o desenvolvimento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produção agroindustrial familiar em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Municipal, Número de Protocolo: 70,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49  de  2023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4.475, de 05 de janeiro de 2011, para ﬁxar o padrão/piso 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dos Empregados Públicos ocupantes do emprego de Agente Comunitário de Saúde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Protocolo: 71,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 50 de 2023</w:t>
      </w:r>
      <w:r>
        <w:rPr>
          <w:rFonts w:ascii="Arial" w:hAnsi="Arial"/>
          <w:spacing w:val="-1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para ﬁxar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padrão/piso  salarial  dos  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Públicos ocupantes do Cargo de Agente de Combate à Endemias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72,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Tipo de Votação: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8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51 de 2023</w:t>
      </w:r>
      <w:r>
        <w:rPr>
          <w:rFonts w:ascii="Arial" w:hAnsi="Arial"/>
          <w:spacing w:val="-1"/>
          <w:w w:val="115"/>
          <w:sz w:val="24"/>
          <w:szCs w:val="24"/>
        </w:rPr>
        <w:t>, Autoriza o Município a fazer cessão de direito de uso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prédio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público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Rotary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Clube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Três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Passos.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Arlei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Tomazoni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–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Prefeito Municipal, Número de Protocolo: 74,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2023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Dispõe sobre a criação do Programa Auxílio Transporte Escolar a estudantes de 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médio cursos de nível técnico e ensino superior (universitário)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75,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Tipo de Votação: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Sim: 10, Não: 0, Abstenções: 0, Resultado: Aprovado por 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2023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auxílio-alimentação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servidores da Câmara Municipal de Três Passos-RS. Autor: Vereadores Diego H.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Paulo G. Sattler e Flavio Habitzreiter - Mesa Diretora, Número de Protocolo: 65, 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spacing w:val="-1"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de  Resolução n</w:t>
      </w:r>
      <w:r>
        <w:rPr>
          <w:rFonts w:ascii="Arial" w:hAnsi="Arial"/>
          <w:b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b/>
          <w:spacing w:val="-1"/>
          <w:w w:val="115"/>
          <w:sz w:val="24"/>
          <w:szCs w:val="24"/>
        </w:rPr>
        <w:t xml:space="preserve"> 3 de 2023</w:t>
      </w:r>
      <w:r>
        <w:rPr>
          <w:rFonts w:ascii="Arial" w:hAnsi="Arial"/>
          <w:spacing w:val="-1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spacing w:val="-1"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6, de 16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2003, que dispõe sobre o Regimento Interno da Câmara Municipal de Três Passos.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Mesa 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Número de Protocolo: 73, Tipo de Votação: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tabs>
          <w:tab w:val="clear" w:pos="720"/>
          <w:tab w:val="left" w:pos="723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3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19/05/2023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19/05/2023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19/05/2023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19/05/2023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55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5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LibreOffice/7.4.2.3$Windows_X86_64 LibreOffice_project/382eef1f22670f7f4118c8c2dd222ec7ad009daf</Application>
  <AppVersion>15.0000</AppVersion>
  <Pages>5</Pages>
  <Words>2434</Words>
  <Characters>13155</Characters>
  <CharactersWithSpaces>15653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2023-05-19T13:05:11Z</dcterms:created>
  <dc:creator/>
  <dc:description/>
  <dc:language>pt-BR</dc:language>
  <cp:lastModifiedBy/>
  <dcterms:modified xsi:type="dcterms:W3CDTF">2023-05-26T14:30:21Z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