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1"/>
        <w:spacing w:before="98" w:after="0"/>
        <w:ind w:left="113" w:hanging="0"/>
        <w:jc w:val="center"/>
        <w:rPr>
          <w:rFonts w:ascii="Arial" w:hAnsi="Arial"/>
          <w:sz w:val="24"/>
          <w:szCs w:val="24"/>
        </w:rPr>
      </w:pPr>
      <w:bookmarkStart w:id="0" w:name="Ata_Eletrônica_da_18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28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4</w:t>
      </w:r>
      <w:r>
        <w:rPr>
          <w:rFonts w:ascii="Arial" w:hAnsi="Arial"/>
          <w:w w:val="110"/>
          <w:sz w:val="24"/>
          <w:szCs w:val="24"/>
        </w:rPr>
        <w:t>/9/2023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19h;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</w:t>
      </w:r>
      <w:r>
        <w:rPr>
          <w:rFonts w:ascii="Arial" w:hAnsi="Arial"/>
          <w:spacing w:val="8"/>
          <w:w w:val="110"/>
          <w:sz w:val="24"/>
          <w:szCs w:val="24"/>
        </w:rPr>
        <w:t xml:space="preserve"> 4/</w:t>
      </w:r>
      <w:r>
        <w:rPr>
          <w:rFonts w:ascii="Arial" w:hAnsi="Arial"/>
          <w:spacing w:val="8"/>
          <w:w w:val="110"/>
          <w:sz w:val="24"/>
          <w:szCs w:val="24"/>
        </w:rPr>
        <w:t>9</w:t>
      </w:r>
      <w:r>
        <w:rPr>
          <w:rFonts w:ascii="Arial" w:hAnsi="Arial"/>
          <w:w w:val="110"/>
          <w:sz w:val="24"/>
          <w:szCs w:val="24"/>
        </w:rPr>
        <w:t>/2023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 20h15min.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sz w:val="24"/>
          <w:szCs w:val="24"/>
        </w:rPr>
        <w:t xml:space="preserve">Daiana Vanessa Bald/MDB; Diego Hider Maciel/PT; Edivan Nelsi Baron/PTB; Flavio Habitzreiter/PTB; Gilmar Maier/PT;  Ingomar Sandtner/PSDB; Jair Locatelli/PSDB; João Roque Boll/PP; Luis da Silva/PTB;Maicon Rodrigo Monteiro Batista/PDT; Nader Umar/PSDB. </w:t>
      </w:r>
    </w:p>
    <w:p>
      <w:pPr>
        <w:pStyle w:val="Corpodotexto"/>
        <w:tabs>
          <w:tab w:val="clear" w:pos="720"/>
          <w:tab w:val="left" w:pos="1326" w:leader="none"/>
          <w:tab w:val="left" w:pos="1794" w:leader="none"/>
          <w:tab w:val="left" w:pos="3362" w:leader="none"/>
          <w:tab w:val="left" w:pos="3830" w:leader="none"/>
          <w:tab w:val="left" w:pos="5258" w:leader="none"/>
          <w:tab w:val="left" w:pos="5726" w:leader="none"/>
          <w:tab w:val="left" w:pos="6657" w:leader="none"/>
          <w:tab w:val="left" w:pos="7622" w:leader="none"/>
          <w:tab w:val="left" w:pos="8012" w:leader="none"/>
          <w:tab w:val="left" w:pos="8091" w:leader="none"/>
          <w:tab w:val="left" w:pos="8661" w:leader="none"/>
        </w:tabs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1326" w:leader="none"/>
          <w:tab w:val="left" w:pos="1794" w:leader="none"/>
          <w:tab w:val="left" w:pos="3362" w:leader="none"/>
          <w:tab w:val="left" w:pos="3830" w:leader="none"/>
          <w:tab w:val="left" w:pos="5258" w:leader="none"/>
          <w:tab w:val="left" w:pos="5726" w:leader="none"/>
          <w:tab w:val="left" w:pos="6657" w:leader="none"/>
          <w:tab w:val="left" w:pos="7622" w:leader="none"/>
          <w:tab w:val="left" w:pos="8012" w:leader="none"/>
          <w:tab w:val="left" w:pos="8091" w:leader="none"/>
          <w:tab w:val="left" w:pos="8661" w:leader="none"/>
        </w:tabs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266,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107,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36/2023,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Planejamento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Vertner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Both,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creditado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bancária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montante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400.000,00,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oriundo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parlamentar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deputados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federais.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59/2023,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Padrão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CTG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Missioneiro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Pampas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Giovani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Diemer,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convidando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participar da programação de distribuição</w:t>
        <w:tab/>
        <w:t>da Chama Crioula</w:t>
        <w:tab/>
        <w:t>da 20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Região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Tradicionalista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8h,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entidade.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109/23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116/23,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3/23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82/23,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86/23,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93/23,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98/23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101/23.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341/23,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35/23.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342/23,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encaminhando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as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indicações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s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130/23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135/23.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116,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</w:p>
    <w:p>
      <w:pPr>
        <w:pStyle w:val="Normal"/>
        <w:spacing w:lineRule="auto" w:line="240" w:before="195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119  de  2023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física - bacharel. Autor: Arlei Luis Tomazoni - Prefeito Municipal, Número de Protocolo: 156,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Nader Umar e Relator da COF </w:t>
      </w:r>
      <w:r>
        <w:rPr>
          <w:rFonts w:ascii="Arial" w:hAnsi="Arial"/>
          <w:spacing w:val="14"/>
          <w:w w:val="115"/>
          <w:sz w:val="24"/>
          <w:szCs w:val="24"/>
        </w:rPr>
        <w:t>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120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 a receita e ﬁxa a despesa do Município de Três Passos para o exercício de 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 Municipal, Número de Protocolo: 157,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e distribuída a comissão de orçamento e finanças - Relator João Boll;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121 de 2023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a ﬁrmar convênio com a Associação Hospitalar de Caridade de Três 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 Municipal, Número de Protocolo: 158,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</w:t>
      </w:r>
      <w:r>
        <w:rPr>
          <w:rFonts w:ascii="Arial" w:hAnsi="Arial"/>
          <w:spacing w:val="1"/>
          <w:w w:val="115"/>
          <w:sz w:val="24"/>
          <w:szCs w:val="24"/>
        </w:rPr>
        <w:t>e distribuída às Comissões Permanentes – Relator da CCR Gilmar Maier e Relatora da COF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 de 2023</w:t>
      </w:r>
      <w:r>
        <w:rPr>
          <w:rFonts w:ascii="Arial" w:hAnsi="Arial"/>
          <w:w w:val="115"/>
          <w:sz w:val="24"/>
          <w:szCs w:val="24"/>
        </w:rPr>
        <w:t>, Emenda aditiva ao projeto de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95, de 2023, que dispõe sobre as diretrizes orçamentárias para o 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>e distribuída à Comissão de Orçamento e Finanças – Relatora Daiana Bald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5 -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 emergencialmente. Autores: Edivan Baron, Diego Maciel,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Maicon Mico,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37 de 2023</w:t>
      </w:r>
      <w:r>
        <w:rPr>
          <w:rFonts w:ascii="Arial" w:hAnsi="Arial"/>
          <w:w w:val="115"/>
          <w:sz w:val="24"/>
          <w:szCs w:val="24"/>
        </w:rPr>
        <w:t>, Solicita informações quanto aos pacientes que 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deslocaram ao Município de Porto Alegre, nos meses de julho e agosto do ano de 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Edivan Baron, Diego Maciel,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Maicon Mico,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>, Solicita a realização de melhorias no entroncamento da Av. da republica com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 David Canabarro, mais precisamente na entrada das empresas Doce Passos, Heller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Escavações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Pausada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encascalhamento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colocação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tubos.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Maicon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Mico,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 de  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42 de 2023</w:t>
      </w:r>
      <w:r>
        <w:rPr>
          <w:rFonts w:ascii="Arial" w:hAnsi="Arial"/>
          <w:w w:val="115"/>
          <w:sz w:val="24"/>
          <w:szCs w:val="24"/>
        </w:rPr>
        <w:t>, Solicita a instalação de boca de lobo no ﬁnal da Rua Campos Vergueiro,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esquina com a Rua Dom João VI, Bairro Hartmannn, para o escoamento da água da chuva,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invade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chuva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intensa.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Maicon  Mico, 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0"/>
          <w:sz w:val="24"/>
          <w:szCs w:val="24"/>
        </w:rPr>
        <w:t>Matérias da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Ordem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Dia:  1 -  Projeto de  Lei  Complementar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 7 de  2023</w:t>
      </w:r>
      <w:r>
        <w:rPr>
          <w:rFonts w:ascii="Arial" w:hAnsi="Arial"/>
          <w:w w:val="120"/>
          <w:sz w:val="24"/>
          <w:szCs w:val="24"/>
        </w:rPr>
        <w:t>, Altera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os 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arts. 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48, 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101-B, 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113-G, 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126 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a 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129, 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132, 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132-A, 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132-B, 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133, 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134 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e 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150 </w:t>
      </w:r>
      <w:r>
        <w:rPr>
          <w:rFonts w:ascii="Arial" w:hAnsi="Arial"/>
          <w:spacing w:val="2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da </w:t>
      </w:r>
      <w:r>
        <w:rPr>
          <w:rFonts w:ascii="Arial" w:hAnsi="Arial"/>
          <w:spacing w:val="2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 Complementar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18, de 16 de agosto de 2011, que dispõe sobre o Regime Jurídico dos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Servidores públicos do Município de Três Passos. Autor: Arlei Luis Tomazoni </w:t>
      </w:r>
      <w:r>
        <w:rPr>
          <w:rFonts w:ascii="Arial" w:hAnsi="Arial"/>
          <w:spacing w:val="-1"/>
          <w:w w:val="105"/>
          <w:sz w:val="24"/>
          <w:szCs w:val="24"/>
        </w:rPr>
        <w:t xml:space="preserve">- </w:t>
      </w:r>
      <w:r>
        <w:rPr>
          <w:rFonts w:ascii="Arial" w:hAnsi="Arial"/>
          <w:spacing w:val="-1"/>
          <w:w w:val="120"/>
          <w:sz w:val="24"/>
          <w:szCs w:val="24"/>
        </w:rPr>
        <w:t>Prefeito</w:t>
      </w:r>
      <w:r>
        <w:rPr>
          <w:rFonts w:ascii="Arial" w:hAnsi="Arial"/>
          <w:w w:val="120"/>
          <w:sz w:val="24"/>
          <w:szCs w:val="24"/>
        </w:rPr>
        <w:t xml:space="preserve"> Municipal, Número de Protocolo: 113, Tipo: Nominal, Sim: 11, Não: 0, Abstenções: 0,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Resultado: Aprovado por unanimidade </w:t>
      </w:r>
      <w:r>
        <w:rPr>
          <w:rFonts w:ascii="Arial" w:hAnsi="Arial"/>
          <w:b/>
          <w:w w:val="120"/>
          <w:sz w:val="24"/>
          <w:szCs w:val="24"/>
        </w:rPr>
        <w:t xml:space="preserve">Votos Nominais: </w:t>
      </w:r>
      <w:r>
        <w:rPr>
          <w:rFonts w:ascii="Arial" w:hAnsi="Arial"/>
          <w:w w:val="120"/>
          <w:sz w:val="24"/>
          <w:szCs w:val="24"/>
        </w:rPr>
        <w:t xml:space="preserve">Daiana Vanessa Bald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Diego Hider Maciel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Edivan Nelsi Baron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Flavio Habitzreiter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>Sim; Gilmar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Sim; Ingomar Sandtner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Sim; Jair Locatelli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Sim; João Roque Boll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Sim; Luis da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Silva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Maicon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Rodrigo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Monteiro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Batista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6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Nader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Ali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Umar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2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</w:t>
      </w:r>
      <w:r>
        <w:rPr>
          <w:rFonts w:ascii="Arial" w:hAnsi="Arial"/>
          <w:b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-5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 Ordinária</w:t>
      </w:r>
      <w:r>
        <w:rPr>
          <w:rFonts w:ascii="Arial" w:hAnsi="Arial"/>
          <w:b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87</w:t>
      </w:r>
      <w:r>
        <w:rPr>
          <w:rFonts w:ascii="Arial" w:hAnsi="Arial"/>
          <w:b/>
          <w:spacing w:val="-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 2023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Autoriza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poder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executivo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efetuar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repasse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recursos ao Consórcio Intermunicipal de Gestão Multifuncional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CITEGEM.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123, Tipo: Simbólica, Sim: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10, Não: 0, Abstenções: 0, Resultado: Aprovado por unanimidade; </w:t>
      </w:r>
      <w:r>
        <w:rPr>
          <w:rFonts w:ascii="Arial" w:hAnsi="Arial"/>
          <w:b/>
          <w:w w:val="120"/>
          <w:sz w:val="24"/>
          <w:szCs w:val="24"/>
        </w:rPr>
        <w:t>3 - Projeto de Lei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88 de 2023</w:t>
      </w:r>
      <w:r>
        <w:rPr>
          <w:rFonts w:ascii="Arial" w:hAnsi="Arial"/>
          <w:w w:val="120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5.836, de 14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 dezembro de 2022 que estima a receita e ﬁxa a despesa do Município de Três Passos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para o exercício de 2023.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>Prefeito Municipal, Número 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124, Tipo: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unanimidade;</w:t>
      </w:r>
      <w:r>
        <w:rPr>
          <w:rFonts w:ascii="Arial" w:hAnsi="Arial"/>
          <w:spacing w:val="-1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4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104</w:t>
      </w:r>
      <w:r>
        <w:rPr>
          <w:rFonts w:ascii="Arial" w:hAnsi="Arial"/>
          <w:b/>
          <w:spacing w:val="-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-3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2023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Autoriza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Poder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Executivo</w:t>
      </w:r>
      <w:r>
        <w:rPr>
          <w:rFonts w:ascii="Arial" w:hAnsi="Arial"/>
          <w:spacing w:val="-56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a ﬁrmar convênio com a Associação Hospitalar </w:t>
      </w:r>
      <w:r>
        <w:rPr>
          <w:rFonts w:ascii="Arial" w:hAnsi="Arial"/>
          <w:w w:val="120"/>
          <w:sz w:val="24"/>
          <w:szCs w:val="24"/>
        </w:rPr>
        <w:t>de Caridade de Três Passos. Autor: Arlei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140, 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Não: 0, Abstenções: 0, Resultado: Aprovado por unanimidade; </w:t>
      </w:r>
      <w:r>
        <w:rPr>
          <w:rFonts w:ascii="Arial" w:hAnsi="Arial"/>
          <w:b/>
          <w:w w:val="120"/>
          <w:sz w:val="24"/>
          <w:szCs w:val="24"/>
        </w:rPr>
        <w:t>5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105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2023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Autoriza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Poder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Executivo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proceder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contratação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emergencial </w:t>
      </w:r>
      <w:r>
        <w:rPr>
          <w:rFonts w:ascii="Arial" w:hAnsi="Arial"/>
          <w:w w:val="120"/>
          <w:sz w:val="24"/>
          <w:szCs w:val="24"/>
        </w:rPr>
        <w:t xml:space="preserve">de até quinze serventes.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>Prefeito Municipal,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Número de Protocolo: 142, Tipo: Simbólica, Sim: </w:t>
      </w:r>
      <w:r>
        <w:rPr>
          <w:rFonts w:ascii="Arial" w:hAnsi="Arial"/>
          <w:w w:val="120"/>
          <w:sz w:val="24"/>
          <w:szCs w:val="24"/>
        </w:rPr>
        <w:t>10, Não: 0, Abstenções: 0, Resultado: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20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106 de 2023</w:t>
      </w:r>
      <w:r>
        <w:rPr>
          <w:rFonts w:ascii="Arial" w:hAnsi="Arial"/>
          <w:w w:val="120"/>
          <w:sz w:val="24"/>
          <w:szCs w:val="24"/>
        </w:rPr>
        <w:t>, Altera a Lei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5.621 de 2021 que autoriza o Poder Executivo Municipal a proceder na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contratação emergencial de até dois médicos veterinários. Autor: </w:t>
      </w:r>
      <w:r>
        <w:rPr>
          <w:rFonts w:ascii="Arial" w:hAnsi="Arial"/>
          <w:w w:val="120"/>
          <w:sz w:val="24"/>
          <w:szCs w:val="24"/>
        </w:rPr>
        <w:t xml:space="preserve">Arlei Luis Tomazoni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Prefeito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Municipal,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Número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Protocolo: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143,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Tipo: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Simbólica,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10,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Não: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0,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Abstenções:</w:t>
      </w:r>
      <w:r>
        <w:rPr>
          <w:rFonts w:ascii="Arial" w:hAnsi="Arial"/>
          <w:spacing w:val="-5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0,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Aprovado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por</w:t>
      </w:r>
      <w:r>
        <w:rPr>
          <w:rFonts w:ascii="Arial" w:hAnsi="Arial"/>
          <w:spacing w:val="-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unanimidade;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7</w:t>
      </w:r>
      <w:r>
        <w:rPr>
          <w:rFonts w:ascii="Arial" w:hAnsi="Arial"/>
          <w:b/>
          <w:spacing w:val="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</w:t>
      </w:r>
      <w:r>
        <w:rPr>
          <w:rFonts w:ascii="Arial" w:hAnsi="Arial"/>
          <w:b/>
          <w:spacing w:val="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Lei</w:t>
      </w:r>
      <w:r>
        <w:rPr>
          <w:rFonts w:ascii="Arial" w:hAnsi="Arial"/>
          <w:b/>
          <w:spacing w:val="4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Ordinária</w:t>
      </w:r>
      <w:r>
        <w:rPr>
          <w:rFonts w:ascii="Arial" w:hAnsi="Arial"/>
          <w:b/>
          <w:spacing w:val="5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108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5.625 de 2021 que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enfermeiros.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145, 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109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5.626 de 2021 que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 Autor: Arlei Luis Tomazoni - Prefeito Municipal, Número de Protocolo: 146,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110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5.709 de 2022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Municipal a proceder na contratação emergencial de até 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auxiliares em saúde bucal.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147,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 unanimidade;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111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5.706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bucal.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148,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112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5.774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149,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113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5.732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enfermeiro.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150,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114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5.710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auxiliares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farmácia.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151,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 Autoriza  a  destinação  de  recursos  com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origem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alienação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IPSTP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152,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12  de  2023</w:t>
      </w:r>
      <w:r>
        <w:rPr>
          <w:rFonts w:ascii="Arial" w:hAnsi="Arial"/>
          <w:w w:val="115"/>
          <w:sz w:val="24"/>
          <w:szCs w:val="24"/>
        </w:rPr>
        <w:t>, Denomina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CRAS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“Centro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Referência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Andreia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Ribeiro”.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131,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arts.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Benefícios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118, Resultado: Matéria discutida previamente;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motoristas.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ascii="Arial" w:hAnsi="Arial"/>
          <w:spacing w:val="51"/>
          <w:w w:val="115"/>
          <w:sz w:val="24"/>
          <w:szCs w:val="24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117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promover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estímulo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emissão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notas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ﬁscais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parceria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entidades.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154,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9"/>
          <w:w w:val="115"/>
          <w:sz w:val="24"/>
          <w:szCs w:val="24"/>
        </w:rPr>
        <w:t xml:space="preserve"> Matéria 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5.622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geólogo.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155,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discutida previamente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Normal"/>
        <w:spacing w:before="194" w:after="0"/>
        <w:ind w:left="10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6"/>
          <w:w w:val="110"/>
          <w:sz w:val="24"/>
          <w:szCs w:val="24"/>
        </w:rPr>
        <w:t>Orador</w:t>
      </w:r>
      <w:r>
        <w:rPr>
          <w:rFonts w:ascii="Arial" w:hAnsi="Arial"/>
          <w:b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do</w:t>
      </w:r>
      <w:r>
        <w:rPr>
          <w:rFonts w:ascii="Arial" w:hAnsi="Arial"/>
          <w:b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Maicon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Batista.</w:t>
      </w:r>
    </w:p>
    <w:p>
      <w:pPr>
        <w:pStyle w:val="Normal"/>
        <w:spacing w:before="194" w:after="0"/>
        <w:ind w:left="100" w:right="0" w:hanging="0"/>
        <w:jc w:val="both"/>
        <w:rPr>
          <w:rFonts w:ascii="Arial" w:hAnsi="Arial"/>
          <w:spacing w:val="6"/>
          <w:w w:val="110"/>
          <w:sz w:val="24"/>
          <w:szCs w:val="24"/>
        </w:rPr>
      </w:pPr>
      <w:r>
        <w:rPr>
          <w:rFonts w:ascii="Arial" w:hAnsi="Arial"/>
          <w:spacing w:val="6"/>
          <w:w w:val="110"/>
          <w:sz w:val="24"/>
          <w:szCs w:val="24"/>
        </w:rPr>
      </w:r>
    </w:p>
    <w:p>
      <w:pPr>
        <w:pStyle w:val="Corpodotexto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>Diego Hider Maciel</w:t>
        <w:tab/>
        <w:tab/>
        <w:tab/>
        <w:tab/>
        <w:tab/>
        <w:t>Flavio Habitzreiter</w:t>
      </w:r>
    </w:p>
    <w:p>
      <w:pPr>
        <w:pStyle w:val="Corpodotexto"/>
        <w:ind w:left="120" w:right="116" w:hanging="0"/>
        <w:jc w:val="both"/>
        <w:rPr/>
      </w:pPr>
      <w:r>
        <w:rPr>
          <w:rFonts w:ascii="Arial" w:hAnsi="Arial"/>
          <w:spacing w:val="6"/>
          <w:w w:val="110"/>
          <w:sz w:val="24"/>
          <w:szCs w:val="24"/>
        </w:rPr>
        <w:tab/>
        <w:t xml:space="preserve">      Presidente</w:t>
        <w:tab/>
        <w:tab/>
        <w:tab/>
        <w:t xml:space="preserve">                </w:t>
        <w:tab/>
        <w:t xml:space="preserve">     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28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3.85pt;width:54.5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44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89.2pt;margin-top:807.6pt;width:52.75pt;height:2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4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LibreOffice/7.4.2.3$Windows_X86_64 LibreOffice_project/382eef1f22670f7f4118c8c2dd222ec7ad009daf</Application>
  <AppVersion>15.0000</AppVersion>
  <Pages>4</Pages>
  <Words>1884</Words>
  <Characters>9986</Characters>
  <CharactersWithSpaces>11971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2023-09-01T10:26:00Z</dcterms:created>
  <dc:creator>Usuário</dc:creator>
  <dc:description/>
  <dc:language>pt-BR</dc:language>
  <cp:lastModifiedBy/>
  <dcterms:modified xsi:type="dcterms:W3CDTF">2023-09-08T11:10:59Z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