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center"/>
        <w:rPr>
          <w:rFonts w:ascii="Arial" w:hAnsi="Arial"/>
          <w:sz w:val="24"/>
          <w:szCs w:val="24"/>
        </w:rPr>
      </w:pPr>
      <w:bookmarkStart w:id="0" w:name="Ata_Eletrônica_da_36ª_Ordinária_da_3ª_Se"/>
      <w:bookmarkEnd w:id="0"/>
      <w:r>
        <w:rPr>
          <w:rFonts w:ascii="Arial" w:hAnsi="Arial"/>
          <w:b/>
          <w:bCs/>
          <w:color w:val="auto"/>
          <w:w w:val="120"/>
          <w:sz w:val="24"/>
          <w:szCs w:val="24"/>
        </w:rPr>
        <w:t>Ata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Eletrônica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38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Ordinária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3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Sessão</w:t>
      </w:r>
      <w:r>
        <w:rPr>
          <w:rFonts w:ascii="Arial" w:hAnsi="Arial"/>
          <w:b/>
          <w:bCs/>
          <w:color w:val="auto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Legislativa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18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spacing w:val="-2"/>
          <w:w w:val="120"/>
          <w:sz w:val="24"/>
          <w:szCs w:val="24"/>
        </w:rPr>
        <w:t>Legislatura</w:t>
      </w:r>
    </w:p>
    <w:p>
      <w:pPr>
        <w:pStyle w:val="Corpodotexto"/>
        <w:jc w:val="both"/>
        <w:rPr>
          <w:rFonts w:ascii="Arial" w:hAnsi="Arial"/>
          <w:color w:val="auto"/>
          <w:spacing w:val="-2"/>
          <w:w w:val="120"/>
          <w:sz w:val="24"/>
          <w:szCs w:val="24"/>
        </w:rPr>
      </w:pPr>
      <w:r>
        <w:rPr>
          <w:rFonts w:ascii="Arial" w:hAnsi="Arial"/>
          <w:color w:val="auto"/>
          <w:spacing w:val="-2"/>
          <w:w w:val="120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b w:val="false"/>
          <w:bCs w:val="false"/>
          <w:color w:val="auto"/>
          <w:w w:val="115"/>
          <w:sz w:val="24"/>
          <w:szCs w:val="24"/>
        </w:rPr>
        <w:t>Tipo de Sessão Ordinária; Abertura 13/11/2023 - 19h; Encerramento 13/11/2023 – 22h20min.</w:t>
      </w:r>
    </w:p>
    <w:p>
      <w:pPr>
        <w:pStyle w:val="Corpodotexto"/>
        <w:jc w:val="both"/>
        <w:rPr>
          <w:rFonts w:ascii="Arial" w:hAnsi="Arial"/>
          <w:color w:val="auto"/>
          <w:w w:val="115"/>
          <w:sz w:val="24"/>
          <w:szCs w:val="24"/>
        </w:rPr>
      </w:pPr>
      <w:r>
        <w:rPr>
          <w:rFonts w:ascii="Arial" w:hAnsi="Arial"/>
          <w:color w:val="auto"/>
          <w:w w:val="115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w w:val="110"/>
          <w:sz w:val="24"/>
          <w:szCs w:val="24"/>
        </w:rPr>
        <w:t>Mesa</w:t>
      </w:r>
      <w:r>
        <w:rPr>
          <w:rFonts w:ascii="Arial" w:hAnsi="Arial"/>
          <w:b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0"/>
          <w:sz w:val="24"/>
          <w:szCs w:val="24"/>
        </w:rPr>
        <w:t>Diretora:</w:t>
      </w:r>
      <w:r>
        <w:rPr>
          <w:rFonts w:ascii="Arial" w:hAnsi="Arial"/>
          <w:b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color w:val="auto"/>
          <w:w w:val="110"/>
          <w:sz w:val="24"/>
          <w:szCs w:val="24"/>
        </w:rPr>
        <w:t>Presidente Diego Maciel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PT; Vice-Presidente Paulo Gilceu Sattler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PDT;</w:t>
      </w:r>
      <w:r>
        <w:rPr>
          <w:rFonts w:ascii="Arial" w:hAnsi="Arial"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color w:val="auto"/>
          <w:w w:val="110"/>
          <w:sz w:val="24"/>
          <w:szCs w:val="24"/>
        </w:rPr>
        <w:t>Primeiro Secretário Flavio Habitzreiter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PTB.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w w:val="105"/>
          <w:sz w:val="24"/>
          <w:szCs w:val="24"/>
        </w:rPr>
        <w:t>Lista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de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Presença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na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 xml:space="preserve">Sessão: </w:t>
      </w:r>
      <w:r>
        <w:rPr>
          <w:rFonts w:ascii="Arial" w:hAnsi="Arial"/>
          <w:b w:val="false"/>
          <w:bCs w:val="false"/>
          <w:color w:val="auto"/>
          <w:w w:val="105"/>
          <w:sz w:val="24"/>
          <w:szCs w:val="24"/>
        </w:rPr>
        <w:t>Daiana Vanessa Bald/MDB; Diego Hider Maciel/PT; Edivan Nelsi Baron/PTB; Flavio Habitzreiter/PTB; Gilmar Maier/PT;  Ingomar Sandtner/PSDB; Jair Locatelli/PSDB; João Roque Boll/PP; Luis da Silva/PTB; Nader Ali Umar/PSDB; Paulo Gilceu Sattler/PDT.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tabs>
          <w:tab w:val="clear" w:pos="720"/>
          <w:tab w:val="left" w:pos="1102" w:leader="none"/>
          <w:tab w:val="left" w:pos="1566" w:leader="none"/>
          <w:tab w:val="left" w:pos="1655" w:leader="none"/>
          <w:tab w:val="left" w:pos="2573" w:leader="none"/>
          <w:tab w:val="left" w:pos="3127" w:leader="none"/>
          <w:tab w:val="left" w:pos="3877" w:leader="none"/>
          <w:tab w:val="left" w:pos="4167" w:leader="none"/>
          <w:tab w:val="left" w:pos="4625" w:leader="none"/>
          <w:tab w:val="left" w:pos="5029" w:leader="none"/>
          <w:tab w:val="left" w:pos="5083" w:leader="none"/>
          <w:tab w:val="left" w:pos="5620" w:leader="none"/>
          <w:tab w:val="left" w:pos="6112" w:leader="none"/>
          <w:tab w:val="left" w:pos="6230" w:leader="none"/>
          <w:tab w:val="left" w:pos="6447" w:leader="none"/>
          <w:tab w:val="left" w:pos="6767" w:leader="none"/>
          <w:tab w:val="left" w:pos="7361" w:leader="none"/>
          <w:tab w:val="left" w:pos="7691" w:leader="none"/>
          <w:tab w:val="left" w:pos="7740" w:leader="none"/>
          <w:tab w:val="left" w:pos="8305" w:leader="none"/>
          <w:tab w:val="left" w:pos="8348" w:leader="none"/>
          <w:tab w:val="left" w:pos="8807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-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9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 -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OAB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Subseção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Unijuí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"Direitos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humanos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regional",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19h15min,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Unijuí.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311/23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312/23, do Prefeito Municipal, contendo resposta</w:t>
        <w:tab/>
        <w:t xml:space="preserve">à solicitação das </w:t>
      </w:r>
      <w:r>
        <w:rPr>
          <w:rFonts w:ascii="Arial" w:hAnsi="Arial"/>
          <w:spacing w:val="-1"/>
          <w:w w:val="115"/>
          <w:sz w:val="24"/>
          <w:szCs w:val="24"/>
        </w:rPr>
        <w:t>Comissões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  quanto aos projetos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140 e 136, de </w:t>
      </w:r>
      <w:r>
        <w:rPr>
          <w:rFonts w:ascii="Arial" w:hAnsi="Arial"/>
          <w:spacing w:val="-4"/>
          <w:w w:val="115"/>
          <w:sz w:val="24"/>
          <w:szCs w:val="24"/>
        </w:rPr>
        <w:t>2023.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150/23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151/23,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134/23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135/23.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412/23,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413/23,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414/23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415/23,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134/23,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136/23,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139/23,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141/23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140/23.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416/23,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46/23.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146,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Ornitologia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Amadora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Celeiro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AORC,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148,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Grupo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Terceira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Idade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Antônio.</w:t>
      </w:r>
    </w:p>
    <w:p>
      <w:pPr>
        <w:pStyle w:val="Corpodotexto"/>
        <w:spacing w:before="18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e distribuída à Comissão de Orçamento e Finanças – Relator João Boll.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151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Fixa a Despesa do Município de Três Passos/RS para o exercício ﬁnanceiro de 2024.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193,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e distribuída à Comissão de Orçamento e Finanças – Relatora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  de  2023</w:t>
      </w:r>
      <w:r>
        <w:rPr>
          <w:rFonts w:ascii="Arial" w:hAnsi="Arial"/>
          <w:w w:val="115"/>
          <w:sz w:val="24"/>
          <w:szCs w:val="24"/>
        </w:rPr>
        <w:t>, Emenda modiﬁcativa ao projeto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147, de 2023, que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 de 14 de dezembro de 2022, que estima a receita e ﬁxa a despesa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Infraestrutura 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4 - 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Requer o encaminhamento de Moção de Apoio ao Governador e 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 do Estado, Secretário de Estado da Segurança Pública e ao Chefe da Polícia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Civil,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implementadas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 na região, e em todo o território gaúcho. Autores: Jair Locatelli, Daiana 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Ingomar Sandtner, João Boll, Nader Umar,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 da Assembleia Legislativa do Estado, pela concessão de reposição de perdas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inﬂacionárias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Policiais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Militares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Bombeiros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Militares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percentual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32%.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147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terceirização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</w:t>
      </w:r>
      <w:r>
        <w:rPr>
          <w:rFonts w:ascii="Arial" w:hAnsi="Arial"/>
          <w:color w:val="auto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Resultado: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Matéria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color w:val="auto"/>
          <w:w w:val="115"/>
          <w:sz w:val="24"/>
          <w:szCs w:val="24"/>
        </w:rPr>
        <w:t>7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-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Indicação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n</w:t>
      </w:r>
      <w:r>
        <w:rPr>
          <w:rFonts w:ascii="Arial" w:hAnsi="Arial"/>
          <w:b/>
          <w:strike/>
          <w:color w:val="auto"/>
          <w:w w:val="115"/>
          <w:sz w:val="24"/>
          <w:szCs w:val="24"/>
        </w:rPr>
        <w:t>º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148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de  2023</w:t>
      </w:r>
      <w:r>
        <w:rPr>
          <w:rFonts w:ascii="Arial" w:hAnsi="Arial"/>
          <w:color w:val="auto"/>
          <w:w w:val="115"/>
          <w:sz w:val="24"/>
          <w:szCs w:val="24"/>
        </w:rPr>
        <w:t>,  Sugere  a  realização  de  um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estudo de viabilidade técnica para construção de uma ponte de material (alvenaria) na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localidade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de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Linha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São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Miguel,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divisa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com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Município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de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Esperança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do  Sul.  Autores:</w:t>
      </w:r>
      <w:r>
        <w:rPr>
          <w:rFonts w:ascii="Arial" w:hAnsi="Arial"/>
          <w:color w:val="auto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Flavio Habitzreiter, Diego Maciel, Edivan Baron, Gilmar Maier, Luis da Silva, Paulo Sattler,</w:t>
      </w:r>
      <w:r>
        <w:rPr>
          <w:rFonts w:ascii="Arial" w:hAnsi="Arial"/>
          <w:color w:val="auto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 xml:space="preserve">Tipo: Leitura, Resultado: Matéria lida. </w:t>
      </w:r>
      <w:r>
        <w:rPr>
          <w:rFonts w:ascii="Arial" w:hAnsi="Arial"/>
          <w:b/>
          <w:color w:val="auto"/>
          <w:w w:val="115"/>
          <w:sz w:val="24"/>
          <w:szCs w:val="24"/>
        </w:rPr>
        <w:t>8  -  Indicação  n</w:t>
      </w:r>
      <w:r>
        <w:rPr>
          <w:rFonts w:ascii="Arial" w:hAnsi="Arial"/>
          <w:b/>
          <w:strike/>
          <w:color w:val="auto"/>
          <w:w w:val="115"/>
          <w:sz w:val="24"/>
          <w:szCs w:val="24"/>
        </w:rPr>
        <w:t>º</w:t>
      </w:r>
      <w:r>
        <w:rPr>
          <w:rFonts w:ascii="Arial" w:hAnsi="Arial"/>
          <w:b/>
          <w:color w:val="auto"/>
          <w:w w:val="115"/>
          <w:sz w:val="24"/>
          <w:szCs w:val="24"/>
        </w:rPr>
        <w:t xml:space="preserve">  149  de  2023</w:t>
      </w:r>
      <w:r>
        <w:rPr>
          <w:rFonts w:ascii="Arial" w:hAnsi="Arial"/>
          <w:color w:val="auto"/>
          <w:w w:val="115"/>
          <w:sz w:val="24"/>
          <w:szCs w:val="24"/>
        </w:rPr>
        <w:t>, Sugere a adoção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de turno único para os servidores municipais tais como: agentes de saúde e de endemias,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servidores</w:t>
      </w:r>
      <w:r>
        <w:rPr>
          <w:rFonts w:ascii="Arial" w:hAnsi="Arial"/>
          <w:color w:val="auto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do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parque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de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máquinas,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e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também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aqueles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que</w:t>
      </w:r>
      <w:r>
        <w:rPr>
          <w:rFonts w:ascii="Arial" w:hAnsi="Arial"/>
          <w:color w:val="auto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atuam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como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garis.</w:t>
      </w:r>
      <w:r>
        <w:rPr>
          <w:rFonts w:ascii="Arial" w:hAnsi="Arial"/>
          <w:color w:val="auto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Autores: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Luis da Silva, Diego Maciel, Edivan Baron, Flavio Habitzreiter, Gilmar Maier, Paulo Sattler,</w:t>
      </w:r>
      <w:r>
        <w:rPr>
          <w:rFonts w:ascii="Arial" w:hAnsi="Arial"/>
          <w:color w:val="auto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Tipo: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Leitura,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Resultado: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Matéria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color w:val="auto"/>
          <w:w w:val="115"/>
          <w:sz w:val="24"/>
          <w:szCs w:val="24"/>
        </w:rPr>
        <w:t>9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-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Pedido de Informação n</w:t>
      </w:r>
      <w:r>
        <w:rPr>
          <w:rFonts w:ascii="Arial" w:hAnsi="Arial"/>
          <w:b/>
          <w:strike/>
          <w:color w:val="auto"/>
          <w:w w:val="115"/>
          <w:sz w:val="24"/>
          <w:szCs w:val="24"/>
        </w:rPr>
        <w:t>º</w:t>
      </w:r>
      <w:r>
        <w:rPr>
          <w:rFonts w:ascii="Arial" w:hAnsi="Arial"/>
          <w:b/>
          <w:color w:val="auto"/>
          <w:w w:val="115"/>
          <w:sz w:val="24"/>
          <w:szCs w:val="24"/>
        </w:rPr>
        <w:t xml:space="preserve"> 47 de 2023</w:t>
      </w:r>
      <w:r>
        <w:rPr>
          <w:rFonts w:ascii="Arial" w:hAnsi="Arial"/>
          <w:color w:val="auto"/>
          <w:w w:val="115"/>
          <w:sz w:val="24"/>
          <w:szCs w:val="24"/>
        </w:rPr>
        <w:t>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Solicita cópia integral do processo administrativo n</w:t>
      </w:r>
      <w:r>
        <w:rPr>
          <w:rFonts w:ascii="Arial" w:hAnsi="Arial"/>
          <w:strike/>
          <w:color w:val="auto"/>
          <w:w w:val="115"/>
          <w:sz w:val="24"/>
          <w:szCs w:val="24"/>
        </w:rPr>
        <w:t>º</w:t>
      </w:r>
      <w:r>
        <w:rPr>
          <w:rFonts w:ascii="Arial" w:hAnsi="Arial"/>
          <w:color w:val="auto"/>
          <w:w w:val="115"/>
          <w:sz w:val="24"/>
          <w:szCs w:val="24"/>
        </w:rPr>
        <w:t xml:space="preserve"> 84, de 2020, referente à ocupação de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uma área do Município por empresa particular. Autores: Edivan Baron, Diego Maciel,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Flavio Habitzreiter, Gilmar Maier, Luis da Silva, Paulo Sattler, Tipo: Leitura, Resultado: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Matéria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lida.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10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-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Pedido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de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Informação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n</w:t>
      </w:r>
      <w:r>
        <w:rPr>
          <w:rFonts w:ascii="Arial" w:hAnsi="Arial"/>
          <w:b/>
          <w:strike/>
          <w:color w:val="auto"/>
          <w:w w:val="115"/>
          <w:sz w:val="24"/>
          <w:szCs w:val="24"/>
        </w:rPr>
        <w:t>º</w:t>
      </w:r>
      <w:r>
        <w:rPr>
          <w:rFonts w:ascii="Arial" w:hAnsi="Arial"/>
          <w:b/>
          <w:color w:val="auto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 xml:space="preserve">48 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 xml:space="preserve">de 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2023</w:t>
      </w:r>
      <w:r>
        <w:rPr>
          <w:rFonts w:ascii="Arial" w:hAnsi="Arial"/>
          <w:color w:val="auto"/>
          <w:w w:val="115"/>
          <w:sz w:val="24"/>
          <w:szCs w:val="24"/>
        </w:rPr>
        <w:t>,  Solicita  informações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pertinentes às Unidades Básicas de Saúde do município, em relação ao Outubro Rosa,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quantos preventivos foram realizados? E quantas autorizações foram dispensadas pela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Secretaria Municipal de Saúde para Mamograﬁa e ultrassonograﬁa das mamas? Autores: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João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Boll,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Daiana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Bald,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Ingomar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Sandtner,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Jair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Locatelli,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Nader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Umar,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Tipo: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Leitura,</w:t>
      </w:r>
      <w:r>
        <w:rPr>
          <w:rFonts w:ascii="Arial" w:hAnsi="Arial"/>
          <w:color w:val="auto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Resultado: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Matéria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color w:val="auto"/>
          <w:w w:val="115"/>
          <w:sz w:val="24"/>
          <w:szCs w:val="24"/>
        </w:rPr>
        <w:t>11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-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Pedido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de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Providências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n</w:t>
      </w:r>
      <w:r>
        <w:rPr>
          <w:rFonts w:ascii="Arial" w:hAnsi="Arial"/>
          <w:b/>
          <w:strike/>
          <w:color w:val="auto"/>
          <w:w w:val="115"/>
          <w:sz w:val="24"/>
          <w:szCs w:val="24"/>
        </w:rPr>
        <w:t>º</w:t>
      </w:r>
      <w:r>
        <w:rPr>
          <w:rFonts w:ascii="Arial" w:hAnsi="Arial"/>
          <w:b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5"/>
          <w:sz w:val="24"/>
          <w:szCs w:val="24"/>
        </w:rPr>
        <w:t>53 de 2023</w:t>
      </w:r>
      <w:r>
        <w:rPr>
          <w:rFonts w:ascii="Arial" w:hAnsi="Arial"/>
          <w:color w:val="auto"/>
          <w:w w:val="115"/>
          <w:sz w:val="24"/>
          <w:szCs w:val="24"/>
        </w:rPr>
        <w:t>,  Solicita  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realização de operação tapa-buracos na Rua Claudino Nunes Pereira, em frente à empresa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"Lavagem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do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Gordo",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sentido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da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Área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Industrial,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em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Padre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Gonzales.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Autores: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Flavio</w:t>
      </w:r>
      <w:r>
        <w:rPr>
          <w:rFonts w:ascii="Arial" w:hAnsi="Arial"/>
          <w:color w:val="auto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Habitzreiter, Diego Maciel, Edivan Baron, Gilmar Maier, Luis da Silva, Paulo Sattler, Tipo:</w:t>
      </w:r>
      <w:r>
        <w:rPr>
          <w:rFonts w:ascii="Arial" w:hAnsi="Arial"/>
          <w:color w:val="auto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Leitura,</w:t>
      </w:r>
      <w:r>
        <w:rPr>
          <w:rFonts w:ascii="Arial" w:hAnsi="Arial"/>
          <w:color w:val="auto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Resultado:</w:t>
      </w:r>
      <w:r>
        <w:rPr>
          <w:rFonts w:ascii="Arial" w:hAnsi="Arial"/>
          <w:color w:val="auto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Matéria</w:t>
      </w:r>
      <w:r>
        <w:rPr>
          <w:rFonts w:ascii="Arial" w:hAnsi="Arial"/>
          <w:color w:val="auto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color w:val="auto"/>
          <w:w w:val="115"/>
          <w:sz w:val="24"/>
          <w:szCs w:val="24"/>
        </w:rPr>
        <w:t>lida</w:t>
      </w:r>
      <w:r>
        <w:rPr>
          <w:rFonts w:ascii="Arial" w:hAnsi="Arial"/>
          <w:color w:val="auto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179,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Temporária de um contador.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180,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141 de 2023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5.739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arquitetos. Autor: Arlei Luis Tomazoni - Prefeito Municipal, Número de Protocolo: 183,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23 de 2023</w:t>
      </w:r>
      <w:r>
        <w:rPr>
          <w:rFonts w:ascii="Arial" w:hAnsi="Arial"/>
          <w:w w:val="115"/>
          <w:sz w:val="24"/>
          <w:szCs w:val="24"/>
        </w:rPr>
        <w:t>, Emenda modiﬁcativa ao projeto de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  diﬁculdades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vivenciadas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Bem-Estar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de 2023</w:t>
      </w:r>
      <w:r>
        <w:rPr>
          <w:rFonts w:ascii="Arial" w:hAnsi="Arial"/>
          <w:w w:val="115"/>
          <w:sz w:val="24"/>
          <w:szCs w:val="24"/>
        </w:rPr>
        <w:t>, Cria a  Comissão  Especial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questão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diﬁculdades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vivenciadas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177,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45 de 2023</w:t>
      </w:r>
      <w:r>
        <w:rPr>
          <w:rFonts w:ascii="Arial" w:hAnsi="Arial"/>
          <w:w w:val="115"/>
          <w:sz w:val="24"/>
          <w:szCs w:val="24"/>
        </w:rPr>
        <w:t>,</w:t>
        <w:tab/>
        <w:t>Requer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Vice-Governador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Polícia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Civil,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conjunto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implementadas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região,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 o território gaúcho. Autores: Jair Locatelli, Daiana Bald, Ingomar Sandtner, João Boll,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reposição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perdas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inﬂacionárias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Policiais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Militares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Bombeiros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Militares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percentual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32%.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136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Autoriza  o 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Agropecuária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PROMAT,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178,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discutida previamente.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139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181,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5.742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topógrafos.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26"/>
          <w:w w:val="115"/>
          <w:sz w:val="24"/>
          <w:szCs w:val="24"/>
        </w:rPr>
        <w:t>discutida previamente.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184,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3"/>
          <w:w w:val="115"/>
          <w:sz w:val="24"/>
          <w:szCs w:val="24"/>
        </w:rPr>
        <w:t>discutida previamente.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143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185,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discutida previamente.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144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Costura.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145 de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 Autor: Arlei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Número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187,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previamente.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Lei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Ordinária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146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Ornitologia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Amadora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Celeiro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AORC.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188,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discutida previamente.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147  de  2023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14 de dezembro de 2022, que estima a receita e ﬁxa a despesa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Passos para o exercício de 2023,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17 -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 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147, de 2023, que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2022, que estima a receita e ﬁxa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do Município de Três Passos para o exercício de 2023. Autor: COF - Comissão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</w:t>
      </w:r>
      <w:r>
        <w:rPr>
          <w:rFonts w:ascii="Arial" w:hAnsi="Arial"/>
          <w:w w:val="115"/>
          <w:sz w:val="24"/>
          <w:szCs w:val="24"/>
        </w:rPr>
        <w:t>ento</w:t>
      </w:r>
      <w:r>
        <w:rPr>
          <w:rFonts w:ascii="Arial" w:hAnsi="Arial"/>
          <w:w w:val="115"/>
          <w:sz w:val="24"/>
          <w:szCs w:val="24"/>
        </w:rPr>
        <w:t xml:space="preserve">, Finanças e Infraestrutura Urbana e Rural,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Autoriza  o  Município  a  fazer  cessão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 de uso de imóvel público ao Grupo da Terceira Idade Santo Antônio.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190,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19 -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149 de 2023</w:t>
      </w:r>
      <w:r>
        <w:rPr>
          <w:rFonts w:ascii="Arial" w:hAnsi="Arial"/>
          <w:w w:val="115"/>
          <w:sz w:val="24"/>
          <w:szCs w:val="24"/>
        </w:rPr>
        <w:t>, Dispõe sobre as Gratiﬁcações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Mensais no âmbito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do Protocolo: 191,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discutida previamente. </w:t>
      </w:r>
    </w:p>
    <w:p>
      <w:pPr>
        <w:pStyle w:val="Corpodotexto"/>
        <w:widowControl w:val="false"/>
        <w:tabs>
          <w:tab w:val="clear" w:pos="720"/>
          <w:tab w:val="left" w:pos="8663" w:leader="none"/>
        </w:tabs>
        <w:suppressAutoHyphens w:val="true"/>
        <w:bidi w:val="0"/>
        <w:spacing w:lineRule="auto" w:line="240" w:before="17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spacing w:val="4"/>
          <w:w w:val="110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1 - Paulo Sattler; 2 - Jair Locatelli; 3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Maciel; 4 -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Maier; 5 - Ingomar Sandtner; Edivan Baron; 7 -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>Boll</w:t>
      </w:r>
      <w:r>
        <w:rPr>
          <w:rFonts w:ascii="Arial" w:hAnsi="Arial"/>
          <w:b w:val="false"/>
          <w:bCs w:val="false"/>
          <w:color w:val="auto"/>
          <w:spacing w:val="1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color w:val="auto"/>
          <w:spacing w:val="4"/>
          <w:w w:val="110"/>
          <w:sz w:val="24"/>
          <w:szCs w:val="24"/>
        </w:rPr>
        <w:t xml:space="preserve">8 - Luis da Silva. 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Presidente</w:t>
        <w:tab/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56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4480 w 2812320"/>
                          <a:gd name="textAreaTop" fmla="*/ 0 h 5400"/>
                          <a:gd name="textAreaBottom" fmla="*/ 756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03/11/2023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03/11/2023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17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/11/2023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17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/11/2023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3680 w 3791520"/>
                          <a:gd name="textAreaTop" fmla="*/ 0 h 5400"/>
                          <a:gd name="textAreaBottom" fmla="*/ 756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Application>LibreOffice/7.4.2.3$Windows_X86_64 LibreOffice_project/382eef1f22670f7f4118c8c2dd222ec7ad009daf</Application>
  <AppVersion>15.0000</AppVersion>
  <Pages>5</Pages>
  <Words>2051</Words>
  <Characters>10836</Characters>
  <CharactersWithSpaces>12964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2023-11-03T12:14:50Z</dcterms:created>
  <dc:creator/>
  <dc:description/>
  <dc:language>pt-BR</dc:language>
  <cp:lastModifiedBy/>
  <dcterms:modified xsi:type="dcterms:W3CDTF">2023-11-17T17:05:54Z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2023-11-03T00:00:00Z</vt:filetime>
  </property>
  <property fmtid="{D5CDD505-2E9C-101B-9397-08002B2CF9AE}" pid="4" name="Producer">
    <vt:lpwstr>cairo 1.16.0 (https://cairographics.org)</vt:lpwstr>
  </property>
</Properties>
</file>