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13" w:right="0" w:hanging="0"/>
        <w:jc w:val="center"/>
        <w:rPr>
          <w:rFonts w:ascii="Arial" w:hAnsi="Arial"/>
        </w:rPr>
      </w:pPr>
      <w:bookmarkStart w:id="0" w:name="Ata_Eletrônica_da_4ª_Ordinária_da_4ª_Ses"/>
      <w:bookmarkEnd w:id="0"/>
      <w:r>
        <w:rPr>
          <w:rFonts w:ascii="Arial" w:hAnsi="Arial"/>
          <w:b/>
          <w:bCs/>
          <w:w w:val="115"/>
          <w:sz w:val="24"/>
          <w:szCs w:val="24"/>
        </w:rPr>
        <w:t>Ata Eletrôni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c</w:t>
      </w:r>
      <w:r>
        <w:rPr>
          <w:rFonts w:ascii="Arial" w:hAnsi="Arial"/>
          <w:b/>
          <w:bCs/>
          <w:w w:val="115"/>
          <w:sz w:val="24"/>
          <w:szCs w:val="24"/>
        </w:rPr>
        <w:t>a da 16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Or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in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á</w:t>
      </w:r>
      <w:r>
        <w:rPr>
          <w:rFonts w:ascii="Arial" w:hAnsi="Arial"/>
          <w:b/>
          <w:bCs/>
          <w:w w:val="115"/>
          <w:sz w:val="24"/>
          <w:szCs w:val="24"/>
        </w:rPr>
        <w:t>ria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4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Sessã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o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Legislativa da 18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Legislatura</w:t>
      </w:r>
    </w:p>
    <w:p>
      <w:pPr>
        <w:pStyle w:val="Corpodotexto"/>
        <w:spacing w:lineRule="auto" w:line="228" w:before="208" w:after="0"/>
        <w:ind w:left="119" w:right="121" w:hanging="0"/>
        <w:jc w:val="both"/>
        <w:rPr>
          <w:rFonts w:ascii="Arial" w:hAnsi="Arial"/>
        </w:rPr>
      </w:pPr>
      <w:r>
        <w:rPr>
          <w:rFonts w:ascii="Arial" w:hAnsi="Arial"/>
          <w:b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w w:val="115"/>
          <w:sz w:val="24"/>
          <w:szCs w:val="24"/>
        </w:rPr>
        <w:t>Tipo de Sessão Ordinária; Abertura 20/5/2024 - 19h; Encerramento 20/5/2024 – 20h30.</w:t>
      </w:r>
    </w:p>
    <w:p>
      <w:pPr>
        <w:pStyle w:val="Corpodotexto"/>
        <w:spacing w:lineRule="auto" w:line="240" w:before="201" w:after="0"/>
        <w:ind w:left="119" w:right="120" w:hanging="0"/>
        <w:jc w:val="both"/>
        <w:rPr>
          <w:rFonts w:ascii="Arial" w:hAnsi="Arial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Flavio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Habitzreiter/PP;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Vice-Presidente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 Nelsi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Baron/PCdoB; Primeiro Secretário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ind w:left="119" w:right="119" w:hanging="0"/>
        <w:jc w:val="both"/>
        <w:rPr>
          <w:rFonts w:ascii="Arial" w:hAnsi="Arial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Presença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Sessão: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Daiana Vanessa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Maciel/PT;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 Nelsi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Baron/PCdoB;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Ingomar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 xml:space="preserve">PSDB; João </w:t>
      </w:r>
      <w:r>
        <w:rPr>
          <w:rFonts w:ascii="Arial" w:hAnsi="Arial"/>
          <w:w w:val="105"/>
          <w:sz w:val="24"/>
          <w:szCs w:val="24"/>
        </w:rPr>
        <w:t>Roque</w:t>
      </w:r>
      <w:r>
        <w:rPr>
          <w:rFonts w:ascii="Arial" w:hAnsi="Arial"/>
          <w:w w:val="105"/>
          <w:sz w:val="24"/>
          <w:szCs w:val="24"/>
        </w:rPr>
        <w:t xml:space="preserve"> Boll/PP; Jair Locatelli/PSDB;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Nader Ali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Umar/PSDB; Paulo Gilceu Sattler</w:t>
      </w:r>
      <w:r>
        <w:rPr>
          <w:rFonts w:ascii="Arial" w:hAnsi="Arial"/>
          <w:sz w:val="24"/>
          <w:szCs w:val="24"/>
        </w:rPr>
        <w:t>/PDT.</w:t>
      </w:r>
    </w:p>
    <w:p>
      <w:pPr>
        <w:pStyle w:val="Corpodotexto"/>
        <w:spacing w:lineRule="auto" w:line="240" w:before="197" w:after="0"/>
        <w:ind w:left="119" w:right="119" w:hanging="0"/>
        <w:jc w:val="both"/>
        <w:rPr>
          <w:rFonts w:ascii="Arial" w:hAnsi="Arial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anterior - </w:t>
      </w:r>
      <w:r>
        <w:rPr>
          <w:rFonts w:ascii="Arial" w:hAnsi="Arial"/>
          <w:w w:val="115"/>
          <w:sz w:val="24"/>
          <w:szCs w:val="24"/>
        </w:rPr>
        <w:t xml:space="preserve"> Ata  da  15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ordinária realizada em 13/5/2024 - aprovada. </w:t>
      </w:r>
      <w:r>
        <w:rPr>
          <w:rFonts w:ascii="Arial" w:hAnsi="Arial"/>
          <w:b/>
          <w:w w:val="115"/>
          <w:sz w:val="24"/>
          <w:szCs w:val="24"/>
        </w:rPr>
        <w:t>Correspondências  Recebidas -</w:t>
      </w:r>
      <w:r>
        <w:rPr>
          <w:rFonts w:ascii="Arial" w:hAnsi="Arial"/>
          <w:w w:val="115"/>
          <w:sz w:val="24"/>
          <w:szCs w:val="24"/>
        </w:rPr>
        <w:t xml:space="preserve"> Ofício GAB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94/2024, do Prefeito Municipal, encaminhando resposta ao Pedido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21/24, referente à indagação sobre o motivo da não execução da 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2020, da obrigatoriedade de passeios e muros em toda a extensão da testada. E-mail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recebido da Caixa Econômica Federal, contendo o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1485/2024, notiﬁcando sobre 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recursos ﬁnanceiros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R$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238.750,00,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âmbito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 Programa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Esporte, para implantação e modernização de infraestrutura para esporte educacional,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recreativo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lazer.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Relatório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parecer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Parlamentar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Inquérito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CPI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criada com base no Requerimento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2, de 2024, para apuração do seguinte fato: suposta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agressão física (lesão corporal) praticada pelo Prefeito Municipal contra munícipe no dia 9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seguinte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conclusão: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“...Diante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exposto,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Relator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conclui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apurar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houve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agressão,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conduta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averiguada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Judiciário,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ainda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salientar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  estão  presentes  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quesitos fato determinado mencionado no § 3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do art. 58 da CF/88. Por conseguinte,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 requer o arquivamento desta CPI. O Excelentíssimo Prefeito Municipal será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cientiﬁcado da conclusão da presente CPI”. </w:t>
      </w:r>
      <w:r>
        <w:rPr>
          <w:rFonts w:ascii="Arial" w:hAnsi="Arial"/>
          <w:b/>
          <w:w w:val="115"/>
          <w:sz w:val="24"/>
          <w:szCs w:val="24"/>
        </w:rPr>
        <w:t>Correspondências  Expedidas -</w:t>
      </w:r>
      <w:r>
        <w:rPr>
          <w:rFonts w:ascii="Arial" w:hAnsi="Arial"/>
          <w:w w:val="115"/>
          <w:sz w:val="24"/>
          <w:szCs w:val="24"/>
        </w:rPr>
        <w:t xml:space="preserve"> Autógrafos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34/24 a 38/24, ao Prefeito Municipal, encaminhando a redação ﬁnal dos projetos de lei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27/24, 25/24, e 31/24 a 33/24.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116/24, ao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 as Indicações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55/24 a 60/24.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117/24, ao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26/24.</w:t>
      </w:r>
    </w:p>
    <w:p>
      <w:pPr>
        <w:pStyle w:val="Corpodotexto"/>
        <w:spacing w:before="189" w:after="0"/>
        <w:ind w:left="100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1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5.496,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reestruturação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funções,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 extinção  de  cargos,  estabelece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55, Tipo: Leitura, Resultado: Matéria lida e distribuída às Comissões Permanentes - </w:t>
      </w:r>
      <w:r>
        <w:rPr>
          <w:rFonts w:ascii="Arial" w:hAnsi="Arial"/>
          <w:w w:val="115"/>
          <w:sz w:val="24"/>
          <w:szCs w:val="24"/>
        </w:rPr>
        <w:t>R</w:t>
      </w:r>
      <w:r>
        <w:rPr>
          <w:rFonts w:ascii="Arial" w:hAnsi="Arial"/>
          <w:w w:val="115"/>
          <w:sz w:val="24"/>
          <w:szCs w:val="24"/>
        </w:rPr>
        <w:t xml:space="preserve">elator da CCR João Boll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</w:t>
      </w:r>
      <w:r>
        <w:rPr>
          <w:rFonts w:ascii="Arial" w:hAnsi="Arial"/>
          <w:w w:val="115"/>
          <w:sz w:val="24"/>
          <w:szCs w:val="24"/>
        </w:rPr>
        <w:t xml:space="preserve">elator da COF Paulo Sattler. </w:t>
      </w:r>
      <w:r>
        <w:rPr>
          <w:rFonts w:ascii="Arial" w:hAnsi="Arial"/>
          <w:b/>
          <w:w w:val="115"/>
          <w:sz w:val="24"/>
          <w:szCs w:val="24"/>
        </w:rPr>
        <w:t>2 -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Lei 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40 de 2024</w:t>
      </w:r>
      <w:r>
        <w:rPr>
          <w:rFonts w:ascii="Arial" w:hAnsi="Arial"/>
          <w:w w:val="115"/>
          <w:sz w:val="24"/>
          <w:szCs w:val="24"/>
        </w:rPr>
        <w:t>, Autoriza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6.011,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5 de dezembro de 2023, que estima a receita e ﬁxa a despesa do Município de 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 Autor: Arlei Luis Tomazoni - Prefeito Municipal, Número de Protocolo: 56,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 e distribuída à Comissão de Orçamento e Finanças - </w:t>
      </w:r>
      <w:r>
        <w:rPr>
          <w:rFonts w:ascii="Arial" w:hAnsi="Arial"/>
          <w:w w:val="115"/>
          <w:sz w:val="24"/>
          <w:szCs w:val="24"/>
        </w:rPr>
        <w:t>R</w:t>
      </w:r>
      <w:r>
        <w:rPr>
          <w:rFonts w:ascii="Arial" w:hAnsi="Arial"/>
          <w:w w:val="115"/>
          <w:sz w:val="24"/>
          <w:szCs w:val="24"/>
        </w:rPr>
        <w:t xml:space="preserve">elator Edivan Baron. </w:t>
      </w:r>
      <w:r>
        <w:rPr>
          <w:rFonts w:ascii="Arial" w:hAnsi="Arial"/>
          <w:b/>
          <w:w w:val="115"/>
          <w:sz w:val="24"/>
          <w:szCs w:val="24"/>
        </w:rPr>
        <w:t>3 -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41 de 2024</w:t>
      </w:r>
      <w:r>
        <w:rPr>
          <w:rFonts w:ascii="Arial" w:hAnsi="Arial"/>
          <w:w w:val="115"/>
          <w:sz w:val="24"/>
          <w:szCs w:val="24"/>
        </w:rPr>
        <w:t>, Autoriza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Poder Executivo a ﬁrmar convênio com a Associação Hospitalar de Caridade de 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Passos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HCTP. Autor: Arlei Luis Tomazoni - Prefeito Municipal, Número de Protocolo: 57,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 Leitura, Resultado: Matéria lida e distribuída às Comissões Permanentes -</w:t>
      </w:r>
      <w:r>
        <w:rPr>
          <w:rFonts w:ascii="Arial" w:hAnsi="Arial"/>
          <w:w w:val="115"/>
          <w:sz w:val="24"/>
          <w:szCs w:val="24"/>
        </w:rPr>
        <w:t>R</w:t>
      </w:r>
      <w:r>
        <w:rPr>
          <w:rFonts w:ascii="Arial" w:hAnsi="Arial"/>
          <w:w w:val="115"/>
          <w:sz w:val="24"/>
          <w:szCs w:val="24"/>
        </w:rPr>
        <w:t xml:space="preserve">elator da CCR Diego Maciel </w:t>
      </w:r>
      <w:r>
        <w:rPr>
          <w:rFonts w:ascii="Arial" w:hAnsi="Arial"/>
          <w:w w:val="115"/>
          <w:sz w:val="24"/>
          <w:szCs w:val="24"/>
        </w:rPr>
        <w:t>e R</w:t>
      </w:r>
      <w:r>
        <w:rPr>
          <w:rFonts w:ascii="Arial" w:hAnsi="Arial"/>
          <w:w w:val="115"/>
          <w:sz w:val="24"/>
          <w:szCs w:val="24"/>
        </w:rPr>
        <w:t xml:space="preserve">elator da COF Daiana Bald. </w:t>
      </w:r>
      <w:r>
        <w:rPr>
          <w:rFonts w:ascii="Arial" w:hAnsi="Arial"/>
          <w:b/>
          <w:w w:val="115"/>
          <w:sz w:val="24"/>
          <w:szCs w:val="24"/>
        </w:rPr>
        <w:t>4 -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 de 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 sobre a ﬁxação do subsídio mensal do Prefeito, do Vice-Prefeito e dos Secretários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Municipais de Três Passos para o período de 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de janeiro de 2025 a 31 de dezembro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2028. Autor: Vereadores Flavio Habitzreiter, Edivan N. Baron e Gilmar Maier,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58, Tipo: Leitura, Resultado: Matéria lida e distribuída às Comissões Permanentes -</w:t>
      </w:r>
      <w:r>
        <w:rPr>
          <w:rFonts w:ascii="Arial" w:hAnsi="Arial"/>
          <w:w w:val="115"/>
          <w:sz w:val="24"/>
          <w:szCs w:val="24"/>
        </w:rPr>
        <w:t>R</w:t>
      </w:r>
      <w:r>
        <w:rPr>
          <w:rFonts w:ascii="Arial" w:hAnsi="Arial"/>
          <w:w w:val="115"/>
          <w:sz w:val="24"/>
          <w:szCs w:val="24"/>
        </w:rPr>
        <w:t xml:space="preserve">elator da CCR Nader Umar </w:t>
      </w:r>
      <w:r>
        <w:rPr>
          <w:rFonts w:ascii="Arial" w:hAnsi="Arial"/>
          <w:w w:val="115"/>
          <w:sz w:val="24"/>
          <w:szCs w:val="24"/>
        </w:rPr>
        <w:t>e R</w:t>
      </w:r>
      <w:r>
        <w:rPr>
          <w:rFonts w:ascii="Arial" w:hAnsi="Arial"/>
          <w:w w:val="115"/>
          <w:sz w:val="24"/>
          <w:szCs w:val="24"/>
        </w:rPr>
        <w:t xml:space="preserve">elator da COF Paulo Sattler. </w:t>
      </w:r>
      <w:r>
        <w:rPr>
          <w:rFonts w:ascii="Arial" w:hAnsi="Arial"/>
          <w:b/>
          <w:bCs/>
          <w:w w:val="115"/>
          <w:sz w:val="24"/>
          <w:szCs w:val="24"/>
        </w:rPr>
        <w:t>5</w:t>
      </w:r>
      <w:r>
        <w:rPr>
          <w:rFonts w:ascii="Arial" w:hAnsi="Arial"/>
          <w:b/>
          <w:w w:val="115"/>
          <w:sz w:val="24"/>
          <w:szCs w:val="24"/>
        </w:rPr>
        <w:t>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 de 2024</w:t>
      </w:r>
      <w:r>
        <w:rPr>
          <w:rFonts w:ascii="Arial" w:hAnsi="Arial"/>
          <w:w w:val="115"/>
          <w:sz w:val="24"/>
          <w:szCs w:val="24"/>
        </w:rPr>
        <w:t>, 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38 de 2024, que autoriza o Município a fazer concessão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administrativa de uso de imóvel público à Universidade Estadual do Rio Grande do Sul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UERGS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Campus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Regional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IV,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Unidade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CCR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Constituição, Redação e Bem-Estar Social,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6-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 de 2024</w:t>
      </w:r>
      <w:r>
        <w:rPr>
          <w:rFonts w:ascii="Arial" w:hAnsi="Arial"/>
          <w:w w:val="115"/>
          <w:sz w:val="24"/>
          <w:szCs w:val="24"/>
        </w:rPr>
        <w:t>, Emenda Modiﬁcativa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35 de 2024, que altera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6.055,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abril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6.011, de 5 de dezembro de 2023, que estima a receita e ﬁxa a despesa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 de Três Passos. Autor: COF - Comissão de Orçam, Finanças e Infraestrutura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Urbana e Rural,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7-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61 de 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 o envio a esta Casa Legislativa de projeto de lei versando sobre a criação do Banco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Materiais de Construção no Município de Três Passos, conforme minuta em anexo.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lida. </w:t>
      </w:r>
      <w:r>
        <w:rPr>
          <w:rFonts w:ascii="Arial" w:hAnsi="Arial"/>
          <w:b/>
          <w:w w:val="115"/>
          <w:sz w:val="24"/>
          <w:szCs w:val="24"/>
        </w:rPr>
        <w:t>8-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62 de 2024</w:t>
      </w:r>
      <w:r>
        <w:rPr>
          <w:rFonts w:ascii="Arial" w:hAnsi="Arial"/>
          <w:w w:val="115"/>
          <w:sz w:val="24"/>
          <w:szCs w:val="24"/>
        </w:rPr>
        <w:t>, Sugere a substituição das lixeiras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existentes no nosso município, por novas e mais modernas, nos locais públicos, tais como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praças, parques e passeios públicos em geral. Autores: Flavio Habitzreiter, João Boll,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 Silva,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9 -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63 de 2024</w:t>
      </w:r>
      <w:r>
        <w:rPr>
          <w:rFonts w:ascii="Arial" w:hAnsi="Arial"/>
          <w:w w:val="115"/>
          <w:sz w:val="24"/>
          <w:szCs w:val="24"/>
        </w:rPr>
        <w:t>, Sugere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 de estudo de viabilidade para substituição das pontes de madeira existentes 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nosso município por pontes de concreto. Autores: Flavio Habitzreiter, João Boll, Luis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Silva,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10 -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64 de 2024</w:t>
      </w:r>
      <w:r>
        <w:rPr>
          <w:rFonts w:ascii="Arial" w:hAnsi="Arial"/>
          <w:w w:val="115"/>
          <w:sz w:val="24"/>
          <w:szCs w:val="24"/>
        </w:rPr>
        <w:t>, Sugere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remodelação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Praça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Reneu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Geraldino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Mertz,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inclusive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chafariz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 pracinha.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11 -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  área  pública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localizada no Bairro Santa Inês, denominada Parque das Figueiras. Autores: João Boll,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Flavio Habitzreiter, Luis da Silva,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12 -  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66 de 2024</w:t>
      </w:r>
      <w:r>
        <w:rPr>
          <w:rFonts w:ascii="Arial" w:hAnsi="Arial"/>
          <w:w w:val="115"/>
          <w:sz w:val="24"/>
          <w:szCs w:val="24"/>
        </w:rPr>
        <w:t>, Sugere a execução da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5.747, de 15 de maio de 2022,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autorizou o município a fazer concorrência pública, dividindo a área do aeroporto em 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partes para cultivo agrícola, com exceção da área agora cedida para a UERGS.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Maciel, Edivan Baron, Gilmar Maier, Paulo Sattler, Tipo: Leitura, Resultado: Matéria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13 -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Solicita o porquê de até o presente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momento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área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aeroporto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cedida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agrícola,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5.747, de 15 de maio de 2022. Autores: Diego 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3"/>
          <w:w w:val="115"/>
          <w:sz w:val="24"/>
          <w:szCs w:val="24"/>
        </w:rPr>
        <w:t>.</w:t>
      </w:r>
    </w:p>
    <w:p>
      <w:pPr>
        <w:pStyle w:val="Corpodotexto"/>
        <w:spacing w:before="189" w:after="0"/>
        <w:ind w:left="100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 da Ordem do Dia: 1 -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34 de 2024</w:t>
      </w:r>
      <w:r>
        <w:rPr>
          <w:rFonts w:ascii="Arial" w:hAnsi="Arial"/>
          <w:w w:val="115"/>
          <w:sz w:val="24"/>
          <w:szCs w:val="24"/>
        </w:rPr>
        <w:t>, Altera a Lei</w:t>
      </w:r>
      <w:r>
        <w:rPr>
          <w:spacing w:val="1"/>
          <w:w w:val="115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6.017, de 2023 que Autoriza o Município de Três Passos, por intermédio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ﬁrmar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convênio,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acordo,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ajuste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e/ou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instrumento  congênere,  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mútua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colaboração,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Grande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intermédio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Corpo de Bombeiros Militar/3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Pel/1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CiaBM/12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BBM.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Municipal, Número de Protocolo: 50, 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2 -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35 de 2024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6.055, de 23 de abril de 2024,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 autoriza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6.011, de 5 de dezembro de 2023,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 a receita e ﬁxa a despesa do Município de Três Passos.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Municipal, Número de Protocolo: 51, 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3 - 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Emenda Modiﬁcativa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35 de 2024, que altera a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6.055,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abril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6.011,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  e ﬁxa  a  despesa 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 de Três Passos. Autor: COF - Comissão de Orçam, Finanças e Infraestrutura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Urbana e Rural, 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4 -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36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quatro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Combate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Endemias.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52, 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37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01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(um)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Oﬁcineiro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dá outras providências. Autor: Arlei Luis Tomazoni - Prefeito Municipal,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53,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6 -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38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Autoriza o Município a fazer concessão administrativa de uso de imóvel público 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Universidade Estadual do Rio Grande do Sul - UERGS - Campus Regional IV, Unidade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 Passos. Autor: Arlei Luis Tomazoni - Prefeito Municipal, Número de Protocolo: 54,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 de 2024</w:t>
      </w:r>
      <w:r>
        <w:rPr>
          <w:rFonts w:ascii="Arial" w:hAnsi="Arial"/>
          <w:w w:val="115"/>
          <w:sz w:val="24"/>
          <w:szCs w:val="24"/>
        </w:rPr>
        <w:t>, Emenda Modiﬁcativa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38 de 2024, que autoriza o Município a fazer concessão administrativa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uso de imóvel público à Universidade Estadual do Rio Grande do Sul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UERGS - Campus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Regional IV, Unidade de Três Passos. Autor: CCR - Comissão de Constituição, Redação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Bem-Estar Social, 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"/>
          <w:w w:val="115"/>
          <w:sz w:val="24"/>
          <w:szCs w:val="24"/>
        </w:rPr>
        <w:t xml:space="preserve"> discutida previamente. </w:t>
      </w:r>
    </w:p>
    <w:p>
      <w:pPr>
        <w:pStyle w:val="Corpodotexto"/>
        <w:spacing w:lineRule="auto" w:line="240" w:before="195" w:after="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 xml:space="preserve">Indicação dos membros, conforme </w:t>
      </w:r>
      <w:r>
        <w:rPr>
          <w:rFonts w:ascii="Arial" w:hAnsi="Arial"/>
          <w:b/>
          <w:bCs/>
          <w:w w:val="115"/>
          <w:sz w:val="24"/>
          <w:szCs w:val="24"/>
        </w:rPr>
        <w:t>critério de</w:t>
      </w:r>
      <w:r>
        <w:rPr>
          <w:rFonts w:ascii="Arial" w:hAnsi="Arial"/>
          <w:b/>
          <w:bCs/>
          <w:w w:val="115"/>
          <w:sz w:val="24"/>
          <w:szCs w:val="24"/>
        </w:rPr>
        <w:t xml:space="preserve"> proporcionalidade partidária,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para formação da</w:t>
      </w:r>
      <w:r>
        <w:rPr>
          <w:rFonts w:ascii="Arial" w:hAnsi="Arial"/>
          <w:b/>
          <w:bCs/>
          <w:w w:val="115"/>
          <w:sz w:val="24"/>
          <w:szCs w:val="24"/>
        </w:rPr>
        <w:t xml:space="preserve"> CPI do Requerimento n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/>
          <w:w w:val="115"/>
          <w:sz w:val="24"/>
          <w:szCs w:val="24"/>
        </w:rPr>
        <w:t xml:space="preserve"> 12 de 2024</w:t>
      </w:r>
      <w:r>
        <w:rPr>
          <w:rFonts w:ascii="Arial" w:hAnsi="Arial"/>
          <w:w w:val="115"/>
          <w:sz w:val="24"/>
          <w:szCs w:val="24"/>
        </w:rPr>
        <w:t>: PSDB - titular Ingomar Sandtner e suplente Nader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Umar; PT - titular Gilmar Maier e suplente Diego Maciel; PP - titular Luis da Silva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suplente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Boll.</w:t>
      </w:r>
    </w:p>
    <w:p>
      <w:pPr>
        <w:pStyle w:val="Corpodotexto"/>
        <w:spacing w:lineRule="auto" w:line="240" w:before="195" w:after="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</w:rPr>
      </w:r>
    </w:p>
    <w:p>
      <w:pPr>
        <w:pStyle w:val="Normal"/>
        <w:spacing w:before="0" w:after="0"/>
        <w:ind w:left="119" w:right="112" w:hanging="0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  <w:w w:val="115"/>
          <w:sz w:val="24"/>
          <w:szCs w:val="24"/>
        </w:rPr>
        <w:tab/>
        <w:t>Flavio Habitzreiter</w:t>
        <w:tab/>
        <w:tab/>
        <w:tab/>
        <w:tab/>
        <w:tab/>
        <w:t xml:space="preserve"> Gilmar Maier</w:t>
      </w:r>
    </w:p>
    <w:p>
      <w:pPr>
        <w:pStyle w:val="Normal"/>
        <w:spacing w:before="0" w:after="0"/>
        <w:ind w:left="119" w:right="112" w:hanging="0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  <w:w w:val="115"/>
          <w:sz w:val="24"/>
          <w:szCs w:val="24"/>
        </w:rPr>
        <w:tab/>
        <w:t xml:space="preserve">    Presidente</w:t>
        <w:tab/>
        <w:tab/>
        <w:tab/>
        <w:tab/>
        <w:tab/>
        <w:tab/>
        <w:t xml:space="preserve">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1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21680 w 2812320"/>
                          <a:gd name="textAreaTop" fmla="*/ 0 h 5400"/>
                          <a:gd name="textAreaBottom" fmla="*/ 1980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27/02/2024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27/02/2024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3/5/2024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3/5/2024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4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00880 w 3791520"/>
                          <a:gd name="textAreaTop" fmla="*/ 0 h 5400"/>
                          <a:gd name="textAreaBottom" fmla="*/ 1980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Application>LibreOffice/7.4.2.3$Windows_X86_64 LibreOffice_project/382eef1f22670f7f4118c8c2dd222ec7ad009daf</Application>
  <AppVersion>15.0000</AppVersion>
  <Pages>4</Pages>
  <Words>1596</Words>
  <Characters>8299</Characters>
  <CharactersWithSpaces>9932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2024-05-24T15:55:43Z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