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widowControl w:val="false"/>
        <w:suppressAutoHyphens w:val="true"/>
        <w:bidi w:val="0"/>
        <w:spacing w:lineRule="auto" w:line="24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Corpodotexto"/>
        <w:jc w:val="center"/>
        <w:rPr>
          <w:rFonts w:ascii="Arial" w:hAnsi="Arial"/>
          <w:sz w:val="24"/>
          <w:szCs w:val="24"/>
        </w:rPr>
      </w:pPr>
      <w:bookmarkStart w:id="0" w:name="Ata_Eletrônica_da_4ª_Ordinária_da_4ª_Ses"/>
      <w:bookmarkEnd w:id="0"/>
      <w:r>
        <w:rPr>
          <w:rFonts w:ascii="Arial" w:hAnsi="Arial"/>
          <w:b/>
          <w:bCs/>
          <w:w w:val="115"/>
          <w:sz w:val="24"/>
          <w:szCs w:val="24"/>
        </w:rPr>
        <w:t>Ata Eletrôni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c</w:t>
      </w:r>
      <w:r>
        <w:rPr>
          <w:rFonts w:ascii="Arial" w:hAnsi="Arial"/>
          <w:b/>
          <w:bCs/>
          <w:w w:val="115"/>
          <w:sz w:val="24"/>
          <w:szCs w:val="24"/>
        </w:rPr>
        <w:t xml:space="preserve">a da </w:t>
      </w:r>
      <w:r>
        <w:rPr>
          <w:rFonts w:ascii="Arial" w:hAnsi="Arial"/>
          <w:b/>
          <w:bCs/>
          <w:w w:val="115"/>
          <w:sz w:val="24"/>
          <w:szCs w:val="24"/>
        </w:rPr>
        <w:t>12</w:t>
      </w:r>
      <w:r>
        <w:rPr>
          <w:rFonts w:ascii="Arial" w:hAnsi="Arial"/>
          <w:b/>
          <w:bCs/>
          <w:strike/>
          <w:w w:val="115"/>
          <w:sz w:val="24"/>
          <w:szCs w:val="24"/>
        </w:rPr>
        <w:t>ª</w:t>
      </w:r>
      <w:r>
        <w:rPr>
          <w:rFonts w:ascii="Arial" w:hAnsi="Arial"/>
          <w:b/>
          <w:bCs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>Extrao</w:t>
      </w:r>
      <w:r>
        <w:rPr>
          <w:rFonts w:ascii="Arial" w:hAnsi="Arial"/>
          <w:b/>
          <w:bCs/>
          <w:w w:val="115"/>
          <w:sz w:val="24"/>
          <w:szCs w:val="24"/>
        </w:rPr>
        <w:t>r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d</w:t>
      </w:r>
      <w:r>
        <w:rPr>
          <w:rFonts w:ascii="Arial" w:hAnsi="Arial"/>
          <w:b/>
          <w:bCs/>
          <w:w w:val="115"/>
          <w:sz w:val="24"/>
          <w:szCs w:val="24"/>
        </w:rPr>
        <w:t>in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á</w:t>
      </w:r>
      <w:r>
        <w:rPr>
          <w:rFonts w:ascii="Arial" w:hAnsi="Arial"/>
          <w:b/>
          <w:bCs/>
          <w:w w:val="115"/>
          <w:sz w:val="24"/>
          <w:szCs w:val="24"/>
        </w:rPr>
        <w:t>ria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 xml:space="preserve">da 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4</w:t>
      </w:r>
      <w:r>
        <w:rPr>
          <w:rFonts w:ascii="Arial" w:hAnsi="Arial"/>
          <w:b/>
          <w:bCs/>
          <w:strike/>
          <w:w w:val="115"/>
          <w:sz w:val="24"/>
          <w:szCs w:val="24"/>
        </w:rPr>
        <w:t>ª</w:t>
      </w:r>
      <w:r>
        <w:rPr>
          <w:rFonts w:ascii="Arial" w:hAnsi="Arial"/>
          <w:b/>
          <w:bCs/>
          <w:w w:val="115"/>
          <w:sz w:val="24"/>
          <w:szCs w:val="24"/>
        </w:rPr>
        <w:t xml:space="preserve"> Sessã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o</w:t>
      </w:r>
      <w:r>
        <w:rPr>
          <w:rFonts w:ascii="Arial" w:hAnsi="Arial"/>
          <w:b/>
          <w:bCs/>
          <w:w w:val="115"/>
          <w:sz w:val="24"/>
          <w:szCs w:val="24"/>
        </w:rPr>
        <w:t xml:space="preserve"> Legislativa da 18</w:t>
      </w:r>
      <w:r>
        <w:rPr>
          <w:rFonts w:ascii="Arial" w:hAnsi="Arial"/>
          <w:b/>
          <w:bCs/>
          <w:strike/>
          <w:w w:val="115"/>
          <w:sz w:val="24"/>
          <w:szCs w:val="24"/>
        </w:rPr>
        <w:t>ª</w:t>
      </w:r>
      <w:r>
        <w:rPr>
          <w:rFonts w:ascii="Arial" w:hAnsi="Arial"/>
          <w:b/>
          <w:bCs/>
          <w:w w:val="115"/>
          <w:sz w:val="24"/>
          <w:szCs w:val="24"/>
        </w:rPr>
        <w:t xml:space="preserve"> Legislatura</w:t>
      </w:r>
    </w:p>
    <w:p>
      <w:pPr>
        <w:pStyle w:val="Corpodotexto"/>
        <w:jc w:val="center"/>
        <w:rPr>
          <w:b/>
          <w:b/>
          <w:bCs/>
          <w:w w:val="115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 xml:space="preserve">Identiﬁcação Básica: </w:t>
      </w:r>
      <w:r>
        <w:rPr>
          <w:rFonts w:ascii="Arial" w:hAnsi="Arial"/>
          <w:w w:val="115"/>
          <w:sz w:val="24"/>
          <w:szCs w:val="24"/>
        </w:rPr>
        <w:t xml:space="preserve">Tipo de Sessão </w:t>
      </w:r>
      <w:r>
        <w:rPr>
          <w:rFonts w:ascii="Arial" w:hAnsi="Arial"/>
          <w:w w:val="115"/>
          <w:sz w:val="24"/>
          <w:szCs w:val="24"/>
        </w:rPr>
        <w:t>Extrao</w:t>
      </w:r>
      <w:r>
        <w:rPr>
          <w:rFonts w:ascii="Arial" w:hAnsi="Arial"/>
          <w:w w:val="115"/>
          <w:sz w:val="24"/>
          <w:szCs w:val="24"/>
        </w:rPr>
        <w:t xml:space="preserve">rdinária; Abertura </w:t>
      </w:r>
      <w:r>
        <w:rPr>
          <w:rFonts w:ascii="Arial" w:hAnsi="Arial"/>
          <w:w w:val="115"/>
          <w:sz w:val="24"/>
          <w:szCs w:val="24"/>
        </w:rPr>
        <w:t>12</w:t>
      </w:r>
      <w:r>
        <w:rPr>
          <w:rFonts w:ascii="Arial" w:hAnsi="Arial"/>
          <w:w w:val="115"/>
          <w:sz w:val="24"/>
          <w:szCs w:val="24"/>
        </w:rPr>
        <w:t xml:space="preserve">/9/2024 - </w:t>
      </w:r>
      <w:r>
        <w:rPr>
          <w:rFonts w:ascii="Arial" w:hAnsi="Arial"/>
          <w:w w:val="115"/>
          <w:sz w:val="24"/>
          <w:szCs w:val="24"/>
        </w:rPr>
        <w:t>17h30min</w:t>
      </w:r>
      <w:r>
        <w:rPr>
          <w:rFonts w:ascii="Arial" w:hAnsi="Arial"/>
          <w:w w:val="115"/>
          <w:sz w:val="24"/>
          <w:szCs w:val="24"/>
        </w:rPr>
        <w:t xml:space="preserve">; Encerramento </w:t>
      </w:r>
      <w:r>
        <w:rPr>
          <w:rFonts w:ascii="Arial" w:hAnsi="Arial"/>
          <w:w w:val="115"/>
          <w:sz w:val="24"/>
          <w:szCs w:val="24"/>
        </w:rPr>
        <w:t>12</w:t>
      </w:r>
      <w:r>
        <w:rPr>
          <w:rFonts w:ascii="Arial" w:hAnsi="Arial"/>
          <w:w w:val="115"/>
          <w:sz w:val="24"/>
          <w:szCs w:val="24"/>
        </w:rPr>
        <w:t xml:space="preserve">/9/2024 – </w:t>
      </w:r>
      <w:r>
        <w:rPr>
          <w:rFonts w:ascii="Arial" w:hAnsi="Arial"/>
          <w:w w:val="115"/>
          <w:sz w:val="24"/>
          <w:szCs w:val="24"/>
        </w:rPr>
        <w:t>17h45min.</w:t>
      </w:r>
    </w:p>
    <w:p>
      <w:pPr>
        <w:pStyle w:val="Corpodotexto"/>
        <w:jc w:val="both"/>
        <w:rPr>
          <w:w w:val="115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Mesa</w:t>
      </w:r>
      <w:r>
        <w:rPr>
          <w:rFonts w:ascii="Arial" w:hAnsi="Arial"/>
          <w:b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Diretora:</w:t>
      </w:r>
      <w:r>
        <w:rPr>
          <w:rFonts w:ascii="Arial" w:hAnsi="Arial"/>
          <w:b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Primeiro Secretário Gilmar Maier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PT.</w:t>
      </w:r>
    </w:p>
    <w:p>
      <w:pPr>
        <w:pStyle w:val="Corpodotex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05"/>
          <w:sz w:val="24"/>
          <w:szCs w:val="24"/>
        </w:rPr>
        <w:t>Lista</w:t>
      </w:r>
      <w:r>
        <w:rPr>
          <w:rFonts w:ascii="Arial" w:hAnsi="Arial"/>
          <w:b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de</w:t>
      </w:r>
      <w:r>
        <w:rPr>
          <w:rFonts w:ascii="Arial" w:hAnsi="Arial"/>
          <w:b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Presença</w:t>
      </w:r>
      <w:r>
        <w:rPr>
          <w:rFonts w:ascii="Arial" w:hAnsi="Arial"/>
          <w:b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na</w:t>
      </w:r>
      <w:r>
        <w:rPr>
          <w:rFonts w:ascii="Arial" w:hAnsi="Arial"/>
          <w:b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Sessão:</w:t>
      </w:r>
      <w:r>
        <w:rPr>
          <w:rFonts w:ascii="Arial" w:hAnsi="Arial"/>
          <w:b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Diego Hider Maciel/PT;</w:t>
      </w:r>
      <w:r>
        <w:rPr>
          <w:rFonts w:ascii="Arial" w:hAnsi="Arial"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Gilmar</w:t>
      </w:r>
      <w:r>
        <w:rPr>
          <w:rFonts w:ascii="Arial" w:hAnsi="Arial"/>
          <w:spacing w:val="3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Maier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PT; Ingomar</w:t>
      </w:r>
      <w:r>
        <w:rPr>
          <w:rFonts w:ascii="Arial" w:hAnsi="Arial"/>
          <w:spacing w:val="3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Sandtner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PSDB; João Roque Boll/PP; Luis</w:t>
      </w:r>
      <w:r>
        <w:rPr>
          <w:rFonts w:ascii="Arial" w:hAnsi="Arial"/>
          <w:spacing w:val="3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da Silva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PP; Nader Ali</w:t>
      </w:r>
      <w:r>
        <w:rPr>
          <w:rFonts w:ascii="Arial" w:hAnsi="Arial"/>
          <w:spacing w:val="4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Umar/PSDB; Paulo Gilceu Sattler</w:t>
      </w:r>
      <w:r>
        <w:rPr>
          <w:rFonts w:ascii="Arial" w:hAnsi="Arial"/>
          <w:sz w:val="24"/>
          <w:szCs w:val="24"/>
        </w:rPr>
        <w:t>/PDT.</w:t>
      </w:r>
    </w:p>
    <w:p>
      <w:pPr>
        <w:pStyle w:val="Corpodotex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Matéria da Ordem do Dia</w:t>
      </w:r>
      <w:r>
        <w:rPr>
          <w:rFonts w:ascii="Arial" w:hAnsi="Arial"/>
          <w:sz w:val="24"/>
          <w:szCs w:val="24"/>
        </w:rPr>
        <w:t xml:space="preserve">: </w:t>
      </w:r>
      <w:r>
        <w:rPr>
          <w:rFonts w:ascii="Arial" w:hAnsi="Arial"/>
          <w:b/>
          <w:bCs/>
          <w:sz w:val="24"/>
          <w:szCs w:val="24"/>
        </w:rPr>
        <w:t>1 - Emenda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12 de 2024</w:t>
      </w:r>
      <w:r>
        <w:rPr>
          <w:rFonts w:ascii="Arial" w:hAnsi="Arial"/>
          <w:sz w:val="24"/>
          <w:szCs w:val="24"/>
        </w:rPr>
        <w:t>, Emenda aditiva e supressiva ao projeto de lei ordinária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62 de 2024, que dispõe sobre as diretrizes orçamentárias para o exercício financeiro de 2025. Autor: COF - Comissão de Orçam, Finanças e Infraestrutura Urbana e Rural, Tipo: Simbólica, Sim: 6, Não: 0, Abstenções: 0, Resultado: Aprovado por unanimidade. </w:t>
      </w:r>
      <w:r>
        <w:rPr>
          <w:rFonts w:ascii="Arial" w:hAnsi="Arial"/>
          <w:b/>
          <w:bCs/>
          <w:sz w:val="24"/>
          <w:szCs w:val="24"/>
        </w:rPr>
        <w:t>2 - Emenda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14 de 2024</w:t>
      </w:r>
      <w:r>
        <w:rPr>
          <w:rFonts w:ascii="Arial" w:hAnsi="Arial"/>
          <w:sz w:val="24"/>
          <w:szCs w:val="24"/>
        </w:rPr>
        <w:t>, Emenda aditiva ao projeto de lei ordinária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62 de 2024, que dispõe sobre as diretrizes orçamentárias para o exercício financeiro de 2025. Autor: Paulo Sattler, Tipo: Simbólica, Sim: 6, Não: 0, Abstenções: 0, Resultado: Aprovado por unanimidade. </w:t>
      </w:r>
      <w:r>
        <w:rPr>
          <w:rFonts w:ascii="Arial" w:hAnsi="Arial"/>
          <w:b/>
          <w:bCs/>
          <w:sz w:val="24"/>
          <w:szCs w:val="24"/>
        </w:rPr>
        <w:t>3 - Emenda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15 de 2024</w:t>
      </w:r>
      <w:r>
        <w:rPr>
          <w:rFonts w:ascii="Arial" w:hAnsi="Arial"/>
          <w:sz w:val="24"/>
          <w:szCs w:val="24"/>
        </w:rPr>
        <w:t>, Emenda modificativa ao projeto de lei ordinária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62 de 2024, que dispõe sobre as diretrizes orçamentárias para o exercício financeiro de 2025. Autor: Diego Maciel, Tipo: Simbólica, Sim: 6, Não: 0, Abstenções: 0, Resultado: Aprovado por unanimidade. </w:t>
      </w:r>
      <w:r>
        <w:rPr>
          <w:rFonts w:ascii="Arial" w:hAnsi="Arial"/>
          <w:b/>
          <w:bCs/>
          <w:sz w:val="24"/>
          <w:szCs w:val="24"/>
        </w:rPr>
        <w:t>4 - 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62 de 2024</w:t>
      </w:r>
      <w:r>
        <w:rPr>
          <w:rFonts w:ascii="Arial" w:hAnsi="Arial"/>
          <w:sz w:val="24"/>
          <w:szCs w:val="24"/>
        </w:rPr>
        <w:t>, Dispõe sobre as diretrizes orçamentárias para o exercício financeiro de 2025. Autor: Arlei Luis Tomazoni - Prefeito Municipal, Número de Protocolo: 83, Tipo: Simbólica, Sim: 6, Não: 0, Abstenções: 0, Resultado: Aprovado por unanimidade.</w:t>
      </w:r>
    </w:p>
    <w:p>
      <w:pPr>
        <w:pStyle w:val="Corpodotex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</w:t>
      </w:r>
      <w:r>
        <w:rPr>
          <w:rFonts w:ascii="Arial" w:hAnsi="Arial"/>
          <w:sz w:val="24"/>
          <w:szCs w:val="24"/>
        </w:rPr>
        <w:tab/>
        <w:tab/>
        <w:tab/>
        <w:t xml:space="preserve">      </w:t>
        <w:tab/>
        <w:t xml:space="preserve">        Gilmar Maier</w:t>
      </w:r>
    </w:p>
    <w:p>
      <w:pPr>
        <w:pStyle w:val="Corpodotex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</w:t>
      </w:r>
      <w:r>
        <w:rPr>
          <w:rFonts w:ascii="Arial" w:hAnsi="Arial"/>
          <w:sz w:val="24"/>
          <w:szCs w:val="24"/>
        </w:rPr>
        <w:tab/>
        <w:tab/>
        <w:tab/>
        <w:tab/>
        <w:t xml:space="preserve">           Secretário</w:t>
      </w:r>
    </w:p>
    <w:sectPr>
      <w:headerReference w:type="default" r:id="rId2"/>
      <w:footerReference w:type="default" r:id="rId3"/>
      <w:type w:val="nextPage"/>
      <w:pgSz w:w="11906" w:h="16821"/>
      <w:pgMar w:left="1701" w:right="1200" w:gutter="0" w:header="807" w:top="2021" w:footer="907" w:bottom="110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tLeast" w:line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0620" cy="9525"/>
              <wp:effectExtent l="0" t="0" r="0" b="0"/>
              <wp:wrapNone/>
              <wp:docPr id="5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9360"/>
                      </a:xfrm>
                      <a:custGeom>
                        <a:avLst/>
                        <a:gdLst>
                          <a:gd name="textAreaLeft" fmla="*/ 0 w 2812320"/>
                          <a:gd name="textAreaRight" fmla="*/ 2832480 w 2812320"/>
                          <a:gd name="textAreaTop" fmla="*/ 0 h 5400"/>
                          <a:gd name="textAreaBottom" fmla="*/ 120240 h 5400"/>
                        </a:gdLst>
                        <a:ahLst/>
                        <a:rect l="textAreaLeft" t="textAreaTop" r="textAreaRight" b="textAreaBottom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6335" cy="262255"/>
              <wp:effectExtent l="0" t="0" r="0" b="0"/>
              <wp:wrapNone/>
              <wp:docPr id="6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6200" cy="26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18" w:hanging="2000"/>
                            <w:jc w:val="center"/>
                            <w:rPr/>
                          </w:pP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Rua Salgado Filho, 79 - Três Passos RS Tel.: (55) 3522-1210</w:t>
                          </w:r>
                        </w:p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18" w:hanging="2000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http://www.trespassos.rs.leg.br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- E- mail: </w:t>
                          </w:r>
                          <w:hyperlink r:id="rId2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camara@trespassos.rs.leg.br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101.95pt;margin-top:790.25pt;width:391pt;height:20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22" w:after="0"/>
                      <w:ind w:left="2019" w:right="18" w:hanging="2000"/>
                      <w:jc w:val="center"/>
                      <w:rPr/>
                    </w:pP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Rua Salgado Filho, 79 - Três Passos RS Tel.: (55) 3522-1210</w:t>
                    </w:r>
                  </w:p>
                  <w:p>
                    <w:pPr>
                      <w:pStyle w:val="Contedodoquadro"/>
                      <w:spacing w:lineRule="auto" w:line="240" w:before="22" w:after="0"/>
                      <w:ind w:left="2019" w:right="18" w:hanging="2000"/>
                      <w:jc w:val="center"/>
                      <w:rPr/>
                    </w:pPr>
                    <w:hyperlink r:id="rId3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http://www.trespassos.rs.leg.br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- E- mail: </w:t>
                    </w:r>
                    <w:hyperlink r:id="rId4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camara@trespassos.rs.leg.br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701675</wp:posOffset>
              </wp:positionH>
              <wp:positionV relativeFrom="page">
                <wp:posOffset>10443210</wp:posOffset>
              </wp:positionV>
              <wp:extent cx="610870" cy="146685"/>
              <wp:effectExtent l="0" t="0" r="0" b="0"/>
              <wp:wrapNone/>
              <wp:docPr id="8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0920" cy="146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2"/>
                              <w:w w:val="105"/>
                              <w:sz w:val="16"/>
                            </w:rPr>
                            <w:t>13/9/2024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55.25pt;margin-top:822.3pt;width:48.05pt;height:11.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2"/>
                        <w:w w:val="105"/>
                        <w:sz w:val="16"/>
                      </w:rPr>
                      <w:t>13/9/2024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508635" cy="144145"/>
              <wp:effectExtent l="0" t="0" r="0" b="0"/>
              <wp:wrapNone/>
              <wp:docPr id="10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868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color w:val="000000"/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503pt;margin-top:822.5pt;width:40pt;height:11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15"/>
                        <w:sz w:val="16"/>
                      </w:rPr>
                      <w:t>Página</w:t>
                    </w:r>
                    <w:r>
                      <w:rPr>
                        <w:color w:val="000000"/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t>1</w:t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tLeast" w:line="0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1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7820" cy="9525"/>
              <wp:effectExtent l="0" t="0" r="0" b="0"/>
              <wp:wrapNone/>
              <wp:docPr id="2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7720" cy="9360"/>
                      </a:xfrm>
                      <a:custGeom>
                        <a:avLst/>
                        <a:gdLst>
                          <a:gd name="textAreaLeft" fmla="*/ 0 w 3791520"/>
                          <a:gd name="textAreaRight" fmla="*/ 3811680 w 3791520"/>
                          <a:gd name="textAreaTop" fmla="*/ 0 h 5400"/>
                          <a:gd name="textAreaBottom" fmla="*/ 120240 h 5400"/>
                        </a:gdLst>
                        <a:ahLst/>
                        <a:rect l="textAreaLeft" t="textAreaTop" r="textAreaRight" b="textAreaBottom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4290" cy="388620"/>
              <wp:effectExtent l="0" t="0" r="0" b="0"/>
              <wp:wrapNone/>
              <wp:docPr id="3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444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168.35pt;margin-top:50.95pt;width:302.65pt;height:30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7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uiPriority w:val="1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6663</TotalTime>
  <Application>LibreOffice/7.4.2.3$Windows_X86_64 LibreOffice_project/382eef1f22670f7f4118c8c2dd222ec7ad009daf</Application>
  <AppVersion>15.0000</AppVersion>
  <Pages>1</Pages>
  <Words>285</Words>
  <Characters>1588</Characters>
  <CharactersWithSpaces>1907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2024-02-27T13:34:37Z</dcterms:created>
  <dc:creator/>
  <dc:description/>
  <dc:language>pt-BR</dc:language>
  <cp:lastModifiedBy/>
  <dcterms:modified xsi:type="dcterms:W3CDTF">2024-09-13T15:28:17Z</dcterms:modified>
  <cp:revision>257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LastSaved">
    <vt:filetime>2024-02-27T00:00:00Z</vt:filetime>
  </property>
  <property fmtid="{D5CDD505-2E9C-101B-9397-08002B2CF9AE}" pid="4" name="Producer">
    <vt:lpwstr>cairo 1.16.0 (https://cairographics.org)</vt:lpwstr>
  </property>
</Properties>
</file>